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37B8" w14:textId="77777777" w:rsidR="00663268" w:rsidRPr="00164179" w:rsidRDefault="00663268" w:rsidP="00164179">
      <w:pPr>
        <w:spacing w:line="360" w:lineRule="auto"/>
        <w:ind w:left="0" w:firstLine="0"/>
        <w:jc w:val="center"/>
        <w:rPr>
          <w:rFonts w:ascii="Inter" w:hAnsi="Inter"/>
          <w:b/>
          <w:bCs/>
          <w:sz w:val="20"/>
          <w:szCs w:val="20"/>
        </w:rPr>
      </w:pPr>
      <w:r w:rsidRPr="00164179">
        <w:rPr>
          <w:rFonts w:ascii="Inter" w:hAnsi="Inter"/>
          <w:b/>
          <w:bCs/>
          <w:sz w:val="20"/>
          <w:szCs w:val="20"/>
        </w:rPr>
        <w:t>Verejný návrh na uzatvorenie zmluvy: Zmluva o zabezpečení služby platobného systému prostredníctvom mobilnej aplikácie pre úhradu dočasného parkovania</w:t>
      </w:r>
    </w:p>
    <w:p w14:paraId="50997086" w14:textId="3FF9F9FA" w:rsidR="00663268" w:rsidRPr="00164179" w:rsidRDefault="00663268" w:rsidP="00164179">
      <w:pPr>
        <w:spacing w:line="360" w:lineRule="auto"/>
        <w:ind w:left="0" w:firstLine="0"/>
        <w:rPr>
          <w:rFonts w:ascii="Inter" w:hAnsi="Inter"/>
          <w:sz w:val="20"/>
          <w:szCs w:val="20"/>
        </w:rPr>
      </w:pPr>
    </w:p>
    <w:p w14:paraId="297EA6FD" w14:textId="73F7D34B" w:rsidR="00663268" w:rsidRDefault="00663268" w:rsidP="00164179">
      <w:pPr>
        <w:spacing w:line="360" w:lineRule="auto"/>
        <w:ind w:left="0" w:firstLine="0"/>
        <w:rPr>
          <w:rFonts w:ascii="Inter" w:hAnsi="Inter"/>
          <w:sz w:val="20"/>
          <w:szCs w:val="20"/>
        </w:rPr>
      </w:pPr>
    </w:p>
    <w:p w14:paraId="5050073C" w14:textId="77777777" w:rsidR="00164179" w:rsidRDefault="00164179" w:rsidP="00164179">
      <w:pPr>
        <w:spacing w:line="360" w:lineRule="auto"/>
        <w:ind w:left="0" w:firstLine="0"/>
        <w:rPr>
          <w:rFonts w:ascii="Inter" w:hAnsi="Inter"/>
          <w:sz w:val="20"/>
          <w:szCs w:val="20"/>
        </w:rPr>
      </w:pPr>
    </w:p>
    <w:p w14:paraId="7AD8F75F" w14:textId="0571DE88" w:rsidR="00663268" w:rsidRPr="00164179" w:rsidRDefault="00663268" w:rsidP="00164179">
      <w:pPr>
        <w:spacing w:line="360" w:lineRule="auto"/>
        <w:ind w:left="0" w:firstLine="0"/>
        <w:rPr>
          <w:rFonts w:ascii="Inter" w:hAnsi="Inter"/>
          <w:sz w:val="20"/>
          <w:szCs w:val="20"/>
        </w:rPr>
      </w:pPr>
    </w:p>
    <w:p w14:paraId="7096F1F1" w14:textId="77777777" w:rsidR="00663268" w:rsidRPr="00164179" w:rsidRDefault="00663268" w:rsidP="00164179">
      <w:pPr>
        <w:spacing w:line="360" w:lineRule="auto"/>
        <w:ind w:left="0" w:firstLine="0"/>
        <w:jc w:val="center"/>
        <w:rPr>
          <w:rFonts w:ascii="Inter" w:hAnsi="Inter"/>
          <w:sz w:val="20"/>
          <w:szCs w:val="20"/>
        </w:rPr>
      </w:pPr>
      <w:r w:rsidRPr="00164179">
        <w:rPr>
          <w:rFonts w:ascii="Inter" w:hAnsi="Inter"/>
          <w:sz w:val="20"/>
          <w:szCs w:val="20"/>
        </w:rPr>
        <w:t>HLAVNÉ MESTO SLOVENSKEJ REPUBLIKY BRATISLAVA</w:t>
      </w:r>
    </w:p>
    <w:p w14:paraId="69CCA342" w14:textId="1D522FE7" w:rsidR="00663268" w:rsidRDefault="00663268" w:rsidP="00164179">
      <w:pPr>
        <w:spacing w:line="360" w:lineRule="auto"/>
        <w:ind w:left="0" w:firstLine="0"/>
        <w:jc w:val="center"/>
        <w:rPr>
          <w:rFonts w:ascii="Inter" w:hAnsi="Inter"/>
          <w:sz w:val="20"/>
          <w:szCs w:val="20"/>
        </w:rPr>
      </w:pPr>
    </w:p>
    <w:p w14:paraId="0A8859EE" w14:textId="77777777" w:rsidR="00164179" w:rsidRPr="00164179" w:rsidRDefault="00164179" w:rsidP="00164179">
      <w:pPr>
        <w:spacing w:line="360" w:lineRule="auto"/>
        <w:ind w:left="0" w:firstLine="0"/>
        <w:jc w:val="center"/>
        <w:rPr>
          <w:rFonts w:ascii="Inter" w:hAnsi="Inter"/>
          <w:sz w:val="20"/>
          <w:szCs w:val="20"/>
        </w:rPr>
      </w:pPr>
    </w:p>
    <w:p w14:paraId="6AA00CCA" w14:textId="75047480" w:rsidR="00663268" w:rsidRPr="00164179" w:rsidRDefault="00663268" w:rsidP="00164179">
      <w:pPr>
        <w:spacing w:line="360" w:lineRule="auto"/>
        <w:ind w:left="0" w:firstLine="0"/>
        <w:jc w:val="center"/>
        <w:rPr>
          <w:rFonts w:ascii="Inter" w:hAnsi="Inter"/>
          <w:sz w:val="20"/>
          <w:szCs w:val="20"/>
        </w:rPr>
      </w:pPr>
      <w:r w:rsidRPr="00164179">
        <w:rPr>
          <w:rFonts w:ascii="Inter" w:hAnsi="Inter"/>
          <w:sz w:val="20"/>
          <w:szCs w:val="20"/>
        </w:rPr>
        <w:t>v y h l a s u j e</w:t>
      </w:r>
    </w:p>
    <w:p w14:paraId="19179E37" w14:textId="77777777" w:rsidR="00663268" w:rsidRDefault="00663268" w:rsidP="00164179">
      <w:pPr>
        <w:spacing w:line="360" w:lineRule="auto"/>
        <w:ind w:left="0" w:firstLine="0"/>
        <w:jc w:val="center"/>
        <w:rPr>
          <w:rFonts w:ascii="Inter" w:hAnsi="Inter"/>
          <w:sz w:val="20"/>
          <w:szCs w:val="20"/>
        </w:rPr>
      </w:pPr>
    </w:p>
    <w:p w14:paraId="00C3624F" w14:textId="77777777" w:rsidR="00164179" w:rsidRPr="00164179" w:rsidRDefault="00164179" w:rsidP="00164179">
      <w:pPr>
        <w:spacing w:line="360" w:lineRule="auto"/>
        <w:ind w:left="0" w:firstLine="0"/>
        <w:jc w:val="center"/>
        <w:rPr>
          <w:rFonts w:ascii="Inter" w:hAnsi="Inter"/>
          <w:sz w:val="20"/>
          <w:szCs w:val="20"/>
        </w:rPr>
      </w:pPr>
    </w:p>
    <w:p w14:paraId="3A1D6EFC" w14:textId="46F64C8F" w:rsidR="00663268" w:rsidRPr="00164179" w:rsidRDefault="00663268" w:rsidP="00164179">
      <w:pPr>
        <w:spacing w:line="360" w:lineRule="auto"/>
        <w:ind w:left="0" w:firstLine="0"/>
        <w:jc w:val="center"/>
        <w:rPr>
          <w:rFonts w:ascii="Inter" w:hAnsi="Inter"/>
          <w:sz w:val="20"/>
          <w:szCs w:val="20"/>
        </w:rPr>
      </w:pPr>
      <w:r w:rsidRPr="00164179">
        <w:rPr>
          <w:rFonts w:ascii="Inter" w:hAnsi="Inter"/>
          <w:sz w:val="20"/>
          <w:szCs w:val="20"/>
        </w:rPr>
        <w:t>Verejný návrh na uzatvorenie Zmluvy o zabezpečení služby platobného systému prostredníctvom mobilnej aplikácie pre úhradu dočasného parkovania podľa § 276  a nasl. zákona č. 513/1991 Zb. Obchodný zákonník v znení neskorších predpisov</w:t>
      </w:r>
    </w:p>
    <w:p w14:paraId="16378C92" w14:textId="269D43E2" w:rsidR="00663268" w:rsidRPr="00164179" w:rsidRDefault="00663268" w:rsidP="00164179">
      <w:pPr>
        <w:spacing w:line="360" w:lineRule="auto"/>
        <w:ind w:left="0" w:firstLine="0"/>
        <w:jc w:val="center"/>
        <w:rPr>
          <w:rFonts w:ascii="Inter" w:hAnsi="Inter"/>
          <w:sz w:val="20"/>
          <w:szCs w:val="20"/>
        </w:rPr>
      </w:pPr>
      <w:r w:rsidRPr="00164179">
        <w:rPr>
          <w:rFonts w:ascii="Inter" w:hAnsi="Inter"/>
          <w:sz w:val="20"/>
          <w:szCs w:val="20"/>
        </w:rPr>
        <w:t xml:space="preserve">(ďalej len </w:t>
      </w:r>
      <w:r w:rsidR="00164179">
        <w:rPr>
          <w:rFonts w:ascii="Inter" w:hAnsi="Inter"/>
          <w:sz w:val="20"/>
          <w:szCs w:val="20"/>
        </w:rPr>
        <w:t>„</w:t>
      </w:r>
      <w:r w:rsidRPr="00164179">
        <w:rPr>
          <w:rFonts w:ascii="Inter" w:hAnsi="Inter"/>
          <w:b/>
          <w:bCs/>
          <w:sz w:val="20"/>
          <w:szCs w:val="20"/>
        </w:rPr>
        <w:t>Verejný návrh</w:t>
      </w:r>
      <w:r w:rsidRPr="00164179">
        <w:rPr>
          <w:rFonts w:ascii="Inter" w:hAnsi="Inter"/>
          <w:sz w:val="20"/>
          <w:szCs w:val="20"/>
        </w:rPr>
        <w:t>“)</w:t>
      </w:r>
    </w:p>
    <w:p w14:paraId="6C187A67" w14:textId="77777777" w:rsidR="00663268" w:rsidRPr="00164179" w:rsidRDefault="00663268" w:rsidP="00164179">
      <w:pPr>
        <w:spacing w:line="360" w:lineRule="auto"/>
        <w:ind w:left="0" w:firstLine="0"/>
        <w:jc w:val="center"/>
        <w:rPr>
          <w:rFonts w:ascii="Inter" w:hAnsi="Inter"/>
          <w:sz w:val="20"/>
          <w:szCs w:val="20"/>
        </w:rPr>
      </w:pPr>
    </w:p>
    <w:p w14:paraId="021CB88F" w14:textId="77777777" w:rsidR="00663268" w:rsidRPr="00164179" w:rsidRDefault="00663268" w:rsidP="00164179">
      <w:pPr>
        <w:spacing w:line="360" w:lineRule="auto"/>
        <w:ind w:left="0" w:firstLine="0"/>
        <w:jc w:val="center"/>
        <w:rPr>
          <w:rFonts w:ascii="Inter" w:hAnsi="Inter"/>
          <w:sz w:val="20"/>
          <w:szCs w:val="20"/>
        </w:rPr>
      </w:pPr>
    </w:p>
    <w:p w14:paraId="22E0F23C" w14:textId="77777777" w:rsidR="00663268" w:rsidRPr="00164179" w:rsidRDefault="00663268" w:rsidP="00164179">
      <w:pPr>
        <w:spacing w:line="360" w:lineRule="auto"/>
        <w:ind w:left="0" w:firstLine="0"/>
        <w:jc w:val="center"/>
        <w:rPr>
          <w:rFonts w:ascii="Inter" w:hAnsi="Inter"/>
          <w:sz w:val="20"/>
          <w:szCs w:val="20"/>
        </w:rPr>
      </w:pPr>
    </w:p>
    <w:p w14:paraId="2AB9A8B0" w14:textId="71E3DFBD" w:rsidR="00663268" w:rsidRPr="00164179" w:rsidRDefault="00663268" w:rsidP="00164179">
      <w:pPr>
        <w:spacing w:line="360" w:lineRule="auto"/>
        <w:ind w:left="0" w:firstLine="0"/>
        <w:jc w:val="center"/>
        <w:rPr>
          <w:rFonts w:ascii="Inter" w:hAnsi="Inter"/>
          <w:sz w:val="20"/>
          <w:szCs w:val="20"/>
        </w:rPr>
      </w:pPr>
    </w:p>
    <w:p w14:paraId="2F893DF5" w14:textId="4E0B550A" w:rsidR="00663268" w:rsidRDefault="00663268" w:rsidP="00164179">
      <w:pPr>
        <w:spacing w:line="360" w:lineRule="auto"/>
        <w:ind w:left="0" w:firstLine="0"/>
        <w:jc w:val="center"/>
        <w:rPr>
          <w:rFonts w:ascii="Inter" w:hAnsi="Inter"/>
          <w:sz w:val="20"/>
          <w:szCs w:val="20"/>
        </w:rPr>
      </w:pPr>
    </w:p>
    <w:p w14:paraId="0F9A543F" w14:textId="77777777" w:rsidR="00164179" w:rsidRDefault="00164179" w:rsidP="00164179">
      <w:pPr>
        <w:spacing w:line="360" w:lineRule="auto"/>
        <w:ind w:left="0" w:firstLine="0"/>
        <w:jc w:val="center"/>
        <w:rPr>
          <w:rFonts w:ascii="Inter" w:hAnsi="Inter"/>
          <w:sz w:val="20"/>
          <w:szCs w:val="20"/>
        </w:rPr>
      </w:pPr>
    </w:p>
    <w:p w14:paraId="18B91D6F" w14:textId="77777777" w:rsidR="00164179" w:rsidRPr="00164179" w:rsidRDefault="00164179" w:rsidP="00164179">
      <w:pPr>
        <w:spacing w:line="360" w:lineRule="auto"/>
        <w:ind w:left="0" w:firstLine="0"/>
        <w:jc w:val="center"/>
        <w:rPr>
          <w:rFonts w:ascii="Inter" w:hAnsi="Inter"/>
          <w:sz w:val="20"/>
          <w:szCs w:val="20"/>
        </w:rPr>
      </w:pPr>
    </w:p>
    <w:p w14:paraId="3F1AA790" w14:textId="23CA3262" w:rsidR="00663268" w:rsidRPr="00164179" w:rsidRDefault="00663268" w:rsidP="00164179">
      <w:pPr>
        <w:spacing w:line="360" w:lineRule="auto"/>
        <w:ind w:left="0" w:firstLine="0"/>
        <w:jc w:val="center"/>
        <w:rPr>
          <w:rFonts w:ascii="Inter" w:hAnsi="Inter"/>
          <w:sz w:val="20"/>
          <w:szCs w:val="20"/>
        </w:rPr>
      </w:pPr>
    </w:p>
    <w:p w14:paraId="7C9B04B1" w14:textId="1EFB9399" w:rsidR="00663268" w:rsidRPr="00164179" w:rsidRDefault="00663268" w:rsidP="00164179">
      <w:pPr>
        <w:spacing w:line="360" w:lineRule="auto"/>
        <w:ind w:left="0" w:firstLine="0"/>
        <w:jc w:val="center"/>
        <w:rPr>
          <w:rFonts w:ascii="Inter" w:hAnsi="Inter"/>
          <w:sz w:val="20"/>
          <w:szCs w:val="20"/>
        </w:rPr>
      </w:pPr>
    </w:p>
    <w:p w14:paraId="62100225" w14:textId="345A1EB0" w:rsidR="00663268" w:rsidRPr="00164179" w:rsidRDefault="00663268" w:rsidP="00164179">
      <w:pPr>
        <w:spacing w:line="360" w:lineRule="auto"/>
        <w:ind w:left="0" w:firstLine="0"/>
        <w:jc w:val="center"/>
        <w:rPr>
          <w:rFonts w:ascii="Inter" w:hAnsi="Inter"/>
          <w:sz w:val="20"/>
          <w:szCs w:val="20"/>
        </w:rPr>
      </w:pPr>
    </w:p>
    <w:p w14:paraId="1B2F2B6C" w14:textId="00581212" w:rsidR="00663268" w:rsidRPr="00164179" w:rsidRDefault="00663268" w:rsidP="00164179">
      <w:pPr>
        <w:spacing w:line="360" w:lineRule="auto"/>
        <w:ind w:left="0" w:firstLine="0"/>
        <w:jc w:val="center"/>
        <w:rPr>
          <w:rFonts w:ascii="Inter" w:hAnsi="Inter"/>
          <w:sz w:val="20"/>
          <w:szCs w:val="20"/>
        </w:rPr>
      </w:pPr>
    </w:p>
    <w:p w14:paraId="7BA189E0" w14:textId="77777777" w:rsidR="00663268" w:rsidRPr="00164179" w:rsidRDefault="00663268" w:rsidP="00164179">
      <w:pPr>
        <w:spacing w:line="360" w:lineRule="auto"/>
        <w:ind w:left="0" w:firstLine="0"/>
        <w:jc w:val="center"/>
        <w:rPr>
          <w:rFonts w:ascii="Inter" w:hAnsi="Inter"/>
          <w:sz w:val="20"/>
          <w:szCs w:val="20"/>
        </w:rPr>
      </w:pPr>
      <w:r w:rsidRPr="00164179">
        <w:rPr>
          <w:rFonts w:ascii="Inter" w:hAnsi="Inter"/>
          <w:sz w:val="20"/>
          <w:szCs w:val="20"/>
        </w:rPr>
        <w:t>.......................................................................</w:t>
      </w:r>
    </w:p>
    <w:p w14:paraId="7F3346B0" w14:textId="77777777" w:rsidR="00663268" w:rsidRPr="00164179" w:rsidRDefault="00663268" w:rsidP="00164179">
      <w:pPr>
        <w:spacing w:line="360" w:lineRule="auto"/>
        <w:ind w:left="0" w:firstLine="0"/>
        <w:jc w:val="center"/>
        <w:rPr>
          <w:rFonts w:ascii="Inter" w:hAnsi="Inter"/>
          <w:sz w:val="20"/>
          <w:szCs w:val="20"/>
        </w:rPr>
      </w:pPr>
      <w:r w:rsidRPr="00164179">
        <w:rPr>
          <w:rFonts w:ascii="Inter" w:hAnsi="Inter"/>
          <w:sz w:val="20"/>
          <w:szCs w:val="20"/>
        </w:rPr>
        <w:t>primátor hlavného mesta SR Bratislavy</w:t>
      </w:r>
    </w:p>
    <w:p w14:paraId="5747D8B0" w14:textId="77777777" w:rsidR="00164179" w:rsidRDefault="00164179" w:rsidP="00164179">
      <w:pPr>
        <w:spacing w:line="360" w:lineRule="auto"/>
        <w:ind w:left="0" w:firstLine="0"/>
        <w:rPr>
          <w:rFonts w:ascii="Inter" w:hAnsi="Inter"/>
          <w:sz w:val="20"/>
          <w:szCs w:val="20"/>
        </w:rPr>
      </w:pPr>
    </w:p>
    <w:p w14:paraId="08C602AB" w14:textId="77777777" w:rsidR="00164179" w:rsidRDefault="00164179" w:rsidP="00164179">
      <w:pPr>
        <w:spacing w:line="360" w:lineRule="auto"/>
        <w:ind w:left="0" w:firstLine="0"/>
        <w:rPr>
          <w:rFonts w:ascii="Inter" w:hAnsi="Inter"/>
          <w:sz w:val="20"/>
          <w:szCs w:val="20"/>
        </w:rPr>
      </w:pPr>
    </w:p>
    <w:p w14:paraId="3C615514" w14:textId="77777777" w:rsidR="00164179" w:rsidRDefault="00164179" w:rsidP="00164179">
      <w:pPr>
        <w:spacing w:line="360" w:lineRule="auto"/>
        <w:ind w:left="0" w:firstLine="0"/>
        <w:rPr>
          <w:rFonts w:ascii="Inter" w:hAnsi="Inter"/>
          <w:sz w:val="20"/>
          <w:szCs w:val="20"/>
        </w:rPr>
      </w:pPr>
    </w:p>
    <w:p w14:paraId="77E23EBD" w14:textId="77777777" w:rsidR="00164179" w:rsidRDefault="00164179" w:rsidP="00164179">
      <w:pPr>
        <w:spacing w:line="360" w:lineRule="auto"/>
        <w:ind w:left="0" w:firstLine="0"/>
        <w:rPr>
          <w:rFonts w:ascii="Inter" w:hAnsi="Inter"/>
          <w:sz w:val="20"/>
          <w:szCs w:val="20"/>
        </w:rPr>
      </w:pPr>
    </w:p>
    <w:p w14:paraId="03D6FE48" w14:textId="77777777" w:rsidR="00164179" w:rsidRDefault="00164179" w:rsidP="00164179">
      <w:pPr>
        <w:spacing w:line="360" w:lineRule="auto"/>
        <w:ind w:left="0" w:firstLine="0"/>
        <w:rPr>
          <w:rFonts w:ascii="Inter" w:hAnsi="Inter"/>
          <w:sz w:val="20"/>
          <w:szCs w:val="20"/>
        </w:rPr>
      </w:pPr>
    </w:p>
    <w:p w14:paraId="2C86A6EF" w14:textId="77777777" w:rsidR="00164179" w:rsidRDefault="00164179" w:rsidP="00164179">
      <w:pPr>
        <w:spacing w:line="360" w:lineRule="auto"/>
        <w:ind w:left="0" w:firstLine="0"/>
        <w:rPr>
          <w:rFonts w:ascii="Inter" w:hAnsi="Inter"/>
          <w:sz w:val="20"/>
          <w:szCs w:val="20"/>
        </w:rPr>
      </w:pPr>
    </w:p>
    <w:p w14:paraId="6A11E910" w14:textId="77777777" w:rsidR="00164179" w:rsidRDefault="00164179" w:rsidP="00164179">
      <w:pPr>
        <w:spacing w:line="360" w:lineRule="auto"/>
        <w:ind w:left="0" w:firstLine="0"/>
        <w:rPr>
          <w:rFonts w:ascii="Inter" w:hAnsi="Inter"/>
          <w:sz w:val="20"/>
          <w:szCs w:val="20"/>
        </w:rPr>
      </w:pPr>
    </w:p>
    <w:p w14:paraId="1E137E1B" w14:textId="386184D6" w:rsidR="00663268" w:rsidRPr="00164179" w:rsidRDefault="00663268" w:rsidP="00164179">
      <w:pPr>
        <w:spacing w:line="360" w:lineRule="auto"/>
        <w:ind w:left="0" w:firstLine="0"/>
        <w:jc w:val="center"/>
        <w:rPr>
          <w:rFonts w:ascii="Inter" w:hAnsi="Inter"/>
          <w:b/>
          <w:bCs/>
          <w:sz w:val="20"/>
          <w:szCs w:val="20"/>
        </w:rPr>
      </w:pPr>
      <w:r w:rsidRPr="00164179">
        <w:rPr>
          <w:rFonts w:ascii="Inter" w:hAnsi="Inter"/>
          <w:b/>
          <w:bCs/>
          <w:sz w:val="20"/>
          <w:szCs w:val="20"/>
        </w:rPr>
        <w:t xml:space="preserve">V Bratislave dňa </w:t>
      </w:r>
      <w:r w:rsidR="005C1D0C">
        <w:rPr>
          <w:rFonts w:ascii="Inter" w:hAnsi="Inter"/>
          <w:b/>
          <w:bCs/>
          <w:sz w:val="20"/>
          <w:szCs w:val="20"/>
          <w:highlight w:val="yellow"/>
        </w:rPr>
        <w:t>20</w:t>
      </w:r>
      <w:r w:rsidRPr="00124C0A">
        <w:rPr>
          <w:rFonts w:ascii="Inter" w:hAnsi="Inter"/>
          <w:b/>
          <w:bCs/>
          <w:sz w:val="20"/>
          <w:szCs w:val="20"/>
          <w:highlight w:val="yellow"/>
        </w:rPr>
        <w:t xml:space="preserve">. </w:t>
      </w:r>
      <w:r w:rsidR="005C1D0C">
        <w:rPr>
          <w:rFonts w:ascii="Inter" w:hAnsi="Inter"/>
          <w:b/>
          <w:bCs/>
          <w:sz w:val="20"/>
          <w:szCs w:val="20"/>
          <w:highlight w:val="yellow"/>
        </w:rPr>
        <w:t>novembra</w:t>
      </w:r>
      <w:r w:rsidRPr="00124C0A">
        <w:rPr>
          <w:rFonts w:ascii="Inter" w:hAnsi="Inter"/>
          <w:b/>
          <w:bCs/>
          <w:sz w:val="20"/>
          <w:szCs w:val="20"/>
          <w:highlight w:val="yellow"/>
        </w:rPr>
        <w:t xml:space="preserve"> 2025</w:t>
      </w:r>
    </w:p>
    <w:p w14:paraId="6CD99DDC" w14:textId="13A6E869" w:rsidR="00663268" w:rsidRPr="00164179" w:rsidRDefault="00663268" w:rsidP="00164179">
      <w:pPr>
        <w:spacing w:line="360" w:lineRule="auto"/>
        <w:ind w:left="0" w:firstLine="0"/>
        <w:rPr>
          <w:rFonts w:ascii="Inter" w:hAnsi="Inter"/>
          <w:b/>
          <w:bCs/>
          <w:sz w:val="20"/>
          <w:szCs w:val="20"/>
        </w:rPr>
      </w:pPr>
      <w:r w:rsidRPr="00164179">
        <w:rPr>
          <w:rFonts w:ascii="Inter" w:hAnsi="Inter"/>
          <w:b/>
          <w:bCs/>
          <w:sz w:val="20"/>
          <w:szCs w:val="20"/>
        </w:rPr>
        <w:lastRenderedPageBreak/>
        <w:t>Základné informácie</w:t>
      </w:r>
    </w:p>
    <w:p w14:paraId="7389E8C5" w14:textId="052EB1B4" w:rsidR="00663268" w:rsidRPr="00164179" w:rsidRDefault="00663268" w:rsidP="00164179">
      <w:pPr>
        <w:spacing w:line="360" w:lineRule="auto"/>
        <w:ind w:left="0" w:firstLine="0"/>
        <w:rPr>
          <w:rFonts w:ascii="Inter" w:hAnsi="Inter"/>
          <w:b/>
          <w:bCs/>
          <w:sz w:val="20"/>
          <w:szCs w:val="20"/>
        </w:rPr>
      </w:pPr>
      <w:r w:rsidRPr="00164179">
        <w:rPr>
          <w:rFonts w:ascii="Inter" w:hAnsi="Inter"/>
          <w:b/>
          <w:bCs/>
          <w:sz w:val="20"/>
          <w:szCs w:val="20"/>
        </w:rPr>
        <w:t>Objednávateľ</w:t>
      </w:r>
    </w:p>
    <w:p w14:paraId="0CB3C47B" w14:textId="7CDC2A90"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Názov:</w:t>
      </w:r>
      <w:r w:rsidR="002B595D">
        <w:rPr>
          <w:rFonts w:ascii="Inter" w:hAnsi="Inter"/>
          <w:sz w:val="20"/>
          <w:szCs w:val="20"/>
        </w:rPr>
        <w:tab/>
      </w:r>
      <w:r w:rsidRPr="00164179">
        <w:rPr>
          <w:rFonts w:ascii="Inter" w:hAnsi="Inter"/>
          <w:sz w:val="20"/>
          <w:szCs w:val="20"/>
        </w:rPr>
        <w:tab/>
      </w:r>
      <w:r w:rsidR="00164179">
        <w:rPr>
          <w:rFonts w:ascii="Inter" w:hAnsi="Inter"/>
          <w:sz w:val="20"/>
          <w:szCs w:val="20"/>
        </w:rPr>
        <w:tab/>
      </w:r>
      <w:r w:rsidRPr="00164179">
        <w:rPr>
          <w:rFonts w:ascii="Inter" w:hAnsi="Inter"/>
          <w:sz w:val="20"/>
          <w:szCs w:val="20"/>
        </w:rPr>
        <w:t>Hlavné mesto Slovenskej republiky Bratislava</w:t>
      </w:r>
    </w:p>
    <w:p w14:paraId="67856059" w14:textId="2559DACA"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Sídlo:</w:t>
      </w:r>
      <w:r w:rsidRPr="00164179">
        <w:rPr>
          <w:rFonts w:ascii="Inter" w:hAnsi="Inter"/>
          <w:sz w:val="20"/>
          <w:szCs w:val="20"/>
        </w:rPr>
        <w:tab/>
      </w:r>
      <w:r w:rsidR="00164179">
        <w:rPr>
          <w:rFonts w:ascii="Inter" w:hAnsi="Inter"/>
          <w:sz w:val="20"/>
          <w:szCs w:val="20"/>
        </w:rPr>
        <w:tab/>
      </w:r>
      <w:r w:rsidR="00164179">
        <w:rPr>
          <w:rFonts w:ascii="Inter" w:hAnsi="Inter"/>
          <w:sz w:val="20"/>
          <w:szCs w:val="20"/>
        </w:rPr>
        <w:tab/>
      </w:r>
      <w:r w:rsidRPr="00164179">
        <w:rPr>
          <w:rFonts w:ascii="Inter" w:hAnsi="Inter"/>
          <w:sz w:val="20"/>
          <w:szCs w:val="20"/>
        </w:rPr>
        <w:t>Primaciálne námestie 1, 814 99 Bratislava</w:t>
      </w:r>
    </w:p>
    <w:p w14:paraId="02CE22FB" w14:textId="032B3042"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IČO:</w:t>
      </w:r>
      <w:r w:rsidRPr="00164179">
        <w:rPr>
          <w:rFonts w:ascii="Inter" w:hAnsi="Inter"/>
          <w:sz w:val="20"/>
          <w:szCs w:val="20"/>
        </w:rPr>
        <w:tab/>
      </w:r>
      <w:r w:rsidR="00164179">
        <w:rPr>
          <w:rFonts w:ascii="Inter" w:hAnsi="Inter"/>
          <w:sz w:val="20"/>
          <w:szCs w:val="20"/>
        </w:rPr>
        <w:tab/>
      </w:r>
      <w:r w:rsidR="00164179">
        <w:rPr>
          <w:rFonts w:ascii="Inter" w:hAnsi="Inter"/>
          <w:sz w:val="20"/>
          <w:szCs w:val="20"/>
        </w:rPr>
        <w:tab/>
      </w:r>
      <w:r w:rsidRPr="00164179">
        <w:rPr>
          <w:rFonts w:ascii="Inter" w:hAnsi="Inter"/>
          <w:sz w:val="20"/>
          <w:szCs w:val="20"/>
        </w:rPr>
        <w:t>00</w:t>
      </w:r>
      <w:r w:rsidR="00164179">
        <w:rPr>
          <w:rFonts w:ascii="Inter" w:hAnsi="Inter"/>
          <w:sz w:val="20"/>
          <w:szCs w:val="20"/>
        </w:rPr>
        <w:t> </w:t>
      </w:r>
      <w:r w:rsidRPr="00164179">
        <w:rPr>
          <w:rFonts w:ascii="Inter" w:hAnsi="Inter"/>
          <w:sz w:val="20"/>
          <w:szCs w:val="20"/>
        </w:rPr>
        <w:t>603</w:t>
      </w:r>
      <w:r w:rsidR="00164179">
        <w:rPr>
          <w:rFonts w:ascii="Inter" w:hAnsi="Inter"/>
          <w:sz w:val="20"/>
          <w:szCs w:val="20"/>
        </w:rPr>
        <w:t xml:space="preserve"> </w:t>
      </w:r>
      <w:r w:rsidRPr="00164179">
        <w:rPr>
          <w:rFonts w:ascii="Inter" w:hAnsi="Inter"/>
          <w:sz w:val="20"/>
          <w:szCs w:val="20"/>
        </w:rPr>
        <w:t>481</w:t>
      </w:r>
    </w:p>
    <w:p w14:paraId="3920B932" w14:textId="2AE70249"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DIČ:</w:t>
      </w:r>
      <w:r w:rsidRPr="00164179">
        <w:rPr>
          <w:rFonts w:ascii="Inter" w:hAnsi="Inter"/>
          <w:sz w:val="20"/>
          <w:szCs w:val="20"/>
        </w:rPr>
        <w:tab/>
      </w:r>
      <w:r w:rsidR="00164179">
        <w:rPr>
          <w:rFonts w:ascii="Inter" w:hAnsi="Inter"/>
          <w:sz w:val="20"/>
          <w:szCs w:val="20"/>
        </w:rPr>
        <w:tab/>
      </w:r>
      <w:r w:rsidR="00164179">
        <w:rPr>
          <w:rFonts w:ascii="Inter" w:hAnsi="Inter"/>
          <w:sz w:val="20"/>
          <w:szCs w:val="20"/>
        </w:rPr>
        <w:tab/>
      </w:r>
      <w:r w:rsidRPr="00164179">
        <w:rPr>
          <w:rFonts w:ascii="Inter" w:hAnsi="Inter"/>
          <w:sz w:val="20"/>
          <w:szCs w:val="20"/>
        </w:rPr>
        <w:t>2020372596</w:t>
      </w:r>
    </w:p>
    <w:p w14:paraId="376D8DFB" w14:textId="4563DA93"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Bankové spojenie:</w:t>
      </w:r>
      <w:r w:rsidRPr="00164179">
        <w:rPr>
          <w:rFonts w:ascii="Inter" w:hAnsi="Inter"/>
          <w:sz w:val="20"/>
          <w:szCs w:val="20"/>
        </w:rPr>
        <w:tab/>
        <w:t xml:space="preserve">Československá obchodná banka, </w:t>
      </w:r>
      <w:proofErr w:type="spellStart"/>
      <w:r w:rsidRPr="00164179">
        <w:rPr>
          <w:rFonts w:ascii="Inter" w:hAnsi="Inter"/>
          <w:sz w:val="20"/>
          <w:szCs w:val="20"/>
        </w:rPr>
        <w:t>a.s</w:t>
      </w:r>
      <w:proofErr w:type="spellEnd"/>
      <w:r w:rsidRPr="00164179">
        <w:rPr>
          <w:rFonts w:ascii="Inter" w:hAnsi="Inter"/>
          <w:sz w:val="20"/>
          <w:szCs w:val="20"/>
        </w:rPr>
        <w:t>.</w:t>
      </w:r>
    </w:p>
    <w:p w14:paraId="00ECA65C" w14:textId="7B4F67BC"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IBAN:</w:t>
      </w:r>
      <w:r w:rsidRPr="00164179">
        <w:rPr>
          <w:rFonts w:ascii="Inter" w:hAnsi="Inter"/>
          <w:sz w:val="20"/>
          <w:szCs w:val="20"/>
        </w:rPr>
        <w:tab/>
      </w:r>
      <w:r w:rsidR="00164179">
        <w:rPr>
          <w:rFonts w:ascii="Inter" w:hAnsi="Inter"/>
          <w:sz w:val="20"/>
          <w:szCs w:val="20"/>
        </w:rPr>
        <w:tab/>
      </w:r>
      <w:r w:rsidR="00164179">
        <w:rPr>
          <w:rFonts w:ascii="Inter" w:hAnsi="Inter"/>
          <w:sz w:val="20"/>
          <w:szCs w:val="20"/>
        </w:rPr>
        <w:tab/>
      </w:r>
      <w:r w:rsidRPr="00164179">
        <w:rPr>
          <w:rFonts w:ascii="Inter" w:hAnsi="Inter"/>
          <w:sz w:val="20"/>
          <w:szCs w:val="20"/>
        </w:rPr>
        <w:t>SK28 7500 0000 0000 2582 8023</w:t>
      </w:r>
    </w:p>
    <w:p w14:paraId="11B6D88A" w14:textId="304B9780"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Zastúpený:</w:t>
      </w:r>
      <w:r w:rsidRPr="00164179">
        <w:rPr>
          <w:rFonts w:ascii="Inter" w:hAnsi="Inter"/>
          <w:sz w:val="20"/>
          <w:szCs w:val="20"/>
        </w:rPr>
        <w:tab/>
      </w:r>
      <w:r w:rsidR="00164179">
        <w:rPr>
          <w:rFonts w:ascii="Inter" w:hAnsi="Inter"/>
          <w:sz w:val="20"/>
          <w:szCs w:val="20"/>
        </w:rPr>
        <w:tab/>
      </w:r>
      <w:r w:rsidRPr="00164179">
        <w:rPr>
          <w:rFonts w:ascii="Inter" w:hAnsi="Inter"/>
          <w:sz w:val="20"/>
          <w:szCs w:val="20"/>
        </w:rPr>
        <w:t>Ing. arch. Matúš Vallo, primátor</w:t>
      </w:r>
    </w:p>
    <w:p w14:paraId="2E9DD3B1" w14:textId="22C50EF9" w:rsidR="00663268" w:rsidRPr="00164179" w:rsidRDefault="00663268" w:rsidP="00164179">
      <w:pPr>
        <w:spacing w:line="360" w:lineRule="auto"/>
        <w:ind w:left="0" w:firstLine="0"/>
        <w:rPr>
          <w:rFonts w:ascii="Inter" w:hAnsi="Inter"/>
          <w:sz w:val="20"/>
          <w:szCs w:val="20"/>
        </w:rPr>
      </w:pPr>
    </w:p>
    <w:p w14:paraId="77CEFD0F" w14:textId="77777777" w:rsidR="00663268" w:rsidRPr="002B595D" w:rsidRDefault="00663268" w:rsidP="00164179">
      <w:pPr>
        <w:spacing w:line="360" w:lineRule="auto"/>
        <w:ind w:left="0" w:firstLine="0"/>
        <w:rPr>
          <w:rFonts w:ascii="Inter" w:hAnsi="Inter"/>
          <w:b/>
          <w:bCs/>
          <w:sz w:val="20"/>
          <w:szCs w:val="20"/>
        </w:rPr>
      </w:pPr>
      <w:r w:rsidRPr="002B595D">
        <w:rPr>
          <w:rFonts w:ascii="Inter" w:hAnsi="Inter"/>
          <w:b/>
          <w:bCs/>
          <w:sz w:val="20"/>
          <w:szCs w:val="20"/>
        </w:rPr>
        <w:t>Predmet verejného návrhu na uzatvorenie zmluvy</w:t>
      </w:r>
    </w:p>
    <w:p w14:paraId="5ACF2325" w14:textId="14CB09EF" w:rsidR="00663268" w:rsidRPr="00164179" w:rsidRDefault="00663268" w:rsidP="00164179">
      <w:pPr>
        <w:spacing w:line="360" w:lineRule="auto"/>
        <w:ind w:left="0" w:firstLine="0"/>
        <w:rPr>
          <w:rFonts w:ascii="Inter" w:hAnsi="Inter"/>
          <w:sz w:val="20"/>
          <w:szCs w:val="20"/>
        </w:rPr>
      </w:pPr>
      <w:r w:rsidRPr="005C1D0C">
        <w:rPr>
          <w:rFonts w:ascii="Inter" w:hAnsi="Inter"/>
          <w:sz w:val="20"/>
          <w:szCs w:val="20"/>
        </w:rPr>
        <w:t>Hlavné mesto Slovenskej republiky Bratislava (ďalej tiež len „Hlavné mesto“ alebo „</w:t>
      </w:r>
      <w:r w:rsidRPr="005C1D0C">
        <w:rPr>
          <w:rFonts w:ascii="Inter" w:hAnsi="Inter"/>
          <w:b/>
          <w:bCs/>
          <w:sz w:val="20"/>
          <w:szCs w:val="20"/>
        </w:rPr>
        <w:t>Objednávateľ</w:t>
      </w:r>
      <w:r w:rsidRPr="005C1D0C">
        <w:rPr>
          <w:rFonts w:ascii="Inter" w:hAnsi="Inter"/>
          <w:sz w:val="20"/>
          <w:szCs w:val="20"/>
        </w:rPr>
        <w:t>“) v súlade s aktuálne platným a účinným Všeobecne záväzným nariadením Hlavného mesta č. 3/2025 o dočasnom parkovaní motorových vozidiel z 19.</w:t>
      </w:r>
      <w:r w:rsidR="00124C0A" w:rsidRPr="005C1D0C">
        <w:rPr>
          <w:rFonts w:ascii="Inter" w:hAnsi="Inter"/>
          <w:sz w:val="20"/>
          <w:szCs w:val="20"/>
        </w:rPr>
        <w:t xml:space="preserve"> </w:t>
      </w:r>
      <w:r w:rsidRPr="005C1D0C">
        <w:rPr>
          <w:rFonts w:ascii="Inter" w:hAnsi="Inter"/>
          <w:sz w:val="20"/>
          <w:szCs w:val="20"/>
        </w:rPr>
        <w:t>júna 2025 (ďalej ako „</w:t>
      </w:r>
      <w:r w:rsidRPr="005C1D0C">
        <w:rPr>
          <w:rFonts w:ascii="Inter" w:hAnsi="Inter"/>
          <w:b/>
          <w:bCs/>
          <w:sz w:val="20"/>
          <w:szCs w:val="20"/>
        </w:rPr>
        <w:t>VZN</w:t>
      </w:r>
      <w:r w:rsidRPr="005C1D0C">
        <w:rPr>
          <w:rFonts w:ascii="Inter" w:hAnsi="Inter"/>
          <w:sz w:val="20"/>
          <w:szCs w:val="20"/>
        </w:rPr>
        <w:t>“) reguluje statickú dopravu na miestnych cestách Hlavného mesta a určuje spôsob zabezpečenia prevádzky parkovacích miest, výšku úhrady za dočasné parkovanie ako i spôsob platby a následnej kontroly úhrady za dočasné parkovanie. Od 10. januára 2022 sú spustené prvé a následne všetky ďalšie parkovacie zóny, ktorých presný zoznam je dostupný na webovom sídle www.paas.sk.</w:t>
      </w:r>
      <w:r w:rsidRPr="00164179">
        <w:rPr>
          <w:rFonts w:ascii="Inter" w:hAnsi="Inter"/>
          <w:sz w:val="20"/>
          <w:szCs w:val="20"/>
        </w:rPr>
        <w:t xml:space="preserve"> </w:t>
      </w:r>
    </w:p>
    <w:p w14:paraId="578419E2" w14:textId="188AE03F"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Hlavné mesto prostredníctvom predmetného Verejného návrhu Zmluvy o zabezpečení služby platobného systému prostredníctvom mobilnej aplikácie pre úhradu dočasného parkovania podľa § 276  a nasl. zákona č. 513/1991 Zb. Obchodný zákonník v znení neskorších predpisov (ďalej ako „</w:t>
      </w:r>
      <w:r w:rsidRPr="002B595D">
        <w:rPr>
          <w:rFonts w:ascii="Inter" w:hAnsi="Inter"/>
          <w:b/>
          <w:bCs/>
          <w:sz w:val="20"/>
          <w:szCs w:val="20"/>
        </w:rPr>
        <w:t>Zmluva</w:t>
      </w:r>
      <w:r w:rsidRPr="00164179">
        <w:rPr>
          <w:rFonts w:ascii="Inter" w:hAnsi="Inter"/>
          <w:sz w:val="20"/>
          <w:szCs w:val="20"/>
        </w:rPr>
        <w:t>“) otvára opätovne trh krátkodobého parkovania poskytovateľom parkovacích aplikácií, a to s poukazom na dátové výstupy a pozitívne skúsenosti  z doterajšieho praktického uplatňovania úhrady za dočasné parkovanie prostredníctvom aplikácií v rámci hlavného mesta Slovenskej republiky Bratislava. Zmluva so všetkými jej prílohami, ktoré sú zverejnené na webovom sídle Objednávateľa, sú neoddeliteľnou súčasťou tohto verejného návrhu.</w:t>
      </w:r>
    </w:p>
    <w:p w14:paraId="01E1CBF8" w14:textId="77777777" w:rsidR="00663268" w:rsidRPr="00164179" w:rsidRDefault="00663268" w:rsidP="00164179">
      <w:pPr>
        <w:spacing w:line="360" w:lineRule="auto"/>
        <w:ind w:left="0" w:firstLine="0"/>
        <w:rPr>
          <w:rFonts w:ascii="Inter" w:hAnsi="Inter"/>
          <w:sz w:val="20"/>
          <w:szCs w:val="20"/>
        </w:rPr>
      </w:pPr>
      <w:r w:rsidRPr="00555FC0">
        <w:rPr>
          <w:rFonts w:ascii="Inter" w:hAnsi="Inter"/>
          <w:sz w:val="20"/>
          <w:szCs w:val="20"/>
        </w:rPr>
        <w:t>Hlavné mesto sa predmetným verejným návrhom na uzavretie Zmluvy zaväzuje uzavrieť Zmluvu na dobu určitú, do 31.decembra 2026 s každým poskytovateľom mobilnej aplikácie umožňujúcej úhradu dočasného parkovania, ktorý o to v lehote na prijatie verejného návrhu prejaví záujem a splní všetky technické a administratívne požiadavky a kritériá stanovené Zmluvou a jej prílohami (ďalej len „</w:t>
      </w:r>
      <w:r w:rsidRPr="00555FC0">
        <w:rPr>
          <w:rFonts w:ascii="Inter" w:hAnsi="Inter"/>
          <w:b/>
          <w:bCs/>
          <w:sz w:val="20"/>
          <w:szCs w:val="20"/>
        </w:rPr>
        <w:t>Poskytovateľ</w:t>
      </w:r>
      <w:r w:rsidRPr="00555FC0">
        <w:rPr>
          <w:rFonts w:ascii="Inter" w:hAnsi="Inter"/>
          <w:sz w:val="20"/>
          <w:szCs w:val="20"/>
        </w:rPr>
        <w:t>“). Poskytovateľ bude oprávnený Zmluvu vypovedať aj v priebehu doby trvania Zmluvy bez uvedenia dôvodu.</w:t>
      </w:r>
    </w:p>
    <w:p w14:paraId="4E5AACE7" w14:textId="77777777" w:rsidR="00663268" w:rsidRPr="00164179" w:rsidRDefault="00663268" w:rsidP="00164179">
      <w:pPr>
        <w:spacing w:line="360" w:lineRule="auto"/>
        <w:ind w:left="0" w:firstLine="0"/>
        <w:rPr>
          <w:rFonts w:ascii="Inter" w:hAnsi="Inter"/>
          <w:sz w:val="20"/>
          <w:szCs w:val="20"/>
        </w:rPr>
      </w:pPr>
    </w:p>
    <w:p w14:paraId="07A80286" w14:textId="327DACC1" w:rsidR="00663268" w:rsidRPr="00555FC0" w:rsidRDefault="00663268" w:rsidP="00164179">
      <w:pPr>
        <w:spacing w:line="360" w:lineRule="auto"/>
        <w:ind w:left="0" w:firstLine="0"/>
        <w:rPr>
          <w:rFonts w:ascii="Inter" w:hAnsi="Inter"/>
          <w:b/>
          <w:bCs/>
          <w:sz w:val="20"/>
          <w:szCs w:val="20"/>
        </w:rPr>
      </w:pPr>
      <w:r w:rsidRPr="00555FC0">
        <w:rPr>
          <w:rFonts w:ascii="Inter" w:hAnsi="Inter"/>
          <w:b/>
          <w:bCs/>
          <w:sz w:val="20"/>
          <w:szCs w:val="20"/>
        </w:rPr>
        <w:t xml:space="preserve">Dátum vyhlásenia výzvy: </w:t>
      </w:r>
      <w:r w:rsidRPr="00555FC0">
        <w:rPr>
          <w:rFonts w:ascii="Inter" w:hAnsi="Inter"/>
          <w:b/>
          <w:bCs/>
          <w:sz w:val="20"/>
          <w:szCs w:val="20"/>
        </w:rPr>
        <w:tab/>
      </w:r>
      <w:r w:rsidR="00555FC0" w:rsidRPr="00555FC0">
        <w:rPr>
          <w:rFonts w:ascii="Inter" w:hAnsi="Inter"/>
          <w:b/>
          <w:bCs/>
          <w:sz w:val="20"/>
          <w:szCs w:val="20"/>
        </w:rPr>
        <w:t>20</w:t>
      </w:r>
      <w:r w:rsidRPr="00555FC0">
        <w:rPr>
          <w:rFonts w:ascii="Inter" w:hAnsi="Inter"/>
          <w:b/>
          <w:bCs/>
          <w:sz w:val="20"/>
          <w:szCs w:val="20"/>
        </w:rPr>
        <w:t xml:space="preserve">. </w:t>
      </w:r>
      <w:r w:rsidR="00555FC0" w:rsidRPr="00555FC0">
        <w:rPr>
          <w:rFonts w:ascii="Inter" w:hAnsi="Inter"/>
          <w:b/>
          <w:bCs/>
          <w:sz w:val="20"/>
          <w:szCs w:val="20"/>
        </w:rPr>
        <w:t xml:space="preserve">novembra </w:t>
      </w:r>
      <w:r w:rsidRPr="00555FC0">
        <w:rPr>
          <w:rFonts w:ascii="Inter" w:hAnsi="Inter"/>
          <w:b/>
          <w:bCs/>
          <w:sz w:val="20"/>
          <w:szCs w:val="20"/>
        </w:rPr>
        <w:t>2025</w:t>
      </w:r>
    </w:p>
    <w:p w14:paraId="537588AC" w14:textId="22C99AFE" w:rsidR="00663268" w:rsidRPr="002B595D" w:rsidRDefault="00663268" w:rsidP="00164179">
      <w:pPr>
        <w:spacing w:line="360" w:lineRule="auto"/>
        <w:ind w:left="0" w:firstLine="0"/>
        <w:rPr>
          <w:rFonts w:ascii="Inter" w:hAnsi="Inter"/>
          <w:b/>
          <w:bCs/>
          <w:sz w:val="20"/>
          <w:szCs w:val="20"/>
        </w:rPr>
      </w:pPr>
      <w:r w:rsidRPr="00555FC0">
        <w:rPr>
          <w:rFonts w:ascii="Inter" w:hAnsi="Inter"/>
          <w:b/>
          <w:bCs/>
          <w:sz w:val="20"/>
          <w:szCs w:val="20"/>
        </w:rPr>
        <w:t xml:space="preserve">Dátum uzavretia výzvy: </w:t>
      </w:r>
      <w:r w:rsidRPr="00555FC0">
        <w:rPr>
          <w:rFonts w:ascii="Inter" w:hAnsi="Inter"/>
          <w:b/>
          <w:bCs/>
          <w:sz w:val="20"/>
          <w:szCs w:val="20"/>
        </w:rPr>
        <w:tab/>
        <w:t>31.</w:t>
      </w:r>
      <w:r w:rsidR="002B595D" w:rsidRPr="00555FC0">
        <w:rPr>
          <w:rFonts w:ascii="Inter" w:hAnsi="Inter"/>
          <w:b/>
          <w:bCs/>
          <w:sz w:val="20"/>
          <w:szCs w:val="20"/>
        </w:rPr>
        <w:t xml:space="preserve"> </w:t>
      </w:r>
      <w:r w:rsidRPr="00555FC0">
        <w:rPr>
          <w:rFonts w:ascii="Inter" w:hAnsi="Inter"/>
          <w:b/>
          <w:bCs/>
          <w:sz w:val="20"/>
          <w:szCs w:val="20"/>
        </w:rPr>
        <w:t>októbra 2026</w:t>
      </w:r>
    </w:p>
    <w:p w14:paraId="5F091EF3" w14:textId="77777777" w:rsidR="00663268" w:rsidRPr="00164179" w:rsidRDefault="00663268" w:rsidP="00164179">
      <w:pPr>
        <w:spacing w:line="360" w:lineRule="auto"/>
        <w:ind w:left="0" w:firstLine="0"/>
        <w:rPr>
          <w:rFonts w:ascii="Inter" w:hAnsi="Inter"/>
          <w:sz w:val="20"/>
          <w:szCs w:val="20"/>
        </w:rPr>
      </w:pPr>
    </w:p>
    <w:p w14:paraId="7BF542C4" w14:textId="77777777" w:rsidR="00663268" w:rsidRPr="002B595D" w:rsidRDefault="00663268" w:rsidP="00164179">
      <w:pPr>
        <w:spacing w:line="360" w:lineRule="auto"/>
        <w:ind w:left="0" w:firstLine="0"/>
        <w:rPr>
          <w:rFonts w:ascii="Inter" w:hAnsi="Inter"/>
          <w:b/>
          <w:bCs/>
          <w:sz w:val="20"/>
          <w:szCs w:val="20"/>
        </w:rPr>
      </w:pPr>
      <w:r w:rsidRPr="002B595D">
        <w:rPr>
          <w:rFonts w:ascii="Inter" w:hAnsi="Inter"/>
          <w:b/>
          <w:bCs/>
          <w:sz w:val="20"/>
          <w:szCs w:val="20"/>
        </w:rPr>
        <w:lastRenderedPageBreak/>
        <w:t>Spôsob prijatia verejného návrhu na uzatvorenie Zmluvy</w:t>
      </w:r>
    </w:p>
    <w:p w14:paraId="0B0F4807" w14:textId="2B4BCE67"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Za účelom uzavretia Zmluvy Poskytovateľ doručí oprávnenou osobou podpísanú Zmluvu so všetkými prílohami v listinnej podobe na adresu určenú pre doručovanie Zmluvy. V prípade, ak je osoba konajúca za Poskytovateľa pri uzavretí Zmluvy odlišná od osoby, ktorá je štatutárnym orgánom Poskytovateľa, táto osoba musí byť splnomocnená na prijatie takého záväzku, akým je tento verejný návrh na uzatvorenie Zmluvy a súčasťou predloženej podpísanej Zmluvy a jej príloh musí byť aj splnomocnenie pre konajúcu osobu s úradne osvedčeným podpisom splnomocniteľa. Poskytovateľ vyjadruje vôľu prijať tento verejný návrh na uzatvorenie Zmluvy riadnym a včasným doručením podpísanej Zmluvy v troch vyhotoveniach vo forme určenej v tomto verejnom návrhu. Zmluva sa považuje za doručenú v určenej forme, ak je doručená na adresu určenú pre doručovanie v písomnej forme a obsahuje všetky prílohy. Za písomnú formu sa považuje doručenie Zmluvy v listinnej (tlačenej) forme. Poskytovateľ je povinný parafovať každú stranu Zmluvy.</w:t>
      </w:r>
    </w:p>
    <w:p w14:paraId="644ADA88" w14:textId="163A0DE0" w:rsidR="00663268" w:rsidRPr="00164179" w:rsidRDefault="00663268" w:rsidP="00164179">
      <w:pPr>
        <w:spacing w:line="360" w:lineRule="auto"/>
        <w:ind w:left="0" w:firstLine="0"/>
        <w:rPr>
          <w:rFonts w:ascii="Inter" w:hAnsi="Inter"/>
          <w:sz w:val="20"/>
          <w:szCs w:val="20"/>
        </w:rPr>
      </w:pPr>
    </w:p>
    <w:p w14:paraId="26AE70C5" w14:textId="4C3316A7" w:rsidR="00663268" w:rsidRPr="002B595D" w:rsidRDefault="00663268" w:rsidP="00164179">
      <w:pPr>
        <w:spacing w:line="360" w:lineRule="auto"/>
        <w:ind w:left="0" w:firstLine="0"/>
        <w:rPr>
          <w:rFonts w:ascii="Inter" w:hAnsi="Inter"/>
          <w:b/>
          <w:bCs/>
          <w:sz w:val="20"/>
          <w:szCs w:val="20"/>
        </w:rPr>
      </w:pPr>
      <w:r w:rsidRPr="002B595D">
        <w:rPr>
          <w:rFonts w:ascii="Inter" w:hAnsi="Inter"/>
          <w:b/>
          <w:bCs/>
          <w:sz w:val="20"/>
          <w:szCs w:val="20"/>
        </w:rPr>
        <w:t>Adresa pre doručenie podpísanej Zmluvy vrátane príloh:</w:t>
      </w:r>
    </w:p>
    <w:p w14:paraId="0D28F57C" w14:textId="77777777"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 xml:space="preserve">Poštová adresa: </w:t>
      </w:r>
    </w:p>
    <w:p w14:paraId="775E4732" w14:textId="77777777"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Magistrát hlavného mesta SR Bratislavy</w:t>
      </w:r>
    </w:p>
    <w:p w14:paraId="76DE4F5C" w14:textId="77777777"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Oddelenie parkovania</w:t>
      </w:r>
    </w:p>
    <w:p w14:paraId="4997628D" w14:textId="77777777"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Primaciálne nám. 1</w:t>
      </w:r>
    </w:p>
    <w:p w14:paraId="4FAC84E0" w14:textId="77777777"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814 99 Bratislava</w:t>
      </w:r>
    </w:p>
    <w:p w14:paraId="2872746C" w14:textId="77777777" w:rsidR="00663268" w:rsidRPr="00164179" w:rsidRDefault="00663268" w:rsidP="00164179">
      <w:pPr>
        <w:spacing w:line="360" w:lineRule="auto"/>
        <w:ind w:left="0" w:firstLine="0"/>
        <w:rPr>
          <w:rFonts w:ascii="Inter" w:hAnsi="Inter"/>
          <w:sz w:val="20"/>
          <w:szCs w:val="20"/>
        </w:rPr>
      </w:pPr>
    </w:p>
    <w:p w14:paraId="49E90E0E" w14:textId="77777777" w:rsidR="00663268" w:rsidRPr="00555FC0" w:rsidRDefault="00663268" w:rsidP="00164179">
      <w:pPr>
        <w:spacing w:line="360" w:lineRule="auto"/>
        <w:ind w:left="0" w:firstLine="0"/>
        <w:rPr>
          <w:rFonts w:ascii="Inter" w:hAnsi="Inter"/>
          <w:b/>
          <w:bCs/>
          <w:sz w:val="20"/>
          <w:szCs w:val="20"/>
        </w:rPr>
      </w:pPr>
      <w:r w:rsidRPr="002B595D">
        <w:rPr>
          <w:rFonts w:ascii="Inter" w:hAnsi="Inter"/>
          <w:b/>
          <w:bCs/>
          <w:sz w:val="20"/>
          <w:szCs w:val="20"/>
        </w:rPr>
        <w:t>Obálka so Zmluvou musí byť označená nápisom „NEOTVÁRAŤ–</w:t>
      </w:r>
      <w:r w:rsidRPr="00555FC0">
        <w:rPr>
          <w:rFonts w:ascii="Inter" w:hAnsi="Inter"/>
          <w:b/>
          <w:bCs/>
          <w:sz w:val="20"/>
          <w:szCs w:val="20"/>
        </w:rPr>
        <w:t>PAAS-MPA“</w:t>
      </w:r>
    </w:p>
    <w:p w14:paraId="0CCCF91E" w14:textId="5FD833F9" w:rsidR="00663268" w:rsidRPr="00555FC0" w:rsidRDefault="00663268" w:rsidP="00164179">
      <w:pPr>
        <w:spacing w:line="360" w:lineRule="auto"/>
        <w:ind w:left="0" w:firstLine="0"/>
        <w:rPr>
          <w:rFonts w:ascii="Inter" w:hAnsi="Inter"/>
          <w:sz w:val="20"/>
          <w:szCs w:val="20"/>
        </w:rPr>
      </w:pPr>
      <w:r w:rsidRPr="00555FC0">
        <w:rPr>
          <w:rFonts w:ascii="Inter" w:hAnsi="Inter"/>
          <w:sz w:val="20"/>
          <w:szCs w:val="20"/>
        </w:rPr>
        <w:t>Zmluva sa považuje za riadne doručenú, ak je doručená v určenej forme a spôsobom vrátane všetkých príloh v znení, ktoré tvorí prílohu tohto verejného návrhu, parafovaná a podpísaná oprávnenou osobou, resp. osobami za Poskytovateľa. Zmluva sa považuje za včas doručenú, ak je riadne vyhotovená a doručená na adresu doručenia do 30. októbra 202</w:t>
      </w:r>
      <w:r w:rsidR="002B595D" w:rsidRPr="00555FC0">
        <w:rPr>
          <w:rFonts w:ascii="Inter" w:hAnsi="Inter"/>
          <w:sz w:val="20"/>
          <w:szCs w:val="20"/>
        </w:rPr>
        <w:t>6</w:t>
      </w:r>
      <w:r w:rsidRPr="00555FC0">
        <w:rPr>
          <w:rFonts w:ascii="Inter" w:hAnsi="Inter"/>
          <w:sz w:val="20"/>
          <w:szCs w:val="20"/>
        </w:rPr>
        <w:t xml:space="preserve"> do 16.00 hod.</w:t>
      </w:r>
    </w:p>
    <w:p w14:paraId="2E7DB90F" w14:textId="77777777" w:rsidR="00663268" w:rsidRPr="00164179" w:rsidRDefault="00663268" w:rsidP="00164179">
      <w:pPr>
        <w:spacing w:line="360" w:lineRule="auto"/>
        <w:ind w:left="0" w:firstLine="0"/>
        <w:rPr>
          <w:rFonts w:ascii="Inter" w:hAnsi="Inter"/>
          <w:sz w:val="20"/>
          <w:szCs w:val="20"/>
        </w:rPr>
      </w:pPr>
      <w:r w:rsidRPr="00555FC0">
        <w:rPr>
          <w:rFonts w:ascii="Inter" w:hAnsi="Inter"/>
          <w:sz w:val="20"/>
          <w:szCs w:val="20"/>
        </w:rPr>
        <w:t xml:space="preserve">Za účelom priebežného vyhodnocovania záujmu o uzatvorenie Zmluvy, Poskytovateľ pošle súčasne </w:t>
      </w:r>
      <w:proofErr w:type="spellStart"/>
      <w:r w:rsidRPr="00555FC0">
        <w:rPr>
          <w:rFonts w:ascii="Inter" w:hAnsi="Inter"/>
          <w:sz w:val="20"/>
          <w:szCs w:val="20"/>
        </w:rPr>
        <w:t>scan</w:t>
      </w:r>
      <w:proofErr w:type="spellEnd"/>
      <w:r w:rsidRPr="00555FC0">
        <w:rPr>
          <w:rFonts w:ascii="Inter" w:hAnsi="Inter"/>
          <w:sz w:val="20"/>
          <w:szCs w:val="20"/>
        </w:rPr>
        <w:t xml:space="preserve"> podpísanej a parafovanej Zmluvy na kontaktný email: mpa@bratislava.sk. Doručenie </w:t>
      </w:r>
      <w:proofErr w:type="spellStart"/>
      <w:r w:rsidRPr="00555FC0">
        <w:rPr>
          <w:rFonts w:ascii="Inter" w:hAnsi="Inter"/>
          <w:sz w:val="20"/>
          <w:szCs w:val="20"/>
        </w:rPr>
        <w:t>scanu</w:t>
      </w:r>
      <w:proofErr w:type="spellEnd"/>
      <w:r w:rsidRPr="00555FC0">
        <w:rPr>
          <w:rFonts w:ascii="Inter" w:hAnsi="Inter"/>
          <w:sz w:val="20"/>
          <w:szCs w:val="20"/>
        </w:rPr>
        <w:t xml:space="preserve"> podpísanej Zmluvy umožní Objednávateľovi predbežné potvrdenie prijatia</w:t>
      </w:r>
      <w:r w:rsidRPr="00164179">
        <w:rPr>
          <w:rFonts w:ascii="Inter" w:hAnsi="Inter"/>
          <w:sz w:val="20"/>
          <w:szCs w:val="20"/>
        </w:rPr>
        <w:t xml:space="preserve"> návrhu. Objednávateľ oznámi Poskytovateľovi elektronicky na emailovú adresu uvedenú v Zmluve, prijatie jeho návrhu bezodkladne po tom, ako mu bola doručená podpísaná originálna Zmluva a jej prílohy na vyššie uvedenú adresu na doručenie, najneskôr však do piatich pracovných dní od doručenia.</w:t>
      </w:r>
    </w:p>
    <w:p w14:paraId="28314107" w14:textId="77777777"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 xml:space="preserve">Po zaevidovaní doručenej Zmluvy, jej podpísaní zo strany Objednávateľa a zverejnení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 Objednávateľ doručí príslušný počet vyhotovení uzatvorenej </w:t>
      </w:r>
      <w:r w:rsidRPr="00164179">
        <w:rPr>
          <w:rFonts w:ascii="Inter" w:hAnsi="Inter"/>
          <w:sz w:val="20"/>
          <w:szCs w:val="20"/>
        </w:rPr>
        <w:lastRenderedPageBreak/>
        <w:t>Zmluvy Poskytovateľovi. V prípade, ak pri vyhodnocovaní riadneho a včasného doručenia Zmluvy Objednávateľ zistí skutočnosti, pre ktoré nie je možné zo strany Objednávateľa pristúpiť k podpisu Zmluvy, Objednávateľ túto skutočnosť oznámi bez zbytočného odkladu Poskytovateľovi na kontaktný email uvedený v Zmluve.</w:t>
      </w:r>
    </w:p>
    <w:p w14:paraId="04987573" w14:textId="044EBAD1" w:rsidR="00663268" w:rsidRPr="00164179" w:rsidRDefault="00663268" w:rsidP="00164179">
      <w:pPr>
        <w:spacing w:line="360" w:lineRule="auto"/>
        <w:ind w:left="0" w:firstLine="0"/>
        <w:rPr>
          <w:rFonts w:ascii="Inter" w:hAnsi="Inter"/>
          <w:sz w:val="20"/>
          <w:szCs w:val="20"/>
        </w:rPr>
      </w:pPr>
    </w:p>
    <w:p w14:paraId="67DE7053" w14:textId="77777777" w:rsidR="00663268" w:rsidRPr="002B595D" w:rsidRDefault="00663268" w:rsidP="00164179">
      <w:pPr>
        <w:spacing w:line="360" w:lineRule="auto"/>
        <w:ind w:left="0" w:firstLine="0"/>
        <w:rPr>
          <w:rFonts w:ascii="Inter" w:hAnsi="Inter"/>
          <w:b/>
          <w:bCs/>
          <w:sz w:val="20"/>
          <w:szCs w:val="20"/>
        </w:rPr>
      </w:pPr>
      <w:r w:rsidRPr="002B595D">
        <w:rPr>
          <w:rFonts w:ascii="Inter" w:hAnsi="Inter"/>
          <w:b/>
          <w:bCs/>
          <w:sz w:val="20"/>
          <w:szCs w:val="20"/>
        </w:rPr>
        <w:t xml:space="preserve">Kontaktné údaje a spôsob komunikácie </w:t>
      </w:r>
    </w:p>
    <w:p w14:paraId="5B881F28" w14:textId="5B6191DB" w:rsidR="00663268" w:rsidRPr="005867DA" w:rsidRDefault="00663268" w:rsidP="00164179">
      <w:pPr>
        <w:spacing w:line="360" w:lineRule="auto"/>
        <w:ind w:left="0" w:firstLine="0"/>
        <w:rPr>
          <w:rFonts w:ascii="Inter" w:hAnsi="Inter"/>
          <w:sz w:val="20"/>
          <w:szCs w:val="20"/>
        </w:rPr>
      </w:pPr>
      <w:r w:rsidRPr="00164179">
        <w:rPr>
          <w:rFonts w:ascii="Inter" w:hAnsi="Inter"/>
          <w:sz w:val="20"/>
          <w:szCs w:val="20"/>
        </w:rPr>
        <w:t xml:space="preserve">Informácie týkajúce sa tohto </w:t>
      </w:r>
      <w:r w:rsidRPr="005867DA">
        <w:rPr>
          <w:rFonts w:ascii="Inter" w:hAnsi="Inter"/>
          <w:sz w:val="20"/>
          <w:szCs w:val="20"/>
        </w:rPr>
        <w:t>verejného návrhu môže Poskytovateľ získať v pracovné dni v čase od 8:00 do 16:00 hod na e-mailovej adrese: mpa@bratislava.sk.</w:t>
      </w:r>
    </w:p>
    <w:p w14:paraId="102016CE" w14:textId="492565A9" w:rsidR="00663268" w:rsidRPr="00164179" w:rsidRDefault="00663268" w:rsidP="00164179">
      <w:pPr>
        <w:spacing w:line="360" w:lineRule="auto"/>
        <w:ind w:left="0" w:firstLine="0"/>
        <w:rPr>
          <w:rFonts w:ascii="Inter" w:hAnsi="Inter"/>
          <w:sz w:val="20"/>
          <w:szCs w:val="20"/>
        </w:rPr>
      </w:pPr>
      <w:r w:rsidRPr="005867DA">
        <w:rPr>
          <w:rFonts w:ascii="Inter" w:hAnsi="Inter"/>
          <w:sz w:val="20"/>
          <w:szCs w:val="20"/>
        </w:rPr>
        <w:t>Na žiadosti o informácie týkajúce sa tohto verejného návrhu zasielané elektronickou formou na email: mpa@bratislava.sk bude odpovedané bezodkladne tak, aby sa nezmaril účel tohto verejného návrhu.</w:t>
      </w:r>
    </w:p>
    <w:p w14:paraId="3A178513" w14:textId="77777777" w:rsidR="00663268" w:rsidRPr="00164179" w:rsidRDefault="00663268" w:rsidP="00164179">
      <w:pPr>
        <w:spacing w:line="360" w:lineRule="auto"/>
        <w:ind w:left="0" w:firstLine="0"/>
        <w:rPr>
          <w:rFonts w:ascii="Inter" w:hAnsi="Inter"/>
          <w:sz w:val="20"/>
          <w:szCs w:val="20"/>
        </w:rPr>
      </w:pPr>
    </w:p>
    <w:p w14:paraId="3358F222" w14:textId="3AB9DBD6" w:rsidR="00663268" w:rsidRPr="002B595D" w:rsidRDefault="00663268" w:rsidP="00164179">
      <w:pPr>
        <w:spacing w:line="360" w:lineRule="auto"/>
        <w:ind w:left="0" w:firstLine="0"/>
        <w:rPr>
          <w:rFonts w:ascii="Inter" w:hAnsi="Inter"/>
          <w:b/>
          <w:bCs/>
          <w:sz w:val="20"/>
          <w:szCs w:val="20"/>
        </w:rPr>
      </w:pPr>
      <w:r w:rsidRPr="002B595D">
        <w:rPr>
          <w:rFonts w:ascii="Inter" w:hAnsi="Inter"/>
          <w:b/>
          <w:bCs/>
          <w:sz w:val="20"/>
          <w:szCs w:val="20"/>
        </w:rPr>
        <w:t>Zmena alebo zrušenie</w:t>
      </w:r>
    </w:p>
    <w:p w14:paraId="249A8EC0" w14:textId="135E39DF" w:rsidR="00663268" w:rsidRPr="00164179" w:rsidRDefault="00663268" w:rsidP="00164179">
      <w:pPr>
        <w:spacing w:line="360" w:lineRule="auto"/>
        <w:ind w:left="0" w:firstLine="0"/>
        <w:rPr>
          <w:rFonts w:ascii="Inter" w:hAnsi="Inter"/>
          <w:sz w:val="20"/>
          <w:szCs w:val="20"/>
        </w:rPr>
      </w:pPr>
      <w:r w:rsidRPr="00164179">
        <w:rPr>
          <w:rFonts w:ascii="Inter" w:hAnsi="Inter"/>
          <w:sz w:val="20"/>
          <w:szCs w:val="20"/>
        </w:rPr>
        <w:t>Objednávateľ je oprávnený tento verejný návrh zmeniť alebo odvolať spôsobom akým bol zverejnený.</w:t>
      </w:r>
    </w:p>
    <w:p w14:paraId="58631ECF" w14:textId="77777777" w:rsidR="00663268" w:rsidRPr="00164179" w:rsidRDefault="00663268" w:rsidP="00164179">
      <w:pPr>
        <w:spacing w:line="360" w:lineRule="auto"/>
        <w:ind w:left="0" w:firstLine="0"/>
        <w:rPr>
          <w:rFonts w:ascii="Inter" w:hAnsi="Inter"/>
          <w:sz w:val="20"/>
          <w:szCs w:val="20"/>
        </w:rPr>
      </w:pPr>
    </w:p>
    <w:p w14:paraId="15CCEBFB" w14:textId="77777777" w:rsidR="00070F65" w:rsidRDefault="00070F65" w:rsidP="00164179">
      <w:pPr>
        <w:spacing w:line="360" w:lineRule="auto"/>
        <w:ind w:left="0" w:firstLine="0"/>
        <w:rPr>
          <w:rFonts w:ascii="Inter" w:hAnsi="Inter"/>
          <w:sz w:val="20"/>
          <w:szCs w:val="20"/>
        </w:rPr>
        <w:sectPr w:rsidR="00070F65" w:rsidSect="0023765C">
          <w:pgSz w:w="11905" w:h="16840"/>
          <w:pgMar w:top="1426" w:right="1501" w:bottom="1669" w:left="1416" w:header="708" w:footer="708" w:gutter="0"/>
          <w:cols w:space="708"/>
        </w:sectPr>
      </w:pPr>
    </w:p>
    <w:p w14:paraId="6DA1DAD7" w14:textId="7185A790" w:rsidR="00663268" w:rsidRPr="00070F65" w:rsidRDefault="00663268" w:rsidP="00164179">
      <w:pPr>
        <w:spacing w:line="360" w:lineRule="auto"/>
        <w:ind w:left="0" w:firstLine="0"/>
        <w:rPr>
          <w:rFonts w:ascii="Inter" w:hAnsi="Inter"/>
          <w:b/>
          <w:bCs/>
          <w:sz w:val="20"/>
          <w:szCs w:val="20"/>
        </w:rPr>
      </w:pPr>
      <w:r w:rsidRPr="00070F65">
        <w:rPr>
          <w:rFonts w:ascii="Inter" w:hAnsi="Inter"/>
          <w:b/>
          <w:bCs/>
          <w:sz w:val="20"/>
          <w:szCs w:val="20"/>
        </w:rPr>
        <w:lastRenderedPageBreak/>
        <w:t>Prílohy</w:t>
      </w:r>
    </w:p>
    <w:p w14:paraId="75555CAB" w14:textId="77777777" w:rsidR="00663268" w:rsidRPr="00164179" w:rsidRDefault="00663268" w:rsidP="00164179">
      <w:pPr>
        <w:spacing w:line="360" w:lineRule="auto"/>
        <w:ind w:left="0" w:firstLine="0"/>
        <w:rPr>
          <w:rFonts w:ascii="Inter" w:hAnsi="Inter"/>
          <w:sz w:val="20"/>
          <w:szCs w:val="20"/>
        </w:rPr>
      </w:pPr>
    </w:p>
    <w:p w14:paraId="66D101FB" w14:textId="77777777" w:rsidR="00663268" w:rsidRPr="00164179" w:rsidRDefault="00663268" w:rsidP="00070F65">
      <w:pPr>
        <w:spacing w:line="360" w:lineRule="auto"/>
        <w:ind w:left="426" w:hanging="426"/>
        <w:rPr>
          <w:rFonts w:ascii="Inter" w:hAnsi="Inter"/>
          <w:sz w:val="20"/>
          <w:szCs w:val="20"/>
        </w:rPr>
      </w:pPr>
      <w:r w:rsidRPr="00164179">
        <w:rPr>
          <w:rFonts w:ascii="Inter" w:hAnsi="Inter"/>
          <w:sz w:val="20"/>
          <w:szCs w:val="20"/>
        </w:rPr>
        <w:t>1)</w:t>
      </w:r>
      <w:r w:rsidRPr="00164179">
        <w:rPr>
          <w:rFonts w:ascii="Inter" w:hAnsi="Inter"/>
          <w:sz w:val="20"/>
          <w:szCs w:val="20"/>
        </w:rPr>
        <w:tab/>
        <w:t xml:space="preserve">Zmluva o zabezpečení služby platobného systému prostredníctvom mobilnej aplikácie pre úhradu dočasného parkovania, </w:t>
      </w:r>
    </w:p>
    <w:p w14:paraId="7B45EFBE" w14:textId="77777777" w:rsidR="00663268" w:rsidRPr="00164179" w:rsidRDefault="00663268" w:rsidP="00070F65">
      <w:pPr>
        <w:spacing w:line="360" w:lineRule="auto"/>
        <w:ind w:left="426" w:hanging="426"/>
        <w:rPr>
          <w:rFonts w:ascii="Inter" w:hAnsi="Inter"/>
          <w:sz w:val="20"/>
          <w:szCs w:val="20"/>
        </w:rPr>
      </w:pPr>
      <w:r w:rsidRPr="00164179">
        <w:rPr>
          <w:rFonts w:ascii="Inter" w:hAnsi="Inter"/>
          <w:sz w:val="20"/>
          <w:szCs w:val="20"/>
        </w:rPr>
        <w:t>2)</w:t>
      </w:r>
      <w:r w:rsidRPr="00164179">
        <w:rPr>
          <w:rFonts w:ascii="Inter" w:hAnsi="Inter"/>
          <w:sz w:val="20"/>
          <w:szCs w:val="20"/>
        </w:rPr>
        <w:tab/>
        <w:t>Prílohy Zmluvy č. 1-10</w:t>
      </w:r>
    </w:p>
    <w:sectPr w:rsidR="00663268" w:rsidRPr="00164179" w:rsidSect="0023765C">
      <w:pgSz w:w="11905" w:h="16840"/>
      <w:pgMar w:top="1426" w:right="1501" w:bottom="166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437F4"/>
    <w:multiLevelType w:val="hybridMultilevel"/>
    <w:tmpl w:val="BA76C992"/>
    <w:lvl w:ilvl="0" w:tplc="041B0011">
      <w:start w:val="1"/>
      <w:numFmt w:val="decimal"/>
      <w:lvlText w:val="%1)"/>
      <w:lvlJc w:val="left"/>
      <w:pPr>
        <w:ind w:left="2181" w:hanging="360"/>
      </w:pPr>
    </w:lvl>
    <w:lvl w:ilvl="1" w:tplc="041B0019" w:tentative="1">
      <w:start w:val="1"/>
      <w:numFmt w:val="lowerLetter"/>
      <w:lvlText w:val="%2."/>
      <w:lvlJc w:val="left"/>
      <w:pPr>
        <w:ind w:left="2901" w:hanging="360"/>
      </w:pPr>
    </w:lvl>
    <w:lvl w:ilvl="2" w:tplc="041B001B" w:tentative="1">
      <w:start w:val="1"/>
      <w:numFmt w:val="lowerRoman"/>
      <w:lvlText w:val="%3."/>
      <w:lvlJc w:val="right"/>
      <w:pPr>
        <w:ind w:left="3621" w:hanging="180"/>
      </w:pPr>
    </w:lvl>
    <w:lvl w:ilvl="3" w:tplc="041B000F" w:tentative="1">
      <w:start w:val="1"/>
      <w:numFmt w:val="decimal"/>
      <w:lvlText w:val="%4."/>
      <w:lvlJc w:val="left"/>
      <w:pPr>
        <w:ind w:left="4341" w:hanging="360"/>
      </w:pPr>
    </w:lvl>
    <w:lvl w:ilvl="4" w:tplc="041B0019" w:tentative="1">
      <w:start w:val="1"/>
      <w:numFmt w:val="lowerLetter"/>
      <w:lvlText w:val="%5."/>
      <w:lvlJc w:val="left"/>
      <w:pPr>
        <w:ind w:left="5061" w:hanging="360"/>
      </w:pPr>
    </w:lvl>
    <w:lvl w:ilvl="5" w:tplc="041B001B" w:tentative="1">
      <w:start w:val="1"/>
      <w:numFmt w:val="lowerRoman"/>
      <w:lvlText w:val="%6."/>
      <w:lvlJc w:val="right"/>
      <w:pPr>
        <w:ind w:left="5781" w:hanging="180"/>
      </w:pPr>
    </w:lvl>
    <w:lvl w:ilvl="6" w:tplc="041B000F" w:tentative="1">
      <w:start w:val="1"/>
      <w:numFmt w:val="decimal"/>
      <w:lvlText w:val="%7."/>
      <w:lvlJc w:val="left"/>
      <w:pPr>
        <w:ind w:left="6501" w:hanging="360"/>
      </w:pPr>
    </w:lvl>
    <w:lvl w:ilvl="7" w:tplc="041B0019" w:tentative="1">
      <w:start w:val="1"/>
      <w:numFmt w:val="lowerLetter"/>
      <w:lvlText w:val="%8."/>
      <w:lvlJc w:val="left"/>
      <w:pPr>
        <w:ind w:left="7221" w:hanging="360"/>
      </w:pPr>
    </w:lvl>
    <w:lvl w:ilvl="8" w:tplc="041B001B" w:tentative="1">
      <w:start w:val="1"/>
      <w:numFmt w:val="lowerRoman"/>
      <w:lvlText w:val="%9."/>
      <w:lvlJc w:val="right"/>
      <w:pPr>
        <w:ind w:left="7941" w:hanging="180"/>
      </w:pPr>
    </w:lvl>
  </w:abstractNum>
  <w:abstractNum w:abstractNumId="1" w15:restartNumberingAfterBreak="0">
    <w:nsid w:val="71D25D44"/>
    <w:multiLevelType w:val="hybridMultilevel"/>
    <w:tmpl w:val="AD80AA8C"/>
    <w:lvl w:ilvl="0" w:tplc="63D2DAA6">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9886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8B2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44C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476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0B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021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A8DF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278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08363485">
    <w:abstractNumId w:val="1"/>
  </w:num>
  <w:num w:numId="2" w16cid:durableId="153847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765C"/>
    <w:rsid w:val="000108D3"/>
    <w:rsid w:val="00070F65"/>
    <w:rsid w:val="00124C0A"/>
    <w:rsid w:val="00164179"/>
    <w:rsid w:val="001E61AA"/>
    <w:rsid w:val="0023765C"/>
    <w:rsid w:val="002B595D"/>
    <w:rsid w:val="0033046A"/>
    <w:rsid w:val="004F40A7"/>
    <w:rsid w:val="00555FC0"/>
    <w:rsid w:val="005867DA"/>
    <w:rsid w:val="005C1D0C"/>
    <w:rsid w:val="00663268"/>
    <w:rsid w:val="00693CC5"/>
    <w:rsid w:val="006967D0"/>
    <w:rsid w:val="00851DA6"/>
    <w:rsid w:val="00931A4F"/>
    <w:rsid w:val="00B356AD"/>
    <w:rsid w:val="00B45343"/>
    <w:rsid w:val="00BC78FE"/>
    <w:rsid w:val="00BE4572"/>
    <w:rsid w:val="00C23DAD"/>
    <w:rsid w:val="00DF08D5"/>
    <w:rsid w:val="00E01663"/>
    <w:rsid w:val="00ED6FB5"/>
    <w:rsid w:val="00F049ED"/>
    <w:rsid w:val="01F9ACD8"/>
    <w:rsid w:val="317B0D4B"/>
    <w:rsid w:val="3E99C7BA"/>
    <w:rsid w:val="4BC5D8BF"/>
    <w:rsid w:val="760405EF"/>
    <w:rsid w:val="7DA1AD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444E"/>
  <w15:chartTrackingRefBased/>
  <w15:docId w15:val="{C478562C-14F2-4159-8CD6-3DE3514A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765C"/>
    <w:pPr>
      <w:spacing w:after="4" w:line="248" w:lineRule="auto"/>
      <w:ind w:left="1471" w:hanging="10"/>
      <w:jc w:val="both"/>
    </w:pPr>
    <w:rPr>
      <w:rFonts w:ascii="Times New Roman" w:eastAsia="Times New Roman" w:hAnsi="Times New Roman" w:cs="Times New Roman"/>
      <w:color w:val="000000"/>
      <w:sz w:val="24"/>
      <w:lang w:eastAsia="sk-SK"/>
    </w:rPr>
  </w:style>
  <w:style w:type="paragraph" w:styleId="Nadpis1">
    <w:name w:val="heading 1"/>
    <w:basedOn w:val="Normlny"/>
    <w:next w:val="Normlny"/>
    <w:link w:val="Nadpis1Char"/>
    <w:autoRedefine/>
    <w:uiPriority w:val="9"/>
    <w:qFormat/>
    <w:rsid w:val="001E61AA"/>
    <w:pPr>
      <w:keepNext/>
      <w:keepLines/>
      <w:spacing w:after="120" w:line="240" w:lineRule="auto"/>
      <w:ind w:left="0" w:firstLine="0"/>
      <w:jc w:val="center"/>
      <w:outlineLvl w:val="0"/>
    </w:pPr>
    <w:rPr>
      <w:rFonts w:ascii="Inter" w:eastAsiaTheme="majorEastAsia" w:hAnsi="Inter" w:cstheme="majorBidi"/>
      <w:b/>
      <w:sz w:val="20"/>
      <w:szCs w:val="32"/>
    </w:rPr>
  </w:style>
  <w:style w:type="paragraph" w:styleId="Nadpis2">
    <w:name w:val="heading 2"/>
    <w:basedOn w:val="Normlny"/>
    <w:next w:val="Normlny"/>
    <w:link w:val="Nadpis2Char"/>
    <w:uiPriority w:val="9"/>
    <w:unhideWhenUsed/>
    <w:qFormat/>
    <w:rsid w:val="002376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3765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3765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3765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3765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3765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3765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3765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61AA"/>
    <w:rPr>
      <w:rFonts w:ascii="Inter" w:eastAsiaTheme="majorEastAsia" w:hAnsi="Inter" w:cstheme="majorBidi"/>
      <w:b/>
      <w:color w:val="000000"/>
      <w:sz w:val="20"/>
      <w:szCs w:val="32"/>
      <w:lang w:eastAsia="sk-SK"/>
    </w:rPr>
  </w:style>
  <w:style w:type="character" w:customStyle="1" w:styleId="Nadpis2Char">
    <w:name w:val="Nadpis 2 Char"/>
    <w:basedOn w:val="Predvolenpsmoodseku"/>
    <w:link w:val="Nadpis2"/>
    <w:rsid w:val="0023765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3765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3765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3765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3765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3765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3765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3765C"/>
    <w:rPr>
      <w:rFonts w:eastAsiaTheme="majorEastAsia" w:cstheme="majorBidi"/>
      <w:color w:val="272727" w:themeColor="text1" w:themeTint="D8"/>
    </w:rPr>
  </w:style>
  <w:style w:type="paragraph" w:styleId="Nzov">
    <w:name w:val="Title"/>
    <w:basedOn w:val="Normlny"/>
    <w:next w:val="Normlny"/>
    <w:link w:val="NzovChar"/>
    <w:uiPriority w:val="10"/>
    <w:qFormat/>
    <w:rsid w:val="00237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3765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3765C"/>
    <w:pPr>
      <w:numPr>
        <w:ilvl w:val="1"/>
      </w:numPr>
      <w:ind w:left="1471" w:hanging="1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3765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3765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3765C"/>
    <w:rPr>
      <w:i/>
      <w:iCs/>
      <w:color w:val="404040" w:themeColor="text1" w:themeTint="BF"/>
    </w:rPr>
  </w:style>
  <w:style w:type="paragraph" w:styleId="Odsekzoznamu">
    <w:name w:val="List Paragraph"/>
    <w:basedOn w:val="Normlny"/>
    <w:uiPriority w:val="34"/>
    <w:qFormat/>
    <w:rsid w:val="0023765C"/>
    <w:pPr>
      <w:ind w:left="720"/>
      <w:contextualSpacing/>
    </w:pPr>
  </w:style>
  <w:style w:type="character" w:styleId="Intenzvnezvraznenie">
    <w:name w:val="Intense Emphasis"/>
    <w:basedOn w:val="Predvolenpsmoodseku"/>
    <w:uiPriority w:val="21"/>
    <w:qFormat/>
    <w:rsid w:val="0023765C"/>
    <w:rPr>
      <w:i/>
      <w:iCs/>
      <w:color w:val="2F5496" w:themeColor="accent1" w:themeShade="BF"/>
    </w:rPr>
  </w:style>
  <w:style w:type="paragraph" w:styleId="Zvraznencitcia">
    <w:name w:val="Intense Quote"/>
    <w:basedOn w:val="Normlny"/>
    <w:next w:val="Normlny"/>
    <w:link w:val="ZvraznencitciaChar"/>
    <w:uiPriority w:val="30"/>
    <w:qFormat/>
    <w:rsid w:val="00237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3765C"/>
    <w:rPr>
      <w:i/>
      <w:iCs/>
      <w:color w:val="2F5496" w:themeColor="accent1" w:themeShade="BF"/>
    </w:rPr>
  </w:style>
  <w:style w:type="character" w:styleId="Zvraznenodkaz">
    <w:name w:val="Intense Reference"/>
    <w:basedOn w:val="Predvolenpsmoodseku"/>
    <w:uiPriority w:val="32"/>
    <w:qFormat/>
    <w:rsid w:val="0023765C"/>
    <w:rPr>
      <w:b/>
      <w:bCs/>
      <w:smallCaps/>
      <w:color w:val="2F5496" w:themeColor="accent1" w:themeShade="BF"/>
      <w:spacing w:val="5"/>
    </w:rPr>
  </w:style>
  <w:style w:type="table" w:customStyle="1" w:styleId="TableGrid">
    <w:name w:val="TableGrid"/>
    <w:rsid w:val="0023765C"/>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9eb02-6223-4849-8f1f-20213c22d8b5">
      <Terms xmlns="http://schemas.microsoft.com/office/infopath/2007/PartnerControls"/>
    </lcf76f155ced4ddcb4097134ff3c332f>
    <TaxCatchAll xmlns="c0d812c2-31f7-4b60-8ee5-70dd534543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1B7E0AF5A66048BE47F75AD318C98E" ma:contentTypeVersion="18" ma:contentTypeDescription="Create a new document." ma:contentTypeScope="" ma:versionID="fc8c6c9159de289240a9d797ef983284">
  <xsd:schema xmlns:xsd="http://www.w3.org/2001/XMLSchema" xmlns:xs="http://www.w3.org/2001/XMLSchema" xmlns:p="http://schemas.microsoft.com/office/2006/metadata/properties" xmlns:ns2="a1d9eb02-6223-4849-8f1f-20213c22d8b5" xmlns:ns3="c0d812c2-31f7-4b60-8ee5-70dd5345431b" targetNamespace="http://schemas.microsoft.com/office/2006/metadata/properties" ma:root="true" ma:fieldsID="4f5bd3e7865966b7ce977e7b14401ae3" ns2:_="" ns3:_="">
    <xsd:import namespace="a1d9eb02-6223-4849-8f1f-20213c22d8b5"/>
    <xsd:import namespace="c0d812c2-31f7-4b60-8ee5-70dd53454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9eb02-6223-4849-8f1f-20213c22d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812c2-31f7-4b60-8ee5-70dd534543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327fc3-ec9e-4103-8424-2f685b6ab6e0}" ma:internalName="TaxCatchAll" ma:showField="CatchAllData" ma:web="c0d812c2-31f7-4b60-8ee5-70dd53454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03F67-9591-4259-A5C2-9E5BC239EEE3}">
  <ds:schemaRefs>
    <ds:schemaRef ds:uri="http://schemas.microsoft.com/sharepoint/v3/contenttype/forms"/>
  </ds:schemaRefs>
</ds:datastoreItem>
</file>

<file path=customXml/itemProps2.xml><?xml version="1.0" encoding="utf-8"?>
<ds:datastoreItem xmlns:ds="http://schemas.openxmlformats.org/officeDocument/2006/customXml" ds:itemID="{38F566B4-219E-412C-8677-8672854FB434}">
  <ds:schemaRefs>
    <ds:schemaRef ds:uri="http://schemas.openxmlformats.org/officeDocument/2006/bibliography"/>
  </ds:schemaRefs>
</ds:datastoreItem>
</file>

<file path=customXml/itemProps3.xml><?xml version="1.0" encoding="utf-8"?>
<ds:datastoreItem xmlns:ds="http://schemas.openxmlformats.org/officeDocument/2006/customXml" ds:itemID="{3D9658B8-E6D8-41BA-9FF4-FE3453E65F17}">
  <ds:schemaRefs>
    <ds:schemaRef ds:uri="http://schemas.microsoft.com/office/2006/metadata/properties"/>
    <ds:schemaRef ds:uri="http://schemas.microsoft.com/office/infopath/2007/PartnerControls"/>
    <ds:schemaRef ds:uri="a1d9eb02-6223-4849-8f1f-20213c22d8b5"/>
    <ds:schemaRef ds:uri="c0d812c2-31f7-4b60-8ee5-70dd5345431b"/>
  </ds:schemaRefs>
</ds:datastoreItem>
</file>

<file path=customXml/itemProps4.xml><?xml version="1.0" encoding="utf-8"?>
<ds:datastoreItem xmlns:ds="http://schemas.openxmlformats.org/officeDocument/2006/customXml" ds:itemID="{72F7653D-43D1-4743-93B9-45684989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9eb02-6223-4849-8f1f-20213c22d8b5"/>
    <ds:schemaRef ds:uri="c0d812c2-31f7-4b60-8ee5-70dd53454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Neuschl Jana, JUDr.</dc:creator>
  <cp:keywords/>
  <dc:description/>
  <cp:lastModifiedBy>Kopil Roman, JUDr.</cp:lastModifiedBy>
  <cp:revision>13</cp:revision>
  <dcterms:created xsi:type="dcterms:W3CDTF">2025-10-10T13:08:00Z</dcterms:created>
  <dcterms:modified xsi:type="dcterms:W3CDTF">2025-10-29T09:29:00Z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0x010100C01B7E0AF5A66048BE47F75AD318C98E</vt:lpwstr>
  </property>
  <property fmtid="{D5CDD505-2E9C-101B-9397-08002B2CF9AE}" pid="3" name="MediaServiceImageTags">
    <vt:lpwstr/>
  </property>
</Properties>
</file>