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E8113" w14:textId="77777777" w:rsidR="00F954C7" w:rsidRPr="00B83A4F" w:rsidRDefault="00650E9F">
      <w:pPr>
        <w:pStyle w:val="Nadpis1"/>
        <w:spacing w:beforeAutospacing="1" w:afterAutospacing="1" w:line="240" w:lineRule="auto"/>
        <w:rPr>
          <w:rFonts w:ascii="Times New Roman" w:eastAsia="Times New Roman" w:hAnsi="Times New Roman" w:cs="Times New Roman"/>
          <w:sz w:val="44"/>
          <w:szCs w:val="44"/>
          <w:lang w:eastAsia="sk-SK"/>
        </w:rPr>
      </w:pPr>
      <w:r w:rsidRPr="00B83A4F">
        <w:rPr>
          <w:rFonts w:ascii="Times New Roman" w:eastAsia="Times New Roman" w:hAnsi="Times New Roman" w:cs="Times New Roman"/>
          <w:sz w:val="44"/>
          <w:szCs w:val="44"/>
          <w:lang w:eastAsia="sk-SK"/>
        </w:rPr>
        <w:t>Literárno-dramatický odbor pre seniorov</w:t>
      </w:r>
    </w:p>
    <w:p w14:paraId="580A8028" w14:textId="77777777" w:rsidR="00F954C7" w:rsidRDefault="00F954C7">
      <w:pPr>
        <w:pStyle w:val="Nadpis3"/>
        <w:rPr>
          <w:sz w:val="22"/>
          <w:szCs w:val="22"/>
        </w:rPr>
      </w:pPr>
    </w:p>
    <w:p w14:paraId="25E36F9A" w14:textId="77777777" w:rsidR="00F954C7" w:rsidRDefault="00650E9F">
      <w:pPr>
        <w:pStyle w:val="Nadpis3"/>
        <w:rPr>
          <w:sz w:val="22"/>
          <w:szCs w:val="22"/>
        </w:rPr>
      </w:pPr>
      <w:r>
        <w:rPr>
          <w:sz w:val="22"/>
          <w:szCs w:val="22"/>
        </w:rPr>
        <w:t>Slovo ako pamäť. Hlas ako prítomnosť. Javisko ako stretnutie.</w:t>
      </w:r>
    </w:p>
    <w:p w14:paraId="213D1E18" w14:textId="77777777" w:rsidR="00F954C7" w:rsidRDefault="00650E9F">
      <w:pPr>
        <w:pStyle w:val="Zkladntext"/>
      </w:pPr>
      <w:r>
        <w:t>Literárno-dramatické vzdelávanie seniorov nie je návratom do školských lavíc. Je návratom k sebe.</w:t>
      </w:r>
      <w:r>
        <w:br/>
        <w:t>V tomto veku už nejde o výkon, súťaženie ani o zvládnutie „správnej techniky“. Ide o hlas, ktorý má čo povedať. O príbehy, ktoré si zaslúžia zaznieť. O stretnutie ľudí, ktorí v sebe nesú skúsenosť času.</w:t>
      </w:r>
    </w:p>
    <w:p w14:paraId="40B84C92" w14:textId="77777777" w:rsidR="00F954C7" w:rsidRDefault="00650E9F">
      <w:pPr>
        <w:pStyle w:val="Zkladntext"/>
      </w:pPr>
      <w:r>
        <w:t>Divadlo a literatúra sú prirodzeným priestorom pre zdieľanie, dialóg a spolupatričnosť. Prostredníctvom práce so slovom, textom a javiskovým prejavom podporujeme mentálnu sviežosť, pamäť, schopnosť formulovať myšlienky, ale aj odvahu vystúpiť a byť videný a počutý.</w:t>
      </w:r>
    </w:p>
    <w:p w14:paraId="795E4C4F" w14:textId="77777777" w:rsidR="00F954C7" w:rsidRDefault="00650E9F">
      <w:pPr>
        <w:pStyle w:val="Zkladntext"/>
      </w:pPr>
      <w:r>
        <w:t>Literárno-dramatický odbor v rámci BUSA vytvára kultivované a bezpečné prostredie, kde sa stretáva tvorivosť, životná múdrosť a radosť z umeleckého objavovania.</w:t>
      </w:r>
    </w:p>
    <w:p w14:paraId="31A279A5" w14:textId="77777777" w:rsidR="00F954C7" w:rsidRDefault="00F954C7">
      <w:pPr>
        <w:pStyle w:val="Nadpis2"/>
      </w:pPr>
    </w:p>
    <w:p w14:paraId="41218E07" w14:textId="77777777" w:rsidR="00F954C7" w:rsidRDefault="00650E9F">
      <w:pPr>
        <w:pStyle w:val="Nadpis2"/>
      </w:pPr>
      <w:r>
        <w:t>Filozofia odboru</w:t>
      </w:r>
    </w:p>
    <w:p w14:paraId="3F526947" w14:textId="77777777" w:rsidR="00F954C7" w:rsidRDefault="00650E9F">
      <w:pPr>
        <w:pStyle w:val="Zkladntext"/>
        <w:numPr>
          <w:ilvl w:val="0"/>
          <w:numId w:val="1"/>
        </w:numPr>
        <w:tabs>
          <w:tab w:val="clear" w:pos="709"/>
          <w:tab w:val="left" w:pos="0"/>
        </w:tabs>
      </w:pPr>
      <w:r>
        <w:t>Umenie ako dialóg, nie ako výkon</w:t>
      </w:r>
    </w:p>
    <w:p w14:paraId="579D8E40" w14:textId="77777777" w:rsidR="00F954C7" w:rsidRDefault="00650E9F">
      <w:pPr>
        <w:pStyle w:val="Zkladntext"/>
        <w:numPr>
          <w:ilvl w:val="0"/>
          <w:numId w:val="1"/>
        </w:numPr>
        <w:tabs>
          <w:tab w:val="clear" w:pos="709"/>
          <w:tab w:val="left" w:pos="0"/>
        </w:tabs>
      </w:pPr>
      <w:r>
        <w:t>Proces je dôležitejší než výsledok</w:t>
      </w:r>
    </w:p>
    <w:p w14:paraId="526715B3" w14:textId="77777777" w:rsidR="00F954C7" w:rsidRDefault="00650E9F">
      <w:pPr>
        <w:pStyle w:val="Zkladntext"/>
        <w:numPr>
          <w:ilvl w:val="0"/>
          <w:numId w:val="1"/>
        </w:numPr>
        <w:tabs>
          <w:tab w:val="clear" w:pos="709"/>
          <w:tab w:val="left" w:pos="0"/>
        </w:tabs>
      </w:pPr>
      <w:r>
        <w:t>Každý hlas má hodnotu</w:t>
      </w:r>
    </w:p>
    <w:p w14:paraId="57B855CF" w14:textId="77777777" w:rsidR="00F954C7" w:rsidRDefault="00650E9F">
      <w:pPr>
        <w:pStyle w:val="Zkladntext"/>
        <w:numPr>
          <w:ilvl w:val="0"/>
          <w:numId w:val="1"/>
        </w:numPr>
        <w:tabs>
          <w:tab w:val="clear" w:pos="709"/>
          <w:tab w:val="left" w:pos="0"/>
        </w:tabs>
      </w:pPr>
      <w:r>
        <w:t>Skúsenosť je tvorivý kapitál</w:t>
      </w:r>
    </w:p>
    <w:p w14:paraId="55C0C19C" w14:textId="77777777" w:rsidR="00F954C7" w:rsidRDefault="00650E9F">
      <w:pPr>
        <w:pStyle w:val="Zkladntext"/>
        <w:numPr>
          <w:ilvl w:val="0"/>
          <w:numId w:val="1"/>
        </w:numPr>
        <w:tabs>
          <w:tab w:val="clear" w:pos="709"/>
          <w:tab w:val="left" w:pos="0"/>
        </w:tabs>
      </w:pPr>
      <w:r>
        <w:t>Spoločné tvorenie posilňuje komunitu</w:t>
      </w:r>
    </w:p>
    <w:p w14:paraId="5ED06E96" w14:textId="77777777" w:rsidR="00F954C7" w:rsidRDefault="00F954C7">
      <w:pPr>
        <w:pStyle w:val="Nadpis2"/>
      </w:pPr>
    </w:p>
    <w:p w14:paraId="7D2F666D" w14:textId="77777777" w:rsidR="00F954C7" w:rsidRDefault="00650E9F">
      <w:pPr>
        <w:pStyle w:val="Nadpis2"/>
      </w:pPr>
      <w:r>
        <w:t>Rozvojové prínosy</w:t>
      </w:r>
    </w:p>
    <w:p w14:paraId="1E79600E" w14:textId="77777777" w:rsidR="00F954C7" w:rsidRDefault="00650E9F">
      <w:pPr>
        <w:pStyle w:val="Zkladntext"/>
      </w:pPr>
      <w:r>
        <w:t>Literárno-dramatická činnosť u seniorov:</w:t>
      </w:r>
    </w:p>
    <w:p w14:paraId="3166C7B0" w14:textId="77777777" w:rsidR="00F954C7" w:rsidRDefault="00650E9F">
      <w:pPr>
        <w:pStyle w:val="Zkladntext"/>
        <w:numPr>
          <w:ilvl w:val="0"/>
          <w:numId w:val="2"/>
        </w:numPr>
        <w:tabs>
          <w:tab w:val="clear" w:pos="709"/>
          <w:tab w:val="left" w:pos="0"/>
        </w:tabs>
      </w:pPr>
      <w:r>
        <w:t>aktivizuje pamäťové a jazykové centrá</w:t>
      </w:r>
    </w:p>
    <w:p w14:paraId="4F07732B" w14:textId="77777777" w:rsidR="00F954C7" w:rsidRDefault="00650E9F">
      <w:pPr>
        <w:pStyle w:val="Zkladntext"/>
        <w:numPr>
          <w:ilvl w:val="0"/>
          <w:numId w:val="2"/>
        </w:numPr>
        <w:tabs>
          <w:tab w:val="clear" w:pos="709"/>
          <w:tab w:val="left" w:pos="0"/>
        </w:tabs>
      </w:pPr>
      <w:r>
        <w:t>podporuje koncentráciu a pohotovosť myslenia</w:t>
      </w:r>
    </w:p>
    <w:p w14:paraId="6BDA165B" w14:textId="77777777" w:rsidR="00F954C7" w:rsidRDefault="00650E9F">
      <w:pPr>
        <w:pStyle w:val="Zkladntext"/>
        <w:numPr>
          <w:ilvl w:val="0"/>
          <w:numId w:val="2"/>
        </w:numPr>
        <w:tabs>
          <w:tab w:val="clear" w:pos="709"/>
          <w:tab w:val="left" w:pos="0"/>
        </w:tabs>
      </w:pPr>
      <w:r>
        <w:t>rozvíja kultivovaný verbálny prejav</w:t>
      </w:r>
    </w:p>
    <w:p w14:paraId="289883D1" w14:textId="77777777" w:rsidR="00F954C7" w:rsidRDefault="00650E9F">
      <w:pPr>
        <w:pStyle w:val="Zkladntext"/>
        <w:numPr>
          <w:ilvl w:val="0"/>
          <w:numId w:val="2"/>
        </w:numPr>
        <w:tabs>
          <w:tab w:val="clear" w:pos="709"/>
          <w:tab w:val="left" w:pos="0"/>
        </w:tabs>
      </w:pPr>
      <w:r>
        <w:t>posilňuje sebavedomie a sociálne kompetencie</w:t>
      </w:r>
    </w:p>
    <w:p w14:paraId="7E05ABFC" w14:textId="77777777" w:rsidR="00F954C7" w:rsidRDefault="00650E9F">
      <w:pPr>
        <w:pStyle w:val="Zkladntext"/>
        <w:numPr>
          <w:ilvl w:val="0"/>
          <w:numId w:val="2"/>
        </w:numPr>
        <w:tabs>
          <w:tab w:val="clear" w:pos="709"/>
          <w:tab w:val="left" w:pos="0"/>
        </w:tabs>
      </w:pPr>
      <w:r>
        <w:t>pomáha spracovávať emócie cez umelecký výraz</w:t>
      </w:r>
    </w:p>
    <w:p w14:paraId="3AA3D231" w14:textId="77777777" w:rsidR="00F954C7" w:rsidRDefault="00650E9F">
      <w:pPr>
        <w:pStyle w:val="Zkladntext"/>
        <w:numPr>
          <w:ilvl w:val="0"/>
          <w:numId w:val="2"/>
        </w:numPr>
        <w:tabs>
          <w:tab w:val="clear" w:pos="709"/>
          <w:tab w:val="left" w:pos="0"/>
        </w:tabs>
      </w:pPr>
      <w:r>
        <w:t>prispieva k prevencii sociálnej izolácie</w:t>
      </w:r>
    </w:p>
    <w:p w14:paraId="39C36E27" w14:textId="77777777" w:rsidR="00F954C7" w:rsidRDefault="00650E9F">
      <w:pPr>
        <w:pStyle w:val="Zkladntext"/>
      </w:pPr>
      <w:r>
        <w:t>Okrem mentálneho rozvoja má významný psychosociálny efekt – vytvára pravidelný rytmus stretnutí, dôvod vyjsť z domu a príležitosť byť súčasťou tvorivej komunity.</w:t>
      </w:r>
    </w:p>
    <w:p w14:paraId="1965AB88" w14:textId="77777777" w:rsidR="00F954C7" w:rsidRDefault="00650E9F">
      <w:pPr>
        <w:pStyle w:val="Nadpis2"/>
      </w:pPr>
      <w:r>
        <w:lastRenderedPageBreak/>
        <w:t>Obsah štúdia</w:t>
      </w:r>
    </w:p>
    <w:p w14:paraId="6C724051" w14:textId="77777777" w:rsidR="00F954C7" w:rsidRDefault="00650E9F">
      <w:pPr>
        <w:pStyle w:val="Nadpis3"/>
      </w:pPr>
      <w:r>
        <w:t>1. Práca so slovom a textom</w:t>
      </w:r>
    </w:p>
    <w:p w14:paraId="761A614D" w14:textId="77777777" w:rsidR="00F954C7" w:rsidRDefault="00650E9F">
      <w:pPr>
        <w:pStyle w:val="Zkladntext"/>
        <w:numPr>
          <w:ilvl w:val="0"/>
          <w:numId w:val="3"/>
        </w:numPr>
        <w:tabs>
          <w:tab w:val="clear" w:pos="709"/>
          <w:tab w:val="left" w:pos="0"/>
        </w:tabs>
      </w:pPr>
      <w:r>
        <w:t>kultivovaný prednes poézie a prózy</w:t>
      </w:r>
    </w:p>
    <w:p w14:paraId="6D13CD2B" w14:textId="77777777" w:rsidR="00F954C7" w:rsidRDefault="00650E9F">
      <w:pPr>
        <w:pStyle w:val="Zkladntext"/>
        <w:numPr>
          <w:ilvl w:val="0"/>
          <w:numId w:val="3"/>
        </w:numPr>
        <w:tabs>
          <w:tab w:val="clear" w:pos="709"/>
          <w:tab w:val="left" w:pos="0"/>
        </w:tabs>
      </w:pPr>
      <w:r>
        <w:t>interpretácia textu s dôrazom na význam a emóciu</w:t>
      </w:r>
    </w:p>
    <w:p w14:paraId="2BB2D0C0" w14:textId="77777777" w:rsidR="00F954C7" w:rsidRDefault="00650E9F">
      <w:pPr>
        <w:pStyle w:val="Zkladntext"/>
        <w:numPr>
          <w:ilvl w:val="0"/>
          <w:numId w:val="3"/>
        </w:numPr>
        <w:tabs>
          <w:tab w:val="clear" w:pos="709"/>
          <w:tab w:val="left" w:pos="0"/>
        </w:tabs>
      </w:pPr>
      <w:r>
        <w:t>scénické čítanie</w:t>
      </w:r>
    </w:p>
    <w:p w14:paraId="05FF1F69" w14:textId="77777777" w:rsidR="00F954C7" w:rsidRDefault="00650E9F">
      <w:pPr>
        <w:pStyle w:val="Zkladntext"/>
        <w:numPr>
          <w:ilvl w:val="0"/>
          <w:numId w:val="3"/>
        </w:numPr>
        <w:tabs>
          <w:tab w:val="clear" w:pos="709"/>
          <w:tab w:val="left" w:pos="0"/>
        </w:tabs>
      </w:pPr>
      <w:r>
        <w:t>tvorba vlastných krátkych textov, spomienok, miniatúr</w:t>
      </w:r>
    </w:p>
    <w:p w14:paraId="2764A177" w14:textId="77777777" w:rsidR="00F954C7" w:rsidRDefault="00650E9F">
      <w:pPr>
        <w:pStyle w:val="Zkladntext"/>
        <w:numPr>
          <w:ilvl w:val="0"/>
          <w:numId w:val="3"/>
        </w:numPr>
        <w:tabs>
          <w:tab w:val="clear" w:pos="709"/>
          <w:tab w:val="left" w:pos="0"/>
        </w:tabs>
      </w:pPr>
      <w:r>
        <w:t>dramatizácia osobných príbehov</w:t>
      </w:r>
    </w:p>
    <w:p w14:paraId="5A930D0C" w14:textId="77777777" w:rsidR="00F954C7" w:rsidRDefault="00650E9F">
      <w:pPr>
        <w:pStyle w:val="Nadpis3"/>
      </w:pPr>
      <w:r>
        <w:t>2. Herecký a javiskový prejav</w:t>
      </w:r>
    </w:p>
    <w:p w14:paraId="566875C0" w14:textId="77777777" w:rsidR="00F954C7" w:rsidRDefault="00650E9F">
      <w:pPr>
        <w:pStyle w:val="Zkladntext"/>
        <w:numPr>
          <w:ilvl w:val="0"/>
          <w:numId w:val="4"/>
        </w:numPr>
        <w:tabs>
          <w:tab w:val="clear" w:pos="709"/>
          <w:tab w:val="left" w:pos="0"/>
        </w:tabs>
      </w:pPr>
      <w:r>
        <w:t>hlasová a dychová technika primeraná veku</w:t>
      </w:r>
    </w:p>
    <w:p w14:paraId="007A3247" w14:textId="77777777" w:rsidR="00F954C7" w:rsidRDefault="00650E9F">
      <w:pPr>
        <w:pStyle w:val="Zkladntext"/>
        <w:numPr>
          <w:ilvl w:val="0"/>
          <w:numId w:val="4"/>
        </w:numPr>
        <w:tabs>
          <w:tab w:val="clear" w:pos="709"/>
          <w:tab w:val="left" w:pos="0"/>
        </w:tabs>
      </w:pPr>
      <w:r>
        <w:t xml:space="preserve">práca s artikuláciou a </w:t>
      </w:r>
      <w:proofErr w:type="spellStart"/>
      <w:r>
        <w:t>temporytmom</w:t>
      </w:r>
      <w:proofErr w:type="spellEnd"/>
    </w:p>
    <w:p w14:paraId="6AE77401" w14:textId="77777777" w:rsidR="00F954C7" w:rsidRDefault="00650E9F">
      <w:pPr>
        <w:pStyle w:val="Zkladntext"/>
        <w:numPr>
          <w:ilvl w:val="0"/>
          <w:numId w:val="4"/>
        </w:numPr>
        <w:tabs>
          <w:tab w:val="clear" w:pos="709"/>
          <w:tab w:val="left" w:pos="0"/>
        </w:tabs>
      </w:pPr>
      <w:r>
        <w:t>jednoduchý javiskový pohyb</w:t>
      </w:r>
    </w:p>
    <w:p w14:paraId="4C5A3CA1" w14:textId="77777777" w:rsidR="00F954C7" w:rsidRDefault="00650E9F">
      <w:pPr>
        <w:pStyle w:val="Zkladntext"/>
        <w:numPr>
          <w:ilvl w:val="0"/>
          <w:numId w:val="4"/>
        </w:numPr>
        <w:tabs>
          <w:tab w:val="clear" w:pos="709"/>
          <w:tab w:val="left" w:pos="0"/>
        </w:tabs>
      </w:pPr>
      <w:r>
        <w:t>budovanie javiskovej istoty</w:t>
      </w:r>
    </w:p>
    <w:p w14:paraId="3CD4D204" w14:textId="77777777" w:rsidR="00F954C7" w:rsidRDefault="00650E9F">
      <w:pPr>
        <w:pStyle w:val="Zkladntext"/>
        <w:numPr>
          <w:ilvl w:val="0"/>
          <w:numId w:val="4"/>
        </w:numPr>
        <w:tabs>
          <w:tab w:val="clear" w:pos="709"/>
          <w:tab w:val="left" w:pos="0"/>
        </w:tabs>
      </w:pPr>
      <w:r>
        <w:t>práca v dvojiciach a v skupine</w:t>
      </w:r>
    </w:p>
    <w:p w14:paraId="4B89C203" w14:textId="77777777" w:rsidR="00F954C7" w:rsidRDefault="00650E9F">
      <w:pPr>
        <w:pStyle w:val="Nadpis3"/>
      </w:pPr>
      <w:r>
        <w:t>3. Tvorivé písanie</w:t>
      </w:r>
    </w:p>
    <w:p w14:paraId="7EE4CFC4" w14:textId="77777777" w:rsidR="00F954C7" w:rsidRDefault="00650E9F">
      <w:pPr>
        <w:pStyle w:val="Zkladntext"/>
        <w:numPr>
          <w:ilvl w:val="0"/>
          <w:numId w:val="5"/>
        </w:numPr>
        <w:tabs>
          <w:tab w:val="clear" w:pos="709"/>
          <w:tab w:val="left" w:pos="0"/>
        </w:tabs>
      </w:pPr>
      <w:r>
        <w:t>autobiografické prvky</w:t>
      </w:r>
    </w:p>
    <w:p w14:paraId="2B039AE0" w14:textId="77777777" w:rsidR="00F954C7" w:rsidRDefault="00650E9F">
      <w:pPr>
        <w:pStyle w:val="Zkladntext"/>
        <w:numPr>
          <w:ilvl w:val="0"/>
          <w:numId w:val="5"/>
        </w:numPr>
        <w:tabs>
          <w:tab w:val="clear" w:pos="709"/>
          <w:tab w:val="left" w:pos="0"/>
        </w:tabs>
      </w:pPr>
      <w:r>
        <w:t>generačné témy</w:t>
      </w:r>
    </w:p>
    <w:p w14:paraId="445942D7" w14:textId="77777777" w:rsidR="00F954C7" w:rsidRDefault="00650E9F">
      <w:pPr>
        <w:pStyle w:val="Zkladntext"/>
        <w:numPr>
          <w:ilvl w:val="0"/>
          <w:numId w:val="5"/>
        </w:numPr>
        <w:tabs>
          <w:tab w:val="clear" w:pos="709"/>
          <w:tab w:val="left" w:pos="0"/>
        </w:tabs>
      </w:pPr>
      <w:r>
        <w:t>krátke dramatické útvary</w:t>
      </w:r>
    </w:p>
    <w:p w14:paraId="2F66062D" w14:textId="77777777" w:rsidR="00F954C7" w:rsidRDefault="00650E9F">
      <w:pPr>
        <w:pStyle w:val="Zkladntext"/>
        <w:numPr>
          <w:ilvl w:val="0"/>
          <w:numId w:val="5"/>
        </w:numPr>
        <w:tabs>
          <w:tab w:val="clear" w:pos="709"/>
          <w:tab w:val="left" w:pos="0"/>
        </w:tabs>
      </w:pPr>
      <w:r>
        <w:t>dialógy zo života</w:t>
      </w:r>
    </w:p>
    <w:p w14:paraId="7807BE8A" w14:textId="77777777" w:rsidR="00F954C7" w:rsidRDefault="00650E9F">
      <w:pPr>
        <w:pStyle w:val="Zkladntext"/>
        <w:numPr>
          <w:ilvl w:val="0"/>
          <w:numId w:val="5"/>
        </w:numPr>
        <w:tabs>
          <w:tab w:val="clear" w:pos="709"/>
          <w:tab w:val="left" w:pos="0"/>
        </w:tabs>
      </w:pPr>
      <w:r>
        <w:t>literárne reflexie spoločenských tém</w:t>
      </w:r>
    </w:p>
    <w:p w14:paraId="5C25BE4D" w14:textId="77777777" w:rsidR="00F954C7" w:rsidRDefault="00650E9F">
      <w:pPr>
        <w:pStyle w:val="Nadpis3"/>
      </w:pPr>
      <w:r>
        <w:t>4. Kultúrna reflexia</w:t>
      </w:r>
    </w:p>
    <w:p w14:paraId="2F0267B7" w14:textId="77777777" w:rsidR="00F954C7" w:rsidRDefault="00650E9F">
      <w:pPr>
        <w:pStyle w:val="Zkladntext"/>
        <w:numPr>
          <w:ilvl w:val="0"/>
          <w:numId w:val="6"/>
        </w:numPr>
        <w:tabs>
          <w:tab w:val="clear" w:pos="709"/>
          <w:tab w:val="left" w:pos="0"/>
        </w:tabs>
      </w:pPr>
      <w:r>
        <w:t>stretnutia s divadelným umením formou návštev predstavení</w:t>
      </w:r>
    </w:p>
    <w:p w14:paraId="0A51A5DC" w14:textId="77777777" w:rsidR="00F954C7" w:rsidRDefault="00650E9F">
      <w:pPr>
        <w:pStyle w:val="Zkladntext"/>
        <w:numPr>
          <w:ilvl w:val="0"/>
          <w:numId w:val="6"/>
        </w:numPr>
        <w:tabs>
          <w:tab w:val="clear" w:pos="709"/>
          <w:tab w:val="left" w:pos="0"/>
        </w:tabs>
      </w:pPr>
      <w:r>
        <w:t>moderovaná diskusia o videnom (téma, réžia, herecké výkony, osobný zážitok)</w:t>
      </w:r>
    </w:p>
    <w:p w14:paraId="79549C3F" w14:textId="77777777" w:rsidR="00F954C7" w:rsidRDefault="00650E9F">
      <w:pPr>
        <w:pStyle w:val="Zkladntext"/>
        <w:numPr>
          <w:ilvl w:val="0"/>
          <w:numId w:val="6"/>
        </w:numPr>
        <w:tabs>
          <w:tab w:val="clear" w:pos="709"/>
          <w:tab w:val="left" w:pos="0"/>
        </w:tabs>
      </w:pPr>
      <w:r>
        <w:t>rozvoj schopnosti pomenovať umelecký dojem</w:t>
      </w:r>
    </w:p>
    <w:p w14:paraId="3DFB06FC" w14:textId="77777777" w:rsidR="00F954C7" w:rsidRDefault="00650E9F">
      <w:pPr>
        <w:pStyle w:val="Nadpis2"/>
      </w:pPr>
      <w:r>
        <w:t>Metodický prístup</w:t>
      </w:r>
    </w:p>
    <w:p w14:paraId="6247D32D" w14:textId="77777777" w:rsidR="00F954C7" w:rsidRDefault="00650E9F">
      <w:pPr>
        <w:pStyle w:val="Zkladntext"/>
      </w:pPr>
      <w:r>
        <w:t>Pedagogický prístup je postavený na:</w:t>
      </w:r>
    </w:p>
    <w:p w14:paraId="787D592F" w14:textId="77777777" w:rsidR="00F954C7" w:rsidRDefault="00650E9F">
      <w:pPr>
        <w:pStyle w:val="Zkladntext"/>
        <w:numPr>
          <w:ilvl w:val="0"/>
          <w:numId w:val="7"/>
        </w:numPr>
        <w:tabs>
          <w:tab w:val="clear" w:pos="709"/>
          <w:tab w:val="left" w:pos="0"/>
        </w:tabs>
      </w:pPr>
      <w:r>
        <w:t>rešpekte k individuálnemu tempu</w:t>
      </w:r>
    </w:p>
    <w:p w14:paraId="7BD3593B" w14:textId="77777777" w:rsidR="00F954C7" w:rsidRDefault="00650E9F">
      <w:pPr>
        <w:pStyle w:val="Zkladntext"/>
        <w:numPr>
          <w:ilvl w:val="0"/>
          <w:numId w:val="7"/>
        </w:numPr>
        <w:tabs>
          <w:tab w:val="clear" w:pos="709"/>
          <w:tab w:val="left" w:pos="0"/>
        </w:tabs>
      </w:pPr>
      <w:r>
        <w:t>podpore prirodzenej komunikácie</w:t>
      </w:r>
    </w:p>
    <w:p w14:paraId="761321B2" w14:textId="77777777" w:rsidR="00F954C7" w:rsidRDefault="00650E9F">
      <w:pPr>
        <w:pStyle w:val="Zkladntext"/>
        <w:numPr>
          <w:ilvl w:val="0"/>
          <w:numId w:val="7"/>
        </w:numPr>
        <w:tabs>
          <w:tab w:val="clear" w:pos="709"/>
          <w:tab w:val="left" w:pos="0"/>
        </w:tabs>
      </w:pPr>
      <w:r>
        <w:t>budovaní dôvery v skupine</w:t>
      </w:r>
    </w:p>
    <w:p w14:paraId="57008DD8" w14:textId="77777777" w:rsidR="00F954C7" w:rsidRDefault="00650E9F">
      <w:pPr>
        <w:pStyle w:val="Zkladntext"/>
        <w:numPr>
          <w:ilvl w:val="0"/>
          <w:numId w:val="7"/>
        </w:numPr>
        <w:tabs>
          <w:tab w:val="clear" w:pos="709"/>
          <w:tab w:val="left" w:pos="0"/>
        </w:tabs>
      </w:pPr>
      <w:r>
        <w:t>pozitívnej spätnej väzbe</w:t>
      </w:r>
    </w:p>
    <w:p w14:paraId="4B4E6BC3" w14:textId="77777777" w:rsidR="00F954C7" w:rsidRDefault="00650E9F">
      <w:pPr>
        <w:pStyle w:val="Zkladntext"/>
        <w:numPr>
          <w:ilvl w:val="0"/>
          <w:numId w:val="7"/>
        </w:numPr>
        <w:tabs>
          <w:tab w:val="clear" w:pos="709"/>
          <w:tab w:val="left" w:pos="0"/>
        </w:tabs>
      </w:pPr>
      <w:r>
        <w:t>primeranej náročnosti textov</w:t>
      </w:r>
    </w:p>
    <w:p w14:paraId="1A88FEF2" w14:textId="77777777" w:rsidR="00F954C7" w:rsidRDefault="00650E9F">
      <w:pPr>
        <w:pStyle w:val="Zkladntext"/>
      </w:pPr>
      <w:r>
        <w:lastRenderedPageBreak/>
        <w:t>Nepracujeme s hodnotením. Pracujeme s povzbudením.</w:t>
      </w:r>
      <w:r>
        <w:br/>
        <w:t>Rozvíjame osobnosti.</w:t>
      </w:r>
    </w:p>
    <w:p w14:paraId="14A93AFF" w14:textId="77777777" w:rsidR="00F954C7" w:rsidRDefault="00F954C7">
      <w:pPr>
        <w:pStyle w:val="Nadpis2"/>
      </w:pPr>
    </w:p>
    <w:p w14:paraId="3B48FB24" w14:textId="77777777" w:rsidR="00F954C7" w:rsidRDefault="00650E9F">
      <w:pPr>
        <w:pStyle w:val="Nadpis2"/>
      </w:pPr>
      <w:r>
        <w:t>Štruktúra stretnutia (orientačný model)</w:t>
      </w:r>
    </w:p>
    <w:p w14:paraId="79D757E3" w14:textId="77777777" w:rsidR="00F954C7" w:rsidRDefault="00650E9F">
      <w:pPr>
        <w:pStyle w:val="Zkladntext"/>
        <w:numPr>
          <w:ilvl w:val="0"/>
          <w:numId w:val="8"/>
        </w:numPr>
        <w:tabs>
          <w:tab w:val="clear" w:pos="709"/>
          <w:tab w:val="left" w:pos="0"/>
        </w:tabs>
      </w:pPr>
      <w:r>
        <w:t>Uvoľnenie a hlasová rozcvička</w:t>
      </w:r>
    </w:p>
    <w:p w14:paraId="55538810" w14:textId="77777777" w:rsidR="00F954C7" w:rsidRDefault="00650E9F">
      <w:pPr>
        <w:pStyle w:val="Zkladntext"/>
        <w:numPr>
          <w:ilvl w:val="0"/>
          <w:numId w:val="8"/>
        </w:numPr>
        <w:tabs>
          <w:tab w:val="clear" w:pos="709"/>
          <w:tab w:val="left" w:pos="0"/>
        </w:tabs>
      </w:pPr>
      <w:r>
        <w:t>Práca s krátkym textom alebo tvorivým impulzom</w:t>
      </w:r>
    </w:p>
    <w:p w14:paraId="0097BD89" w14:textId="77777777" w:rsidR="00F954C7" w:rsidRDefault="00650E9F">
      <w:pPr>
        <w:pStyle w:val="Zkladntext"/>
        <w:numPr>
          <w:ilvl w:val="0"/>
          <w:numId w:val="8"/>
        </w:numPr>
        <w:tabs>
          <w:tab w:val="clear" w:pos="709"/>
          <w:tab w:val="left" w:pos="0"/>
        </w:tabs>
      </w:pPr>
      <w:r>
        <w:t>Skupinová alebo individuálna tvorivá práca</w:t>
      </w:r>
    </w:p>
    <w:p w14:paraId="584EDD93" w14:textId="77777777" w:rsidR="00F954C7" w:rsidRDefault="00650E9F">
      <w:pPr>
        <w:pStyle w:val="Zkladntext"/>
        <w:numPr>
          <w:ilvl w:val="0"/>
          <w:numId w:val="8"/>
        </w:numPr>
        <w:tabs>
          <w:tab w:val="clear" w:pos="709"/>
          <w:tab w:val="left" w:pos="0"/>
        </w:tabs>
      </w:pPr>
      <w:r>
        <w:t>Prezentácia v bezpečnom kruhu</w:t>
      </w:r>
    </w:p>
    <w:p w14:paraId="64974211" w14:textId="77777777" w:rsidR="00F954C7" w:rsidRDefault="00650E9F">
      <w:pPr>
        <w:pStyle w:val="Zkladntext"/>
        <w:numPr>
          <w:ilvl w:val="0"/>
          <w:numId w:val="8"/>
        </w:numPr>
        <w:tabs>
          <w:tab w:val="clear" w:pos="709"/>
          <w:tab w:val="left" w:pos="0"/>
        </w:tabs>
      </w:pPr>
      <w:r>
        <w:t>Spoločná reflexia a diskusia</w:t>
      </w:r>
    </w:p>
    <w:p w14:paraId="19CE8089" w14:textId="77777777" w:rsidR="00F954C7" w:rsidRDefault="00650E9F">
      <w:pPr>
        <w:pStyle w:val="Zkladntext"/>
      </w:pPr>
      <w:r>
        <w:t>Každé stretnutie má svoj rytmus, ale zároveň rešpektuje aktuálnu energiu skupiny.</w:t>
      </w:r>
    </w:p>
    <w:p w14:paraId="2225D300" w14:textId="77777777" w:rsidR="00F954C7" w:rsidRDefault="00F954C7">
      <w:pPr>
        <w:pStyle w:val="Nadpis2"/>
      </w:pPr>
    </w:p>
    <w:p w14:paraId="201C6891" w14:textId="77777777" w:rsidR="00F954C7" w:rsidRDefault="00650E9F">
      <w:pPr>
        <w:pStyle w:val="Nadpis2"/>
      </w:pPr>
      <w:r>
        <w:t>Výstupy a verejná prezentácia</w:t>
      </w:r>
    </w:p>
    <w:p w14:paraId="7CE433AD" w14:textId="77777777" w:rsidR="00F954C7" w:rsidRDefault="00650E9F">
      <w:pPr>
        <w:pStyle w:val="Zkladntext"/>
      </w:pPr>
      <w:r>
        <w:t>Literárno-dramatický odbor umožňuje:</w:t>
      </w:r>
    </w:p>
    <w:p w14:paraId="599F6C1B" w14:textId="77777777" w:rsidR="00F954C7" w:rsidRDefault="00650E9F">
      <w:pPr>
        <w:pStyle w:val="Zkladntext"/>
        <w:numPr>
          <w:ilvl w:val="0"/>
          <w:numId w:val="9"/>
        </w:numPr>
        <w:tabs>
          <w:tab w:val="clear" w:pos="709"/>
          <w:tab w:val="left" w:pos="0"/>
        </w:tabs>
      </w:pPr>
      <w:r>
        <w:t>komorné literárne večery</w:t>
      </w:r>
    </w:p>
    <w:p w14:paraId="5403362D" w14:textId="77777777" w:rsidR="00F954C7" w:rsidRDefault="00650E9F">
      <w:pPr>
        <w:pStyle w:val="Zkladntext"/>
        <w:numPr>
          <w:ilvl w:val="0"/>
          <w:numId w:val="9"/>
        </w:numPr>
        <w:tabs>
          <w:tab w:val="clear" w:pos="709"/>
          <w:tab w:val="left" w:pos="0"/>
        </w:tabs>
      </w:pPr>
      <w:r>
        <w:t>inscenované čítania</w:t>
      </w:r>
    </w:p>
    <w:p w14:paraId="1A424B8B" w14:textId="77777777" w:rsidR="00F954C7" w:rsidRDefault="00650E9F">
      <w:pPr>
        <w:pStyle w:val="Zkladntext"/>
        <w:numPr>
          <w:ilvl w:val="0"/>
          <w:numId w:val="9"/>
        </w:numPr>
        <w:tabs>
          <w:tab w:val="clear" w:pos="709"/>
          <w:tab w:val="left" w:pos="0"/>
        </w:tabs>
      </w:pPr>
      <w:r>
        <w:t>tematické pásma</w:t>
      </w:r>
    </w:p>
    <w:p w14:paraId="7C58DC40" w14:textId="77777777" w:rsidR="00F954C7" w:rsidRDefault="00650E9F">
      <w:pPr>
        <w:pStyle w:val="Zkladntext"/>
        <w:numPr>
          <w:ilvl w:val="0"/>
          <w:numId w:val="9"/>
        </w:numPr>
        <w:tabs>
          <w:tab w:val="clear" w:pos="709"/>
          <w:tab w:val="left" w:pos="0"/>
        </w:tabs>
      </w:pPr>
      <w:r>
        <w:t>prezentácie vlastnej tvorby</w:t>
      </w:r>
    </w:p>
    <w:p w14:paraId="78066B66" w14:textId="77777777" w:rsidR="00F954C7" w:rsidRDefault="00650E9F">
      <w:pPr>
        <w:pStyle w:val="Zkladntext"/>
        <w:numPr>
          <w:ilvl w:val="0"/>
          <w:numId w:val="9"/>
        </w:numPr>
        <w:tabs>
          <w:tab w:val="clear" w:pos="709"/>
          <w:tab w:val="left" w:pos="0"/>
        </w:tabs>
      </w:pPr>
      <w:r>
        <w:t>medziodborovú spoluprácu v rámci ZUŠ (spojenie s hudobným, tanečným či výtvarným odborom pri spoločných koncertoch a kultúrnych podujatiach)</w:t>
      </w:r>
    </w:p>
    <w:p w14:paraId="2953147A" w14:textId="77777777" w:rsidR="00F954C7" w:rsidRDefault="00650E9F">
      <w:pPr>
        <w:pStyle w:val="Zkladntext"/>
      </w:pPr>
      <w:r>
        <w:t>Výstup je oslavou procesu – nie skúškou.</w:t>
      </w:r>
    </w:p>
    <w:p w14:paraId="73455FDD" w14:textId="77777777" w:rsidR="00F954C7" w:rsidRDefault="00F954C7">
      <w:pPr>
        <w:pStyle w:val="Nadpis2"/>
      </w:pPr>
    </w:p>
    <w:p w14:paraId="477B8F6E" w14:textId="77777777" w:rsidR="00F954C7" w:rsidRDefault="00650E9F">
      <w:pPr>
        <w:pStyle w:val="Nadpis2"/>
      </w:pPr>
      <w:r>
        <w:t>Špecifiká práce so seniormi</w:t>
      </w:r>
    </w:p>
    <w:p w14:paraId="6A3A4966" w14:textId="77777777" w:rsidR="00F954C7" w:rsidRDefault="00650E9F">
      <w:pPr>
        <w:pStyle w:val="Zkladntext"/>
        <w:numPr>
          <w:ilvl w:val="0"/>
          <w:numId w:val="10"/>
        </w:numPr>
        <w:tabs>
          <w:tab w:val="clear" w:pos="709"/>
          <w:tab w:val="left" w:pos="0"/>
        </w:tabs>
      </w:pPr>
      <w:r>
        <w:t>rešpektovanie životnej skúsenosti ako tvorivého zdroja</w:t>
      </w:r>
    </w:p>
    <w:p w14:paraId="591EB11C" w14:textId="77777777" w:rsidR="00F954C7" w:rsidRDefault="00650E9F">
      <w:pPr>
        <w:pStyle w:val="Zkladntext"/>
        <w:numPr>
          <w:ilvl w:val="0"/>
          <w:numId w:val="10"/>
        </w:numPr>
        <w:tabs>
          <w:tab w:val="clear" w:pos="709"/>
          <w:tab w:val="left" w:pos="0"/>
        </w:tabs>
      </w:pPr>
      <w:r>
        <w:t>citlivá práca s osobnými a spomienkovými témami</w:t>
      </w:r>
    </w:p>
    <w:p w14:paraId="097D5DF6" w14:textId="77777777" w:rsidR="00F954C7" w:rsidRDefault="00650E9F">
      <w:pPr>
        <w:pStyle w:val="Zkladntext"/>
        <w:numPr>
          <w:ilvl w:val="0"/>
          <w:numId w:val="10"/>
        </w:numPr>
        <w:tabs>
          <w:tab w:val="clear" w:pos="709"/>
          <w:tab w:val="left" w:pos="0"/>
        </w:tabs>
      </w:pPr>
      <w:r>
        <w:t>možnosť pracovať s kratšími textovými formami</w:t>
      </w:r>
    </w:p>
    <w:p w14:paraId="298A513A" w14:textId="77777777" w:rsidR="00F954C7" w:rsidRDefault="00650E9F">
      <w:pPr>
        <w:pStyle w:val="Zkladntext"/>
        <w:numPr>
          <w:ilvl w:val="0"/>
          <w:numId w:val="10"/>
        </w:numPr>
        <w:tabs>
          <w:tab w:val="clear" w:pos="709"/>
          <w:tab w:val="left" w:pos="0"/>
        </w:tabs>
      </w:pPr>
      <w:r>
        <w:t>flexibilita v nárokoch na pamäť</w:t>
      </w:r>
    </w:p>
    <w:p w14:paraId="3A5AF404" w14:textId="77777777" w:rsidR="00F954C7" w:rsidRDefault="00650E9F">
      <w:pPr>
        <w:pStyle w:val="Zkladntext"/>
        <w:numPr>
          <w:ilvl w:val="0"/>
          <w:numId w:val="10"/>
        </w:numPr>
        <w:tabs>
          <w:tab w:val="clear" w:pos="709"/>
          <w:tab w:val="left" w:pos="0"/>
        </w:tabs>
      </w:pPr>
      <w:r>
        <w:t>podpora prirodzenej autenticity</w:t>
      </w:r>
    </w:p>
    <w:p w14:paraId="4E4FFE0A" w14:textId="77777777" w:rsidR="00F954C7" w:rsidRDefault="00F954C7">
      <w:pPr>
        <w:pStyle w:val="Zkladntext"/>
      </w:pPr>
    </w:p>
    <w:p w14:paraId="6DD1B580" w14:textId="77777777" w:rsidR="00F954C7" w:rsidRDefault="00650E9F">
      <w:pPr>
        <w:pStyle w:val="Nadpis2"/>
      </w:pPr>
      <w:r>
        <w:lastRenderedPageBreak/>
        <w:t>Hodnota pre mesto a komunitu</w:t>
      </w:r>
    </w:p>
    <w:p w14:paraId="212CD09C" w14:textId="77777777" w:rsidR="00F954C7" w:rsidRDefault="00650E9F">
      <w:pPr>
        <w:pStyle w:val="Zkladntext"/>
      </w:pPr>
      <w:r>
        <w:t>Literárno-dramatický odbor BUSA:</w:t>
      </w:r>
    </w:p>
    <w:p w14:paraId="4F4BB3BB" w14:textId="77777777" w:rsidR="00F954C7" w:rsidRDefault="00650E9F">
      <w:pPr>
        <w:pStyle w:val="Zkladntext"/>
        <w:numPr>
          <w:ilvl w:val="0"/>
          <w:numId w:val="11"/>
        </w:numPr>
        <w:tabs>
          <w:tab w:val="clear" w:pos="709"/>
          <w:tab w:val="left" w:pos="0"/>
        </w:tabs>
      </w:pPr>
      <w:r>
        <w:t>posilňuje komunitný život</w:t>
      </w:r>
    </w:p>
    <w:p w14:paraId="263AFC94" w14:textId="77777777" w:rsidR="00F954C7" w:rsidRDefault="00650E9F">
      <w:pPr>
        <w:pStyle w:val="Zkladntext"/>
        <w:numPr>
          <w:ilvl w:val="0"/>
          <w:numId w:val="11"/>
        </w:numPr>
        <w:tabs>
          <w:tab w:val="clear" w:pos="709"/>
          <w:tab w:val="left" w:pos="0"/>
        </w:tabs>
      </w:pPr>
      <w:r>
        <w:t>podporuje kultúrnu kontinuitu medzi generáciami</w:t>
      </w:r>
    </w:p>
    <w:p w14:paraId="3FF885F8" w14:textId="77777777" w:rsidR="00F954C7" w:rsidRDefault="00650E9F">
      <w:pPr>
        <w:pStyle w:val="Zkladntext"/>
        <w:numPr>
          <w:ilvl w:val="0"/>
          <w:numId w:val="11"/>
        </w:numPr>
        <w:tabs>
          <w:tab w:val="clear" w:pos="709"/>
          <w:tab w:val="left" w:pos="0"/>
        </w:tabs>
      </w:pPr>
      <w:r>
        <w:t>aktivizuje seniorov ako tvorcov, nie iba divákov</w:t>
      </w:r>
    </w:p>
    <w:p w14:paraId="3C384A85" w14:textId="77777777" w:rsidR="00F954C7" w:rsidRDefault="00650E9F">
      <w:pPr>
        <w:pStyle w:val="Zkladntext"/>
        <w:numPr>
          <w:ilvl w:val="0"/>
          <w:numId w:val="11"/>
        </w:numPr>
        <w:tabs>
          <w:tab w:val="clear" w:pos="709"/>
          <w:tab w:val="left" w:pos="0"/>
        </w:tabs>
      </w:pPr>
      <w:r>
        <w:t>vytvára priestor pre dialóg skúsenosti a súčasnosti</w:t>
      </w:r>
    </w:p>
    <w:p w14:paraId="568F9879" w14:textId="77777777" w:rsidR="00F954C7" w:rsidRDefault="00650E9F">
      <w:pPr>
        <w:pStyle w:val="Zkladntext"/>
      </w:pPr>
      <w:r>
        <w:t>Senior nie je pasívnym prijímateľom kultúry.</w:t>
      </w:r>
      <w:r>
        <w:br/>
        <w:t>Stáva sa jej aktívnym nositeľom.</w:t>
      </w:r>
    </w:p>
    <w:p w14:paraId="5DD930B9" w14:textId="77777777" w:rsidR="00F954C7" w:rsidRDefault="00F954C7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02F1015" w14:textId="77777777" w:rsidR="00F954C7" w:rsidRDefault="00F954C7"/>
    <w:sectPr w:rsidR="00F954C7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altName w:val="Segoe UI Symbol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80424"/>
    <w:multiLevelType w:val="multilevel"/>
    <w:tmpl w:val="2E002428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" w15:restartNumberingAfterBreak="0">
    <w:nsid w:val="20A46DAF"/>
    <w:multiLevelType w:val="multilevel"/>
    <w:tmpl w:val="35EC1AAC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" w15:restartNumberingAfterBreak="0">
    <w:nsid w:val="3643722F"/>
    <w:multiLevelType w:val="multilevel"/>
    <w:tmpl w:val="9264A3C8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3" w15:restartNumberingAfterBreak="0">
    <w:nsid w:val="39617599"/>
    <w:multiLevelType w:val="multilevel"/>
    <w:tmpl w:val="5D027EE8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4" w15:restartNumberingAfterBreak="0">
    <w:nsid w:val="48BA506C"/>
    <w:multiLevelType w:val="multilevel"/>
    <w:tmpl w:val="E560146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4CD36F68"/>
    <w:multiLevelType w:val="multilevel"/>
    <w:tmpl w:val="7E82BB9E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6" w15:restartNumberingAfterBreak="0">
    <w:nsid w:val="564A2E5C"/>
    <w:multiLevelType w:val="multilevel"/>
    <w:tmpl w:val="ABAE9DB0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7" w15:restartNumberingAfterBreak="0">
    <w:nsid w:val="589057A8"/>
    <w:multiLevelType w:val="multilevel"/>
    <w:tmpl w:val="4050C0A2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8" w15:restartNumberingAfterBreak="0">
    <w:nsid w:val="62F807F0"/>
    <w:multiLevelType w:val="multilevel"/>
    <w:tmpl w:val="3FE4644C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9" w15:restartNumberingAfterBreak="0">
    <w:nsid w:val="62FB1333"/>
    <w:multiLevelType w:val="multilevel"/>
    <w:tmpl w:val="93FCACB2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0" w15:restartNumberingAfterBreak="0">
    <w:nsid w:val="6B9D3B96"/>
    <w:multiLevelType w:val="multilevel"/>
    <w:tmpl w:val="659446E0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1" w15:restartNumberingAfterBreak="0">
    <w:nsid w:val="6CE4364C"/>
    <w:multiLevelType w:val="multilevel"/>
    <w:tmpl w:val="62E08B74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num w:numId="1" w16cid:durableId="1464618428">
    <w:abstractNumId w:val="6"/>
  </w:num>
  <w:num w:numId="2" w16cid:durableId="482281552">
    <w:abstractNumId w:val="2"/>
  </w:num>
  <w:num w:numId="3" w16cid:durableId="788662601">
    <w:abstractNumId w:val="5"/>
  </w:num>
  <w:num w:numId="4" w16cid:durableId="753476985">
    <w:abstractNumId w:val="1"/>
  </w:num>
  <w:num w:numId="5" w16cid:durableId="13190974">
    <w:abstractNumId w:val="11"/>
  </w:num>
  <w:num w:numId="6" w16cid:durableId="1978141567">
    <w:abstractNumId w:val="7"/>
  </w:num>
  <w:num w:numId="7" w16cid:durableId="1964650360">
    <w:abstractNumId w:val="0"/>
  </w:num>
  <w:num w:numId="8" w16cid:durableId="1899241621">
    <w:abstractNumId w:val="3"/>
  </w:num>
  <w:num w:numId="9" w16cid:durableId="188447917">
    <w:abstractNumId w:val="9"/>
  </w:num>
  <w:num w:numId="10" w16cid:durableId="1679770271">
    <w:abstractNumId w:val="10"/>
  </w:num>
  <w:num w:numId="11" w16cid:durableId="1121075140">
    <w:abstractNumId w:val="8"/>
  </w:num>
  <w:num w:numId="12" w16cid:durableId="14385214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4C7"/>
    <w:rsid w:val="000736E4"/>
    <w:rsid w:val="00650E9F"/>
    <w:rsid w:val="008241D3"/>
    <w:rsid w:val="00866AC7"/>
    <w:rsid w:val="00B83A4F"/>
    <w:rsid w:val="00F9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201B4"/>
  <w15:docId w15:val="{86F8E064-11EB-46B8-88F6-4311BC219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E6089"/>
    <w:pPr>
      <w:spacing w:after="160" w:line="259" w:lineRule="auto"/>
    </w:pPr>
  </w:style>
  <w:style w:type="paragraph" w:styleId="Nadpis1">
    <w:name w:val="heading 1"/>
    <w:basedOn w:val="Heading"/>
    <w:next w:val="Zkladntext"/>
    <w:qFormat/>
    <w:pPr>
      <w:outlineLvl w:val="0"/>
    </w:pPr>
    <w:rPr>
      <w:rFonts w:ascii="Liberation Serif" w:eastAsia="Tahoma" w:hAnsi="Liberation Serif" w:cs="Tahoma"/>
      <w:b/>
      <w:bCs/>
      <w:sz w:val="48"/>
      <w:szCs w:val="48"/>
    </w:rPr>
  </w:style>
  <w:style w:type="paragraph" w:styleId="Nadpis2">
    <w:name w:val="heading 2"/>
    <w:basedOn w:val="Heading"/>
    <w:next w:val="Zkladntext"/>
    <w:qFormat/>
    <w:pPr>
      <w:spacing w:before="200"/>
      <w:outlineLvl w:val="1"/>
    </w:pPr>
    <w:rPr>
      <w:rFonts w:ascii="Liberation Serif" w:eastAsia="Tahoma" w:hAnsi="Liberation Serif" w:cs="Tahoma"/>
      <w:b/>
      <w:bCs/>
      <w:sz w:val="36"/>
      <w:szCs w:val="36"/>
    </w:rPr>
  </w:style>
  <w:style w:type="paragraph" w:styleId="Nadpis3">
    <w:name w:val="heading 3"/>
    <w:basedOn w:val="Heading"/>
    <w:next w:val="Zkladntext"/>
    <w:qFormat/>
    <w:pPr>
      <w:spacing w:before="140"/>
      <w:outlineLvl w:val="2"/>
    </w:pPr>
    <w:rPr>
      <w:rFonts w:ascii="Liberation Serif" w:eastAsia="Tahoma" w:hAnsi="Liberation Serif" w:cs="Tahoma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NumberingSymbols">
    <w:name w:val="Numbering Symbols"/>
    <w:qFormat/>
  </w:style>
  <w:style w:type="paragraph" w:customStyle="1" w:styleId="Heading">
    <w:name w:val="Heading"/>
    <w:basedOn w:val="Normlny"/>
    <w:next w:val="Zkladntext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Zkladntext">
    <w:name w:val="Body Text"/>
    <w:basedOn w:val="Normlny"/>
    <w:pPr>
      <w:spacing w:after="140" w:line="276" w:lineRule="auto"/>
    </w:pPr>
  </w:style>
  <w:style w:type="paragraph" w:styleId="Zoznam">
    <w:name w:val="List"/>
    <w:basedOn w:val="Zkladntext"/>
    <w:rPr>
      <w:rFonts w:cs="Arial Unicode MS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Normlny"/>
    <w:qFormat/>
    <w:pPr>
      <w:suppressLineNumbers/>
    </w:pPr>
    <w:rPr>
      <w:rFonts w:cs="Arial Unicode MS"/>
    </w:rPr>
  </w:style>
  <w:style w:type="paragraph" w:customStyle="1" w:styleId="HorizontalLine">
    <w:name w:val="Horizontal Line"/>
    <w:basedOn w:val="Normlny"/>
    <w:next w:val="Zkladntext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552</Words>
  <Characters>3151</Characters>
  <Application>Microsoft Office Word</Application>
  <DocSecurity>0</DocSecurity>
  <Lines>26</Lines>
  <Paragraphs>7</Paragraphs>
  <ScaleCrop>false</ScaleCrop>
  <Company/>
  <LinksUpToDate>false</LinksUpToDate>
  <CharactersWithSpaces>3696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421907433080</dc:creator>
  <dc:description/>
  <cp:lastModifiedBy>Bednáriková Mária, Mgr. PhD.</cp:lastModifiedBy>
  <cp:revision>3</cp:revision>
  <dcterms:created xsi:type="dcterms:W3CDTF">2026-03-30T14:03:00Z</dcterms:created>
  <dcterms:modified xsi:type="dcterms:W3CDTF">2026-04-10T12:48:00Z</dcterms:modified>
  <dc:language>en-GB</dc:language>
</cp:coreProperties>
</file>