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242D" w14:textId="7417CE37" w:rsidR="00676FBA" w:rsidRPr="00676FBA" w:rsidRDefault="00A06F2F" w:rsidP="00676F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 xml:space="preserve">Výtvarný odbor pre seniorov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Cvč</w:t>
      </w:r>
      <w:proofErr w:type="spellEnd"/>
    </w:p>
    <w:p w14:paraId="0D5396C3" w14:textId="77777777" w:rsidR="00676FBA" w:rsidRPr="00676FBA" w:rsidRDefault="00676FBA" w:rsidP="00676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1. Ciele výtvarnej výchovy</w:t>
      </w:r>
    </w:p>
    <w:p w14:paraId="5ACB6418" w14:textId="77777777" w:rsidR="00676FBA" w:rsidRPr="00676FBA" w:rsidRDefault="00676FBA" w:rsidP="00676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podporiť kreativitu a sebavyjadrenie </w:t>
      </w:r>
    </w:p>
    <w:p w14:paraId="47CBE1D5" w14:textId="77777777" w:rsidR="00676FBA" w:rsidRPr="00676FBA" w:rsidRDefault="00676FBA" w:rsidP="00676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stimulovať jemnú motoriku a koordináciu </w:t>
      </w:r>
    </w:p>
    <w:p w14:paraId="73A37E8B" w14:textId="77777777" w:rsidR="00676FBA" w:rsidRPr="00676FBA" w:rsidRDefault="00676FBA" w:rsidP="00676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rozvíjať pamäť, predstavivosť a pozornosť </w:t>
      </w:r>
    </w:p>
    <w:p w14:paraId="623A965A" w14:textId="77777777" w:rsidR="00676FBA" w:rsidRPr="00676FBA" w:rsidRDefault="00676FBA" w:rsidP="00676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posilniť sebadôveru a pocit hodnoty </w:t>
      </w:r>
    </w:p>
    <w:p w14:paraId="7CA6DE46" w14:textId="77777777" w:rsidR="00676FBA" w:rsidRPr="00676FBA" w:rsidRDefault="00676FBA" w:rsidP="00676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podporiť sociálnu interakciu a komunikáciu </w:t>
      </w:r>
    </w:p>
    <w:p w14:paraId="28AA0CA1" w14:textId="77777777" w:rsidR="00676FBA" w:rsidRPr="00676FBA" w:rsidRDefault="00676FBA" w:rsidP="00676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prispieť k psychickej pohode a relaxácii </w:t>
      </w:r>
    </w:p>
    <w:p w14:paraId="1EB3573B" w14:textId="77777777" w:rsidR="00676FBA" w:rsidRPr="00676FBA" w:rsidRDefault="002C6709" w:rsidP="00676F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15025478">
          <v:rect id="_x0000_i1025" style="width:0;height:1.5pt" o:hralign="center" o:hrstd="t" o:hr="t" fillcolor="#a0a0a0" stroked="f"/>
        </w:pict>
      </w:r>
    </w:p>
    <w:p w14:paraId="612624A2" w14:textId="77777777" w:rsidR="00676FBA" w:rsidRPr="00676FBA" w:rsidRDefault="00676FBA" w:rsidP="00676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2. Zásady práce so seniormi</w:t>
      </w:r>
    </w:p>
    <w:p w14:paraId="0F584F85" w14:textId="77777777" w:rsidR="00676FBA" w:rsidRPr="00676FBA" w:rsidRDefault="00676FBA" w:rsidP="00676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Rešpekt a trpezlivosť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– tempo prispôsobiť účastníkom </w:t>
      </w:r>
    </w:p>
    <w:p w14:paraId="49EF4DAC" w14:textId="77777777" w:rsidR="00676FBA" w:rsidRPr="00676FBA" w:rsidRDefault="00676FBA" w:rsidP="00676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Individuálny prístup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– zohľadniť zdravotný stav (zrak, pohyb, </w:t>
      </w:r>
      <w:proofErr w:type="spellStart"/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kognícia</w:t>
      </w:r>
      <w:proofErr w:type="spellEnd"/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) </w:t>
      </w:r>
    </w:p>
    <w:p w14:paraId="7C83ADB3" w14:textId="77777777" w:rsidR="00676FBA" w:rsidRPr="00676FBA" w:rsidRDefault="00676FBA" w:rsidP="00676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Jednoduchosť a zrozumiteľnosť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– jasné pokyny krok za krokom </w:t>
      </w:r>
    </w:p>
    <w:p w14:paraId="62ABB3A5" w14:textId="77777777" w:rsidR="00676FBA" w:rsidRPr="00676FBA" w:rsidRDefault="00676FBA" w:rsidP="00676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Pozitívna motivácia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– oceňovať snahu, nie len výsledok </w:t>
      </w:r>
    </w:p>
    <w:p w14:paraId="7017B873" w14:textId="77777777" w:rsidR="00676FBA" w:rsidRPr="00676FBA" w:rsidRDefault="00676FBA" w:rsidP="00676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Bez stresu a hodnotenia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– nejde o výkon, ale o proces </w:t>
      </w:r>
    </w:p>
    <w:p w14:paraId="590C091D" w14:textId="77777777" w:rsidR="00676FBA" w:rsidRPr="00676FBA" w:rsidRDefault="00676FBA" w:rsidP="00676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Podpora samostatnosti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– pomáhať len tam, kde je to potrebné </w:t>
      </w:r>
    </w:p>
    <w:p w14:paraId="3DC688C2" w14:textId="77777777" w:rsidR="00676FBA" w:rsidRPr="00676FBA" w:rsidRDefault="002C6709" w:rsidP="00676F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156F4880">
          <v:rect id="_x0000_i1026" style="width:0;height:1.5pt" o:hralign="center" o:hrstd="t" o:hr="t" fillcolor="#a0a0a0" stroked="f"/>
        </w:pict>
      </w:r>
    </w:p>
    <w:p w14:paraId="0479518C" w14:textId="77777777" w:rsidR="00676FBA" w:rsidRPr="00676FBA" w:rsidRDefault="00676FBA" w:rsidP="00676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3. Organizácia hodiny</w:t>
      </w:r>
    </w:p>
    <w:p w14:paraId="3D3A1DE2" w14:textId="77777777" w:rsidR="00676FBA" w:rsidRPr="00676FBA" w:rsidRDefault="00676FBA" w:rsidP="00676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Odporúčaná štruktúra (60–90 minút):</w:t>
      </w:r>
    </w:p>
    <w:p w14:paraId="79993F84" w14:textId="77777777" w:rsidR="00676FBA" w:rsidRPr="00676FBA" w:rsidRDefault="00676FBA" w:rsidP="00676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Úvod (10–15 min)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072691AF" w14:textId="77777777" w:rsidR="00676FBA" w:rsidRPr="00676FBA" w:rsidRDefault="00676FBA" w:rsidP="00676F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privítanie, krátky rozhovor </w:t>
      </w:r>
    </w:p>
    <w:p w14:paraId="6DAF9B3F" w14:textId="77777777" w:rsidR="00676FBA" w:rsidRPr="00676FBA" w:rsidRDefault="00676FBA" w:rsidP="00676F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predstavenie témy (napr. ročné obdobie, spomienky, príroda) </w:t>
      </w:r>
    </w:p>
    <w:p w14:paraId="04E3B454" w14:textId="77777777" w:rsidR="00676FBA" w:rsidRPr="00676FBA" w:rsidRDefault="00676FBA" w:rsidP="00676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Motivácia (10 min)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2E89B87C" w14:textId="77777777" w:rsidR="00676FBA" w:rsidRPr="00676FBA" w:rsidRDefault="00676FBA" w:rsidP="00676F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ukážky (obrázky, predmety) </w:t>
      </w:r>
    </w:p>
    <w:p w14:paraId="747728D6" w14:textId="77777777" w:rsidR="00676FBA" w:rsidRPr="00676FBA" w:rsidRDefault="00676FBA" w:rsidP="00676F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jednoduchá diskusia (spomienky, pocity) </w:t>
      </w:r>
    </w:p>
    <w:p w14:paraId="1A669800" w14:textId="77777777" w:rsidR="00676FBA" w:rsidRPr="00676FBA" w:rsidRDefault="00676FBA" w:rsidP="00676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Tvorivá činnosť (30–50 min)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6CE1EE05" w14:textId="77777777" w:rsidR="00676FBA" w:rsidRPr="00676FBA" w:rsidRDefault="00676FBA" w:rsidP="00676F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praktická práca s priebežnou podporou </w:t>
      </w:r>
    </w:p>
    <w:p w14:paraId="32753499" w14:textId="77777777" w:rsidR="00676FBA" w:rsidRPr="00676FBA" w:rsidRDefault="00676FBA" w:rsidP="00676F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individuálne tempo </w:t>
      </w:r>
    </w:p>
    <w:p w14:paraId="556F91F2" w14:textId="77777777" w:rsidR="00676FBA" w:rsidRPr="00676FBA" w:rsidRDefault="00676FBA" w:rsidP="00676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Záver (10–15 min)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343ECBE1" w14:textId="77777777" w:rsidR="00676FBA" w:rsidRPr="00676FBA" w:rsidRDefault="00676FBA" w:rsidP="00676F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prezentácia prác </w:t>
      </w:r>
    </w:p>
    <w:p w14:paraId="68203DD8" w14:textId="77777777" w:rsidR="00676FBA" w:rsidRPr="00676FBA" w:rsidRDefault="00676FBA" w:rsidP="00676F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pochvala, reflexia (čo sa páčilo, ako sa cítili) </w:t>
      </w:r>
    </w:p>
    <w:p w14:paraId="37F16FC5" w14:textId="77777777" w:rsidR="00676FBA" w:rsidRPr="00676FBA" w:rsidRDefault="002C6709" w:rsidP="00676F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693D2639">
          <v:rect id="_x0000_i1027" style="width:0;height:1.5pt" o:hralign="center" o:hrstd="t" o:hr="t" fillcolor="#a0a0a0" stroked="f"/>
        </w:pict>
      </w:r>
    </w:p>
    <w:p w14:paraId="4459AC69" w14:textId="77777777" w:rsidR="00676FBA" w:rsidRPr="00676FBA" w:rsidRDefault="00676FBA" w:rsidP="00676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4. Vhodné výtvarné techniky</w:t>
      </w:r>
    </w:p>
    <w:p w14:paraId="3F381BCD" w14:textId="77777777" w:rsidR="00676FBA" w:rsidRPr="00676FBA" w:rsidRDefault="00676FBA" w:rsidP="00676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kresba (ceruzka, pastelky, fixky) </w:t>
      </w:r>
    </w:p>
    <w:p w14:paraId="668F5146" w14:textId="77777777" w:rsidR="00676FBA" w:rsidRPr="00676FBA" w:rsidRDefault="00676FBA" w:rsidP="00676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maľba (vodové, temperové farby) </w:t>
      </w:r>
    </w:p>
    <w:p w14:paraId="232DE76A" w14:textId="77777777" w:rsidR="00676FBA" w:rsidRPr="00676FBA" w:rsidRDefault="00676FBA" w:rsidP="00676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koláž (lepenie z papiera, textilu) </w:t>
      </w:r>
    </w:p>
    <w:p w14:paraId="33138016" w14:textId="77777777" w:rsidR="00676FBA" w:rsidRPr="00676FBA" w:rsidRDefault="00676FBA" w:rsidP="00676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jednoduché modelovanie (plastelína, hlina) </w:t>
      </w:r>
    </w:p>
    <w:p w14:paraId="0E2596C6" w14:textId="77777777" w:rsidR="00676FBA" w:rsidRPr="00676FBA" w:rsidRDefault="00676FBA" w:rsidP="00676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t xml:space="preserve">dekoratívne techniky (servítková technika – </w:t>
      </w:r>
      <w:proofErr w:type="spellStart"/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decoupage</w:t>
      </w:r>
      <w:proofErr w:type="spellEnd"/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) </w:t>
      </w:r>
    </w:p>
    <w:p w14:paraId="5315E80B" w14:textId="77777777" w:rsidR="00676FBA" w:rsidRPr="00676FBA" w:rsidRDefault="00676FBA" w:rsidP="00676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omaľovánky</w:t>
      </w:r>
      <w:proofErr w:type="spellEnd"/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pre dospelých </w:t>
      </w:r>
    </w:p>
    <w:p w14:paraId="0A73DE18" w14:textId="77777777" w:rsidR="00676FBA" w:rsidRPr="00676FBA" w:rsidRDefault="002C6709" w:rsidP="00676F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69F03CBC">
          <v:rect id="_x0000_i1028" style="width:0;height:1.5pt" o:hralign="center" o:hrstd="t" o:hr="t" fillcolor="#a0a0a0" stroked="f"/>
        </w:pict>
      </w:r>
    </w:p>
    <w:p w14:paraId="1A1BE802" w14:textId="77777777" w:rsidR="00676FBA" w:rsidRPr="00676FBA" w:rsidRDefault="00676FBA" w:rsidP="00676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5. Pomôcky a materiály</w:t>
      </w:r>
    </w:p>
    <w:p w14:paraId="3BA04B6D" w14:textId="77777777" w:rsidR="00676FBA" w:rsidRPr="00676FBA" w:rsidRDefault="00676FBA" w:rsidP="00676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ergonomické nástroje (hrubšie štetce, pastelky) </w:t>
      </w:r>
    </w:p>
    <w:p w14:paraId="0F7A5F01" w14:textId="77777777" w:rsidR="00676FBA" w:rsidRPr="00676FBA" w:rsidRDefault="00676FBA" w:rsidP="00676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dostatočné osvetlenie </w:t>
      </w:r>
    </w:p>
    <w:p w14:paraId="649B6B00" w14:textId="77777777" w:rsidR="00676FBA" w:rsidRPr="00676FBA" w:rsidRDefault="00676FBA" w:rsidP="00676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ochranné pomôcky (zástery, podložky) </w:t>
      </w:r>
    </w:p>
    <w:p w14:paraId="3964BD56" w14:textId="77777777" w:rsidR="00676FBA" w:rsidRPr="00676FBA" w:rsidRDefault="00676FBA" w:rsidP="00676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kontrastné farby pre lepšiu viditeľnosť </w:t>
      </w:r>
    </w:p>
    <w:p w14:paraId="68C05A04" w14:textId="77777777" w:rsidR="00676FBA" w:rsidRPr="00676FBA" w:rsidRDefault="00676FBA" w:rsidP="00676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bezpečné a netoxické materiály </w:t>
      </w:r>
    </w:p>
    <w:p w14:paraId="364A3A20" w14:textId="77777777" w:rsidR="00676FBA" w:rsidRPr="00676FBA" w:rsidRDefault="002C6709" w:rsidP="00676F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4056E4F1">
          <v:rect id="_x0000_i1029" style="width:0;height:1.5pt" o:hralign="center" o:hrstd="t" o:hr="t" fillcolor="#a0a0a0" stroked="f"/>
        </w:pict>
      </w:r>
    </w:p>
    <w:p w14:paraId="58A49BF7" w14:textId="77777777" w:rsidR="00676FBA" w:rsidRPr="00676FBA" w:rsidRDefault="00676FBA" w:rsidP="00676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6. Prispôsobenie potrebám seniorov</w:t>
      </w:r>
    </w:p>
    <w:p w14:paraId="3E00315E" w14:textId="77777777" w:rsidR="00676FBA" w:rsidRPr="00676FBA" w:rsidRDefault="00676FBA" w:rsidP="00676F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Znížená motorika: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väčšie formáty, jednoduchšie pohyby </w:t>
      </w:r>
    </w:p>
    <w:p w14:paraId="2872A670" w14:textId="77777777" w:rsidR="00676FBA" w:rsidRPr="00676FBA" w:rsidRDefault="00676FBA" w:rsidP="00676F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Zrakové obmedzenia: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výrazné farby, hrubé línie </w:t>
      </w:r>
    </w:p>
    <w:p w14:paraId="5167CE82" w14:textId="77777777" w:rsidR="00676FBA" w:rsidRPr="00676FBA" w:rsidRDefault="00676FBA" w:rsidP="00676F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Kognitívne zmeny: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opakovanie pokynov, ukážky </w:t>
      </w:r>
    </w:p>
    <w:p w14:paraId="166A376E" w14:textId="77777777" w:rsidR="00676FBA" w:rsidRPr="00676FBA" w:rsidRDefault="00676FBA" w:rsidP="00676F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Únava:</w:t>
      </w: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častejšie prestávky </w:t>
      </w:r>
    </w:p>
    <w:p w14:paraId="03DD4783" w14:textId="77777777" w:rsidR="00676FBA" w:rsidRPr="00676FBA" w:rsidRDefault="002C6709" w:rsidP="00676F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6099D9ED">
          <v:rect id="_x0000_i1030" style="width:0;height:1.5pt" o:hralign="center" o:hrstd="t" o:hr="t" fillcolor="#a0a0a0" stroked="f"/>
        </w:pict>
      </w:r>
    </w:p>
    <w:p w14:paraId="5B0D2A2E" w14:textId="77777777" w:rsidR="00676FBA" w:rsidRPr="00676FBA" w:rsidRDefault="00676FBA" w:rsidP="00676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7. Témy vhodné pre seniorov</w:t>
      </w:r>
    </w:p>
    <w:p w14:paraId="23180C64" w14:textId="77777777" w:rsidR="00676FBA" w:rsidRPr="00676FBA" w:rsidRDefault="00676FBA" w:rsidP="00676F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spomienky (detstvo, rodina, tradície) </w:t>
      </w:r>
    </w:p>
    <w:p w14:paraId="6CA01E75" w14:textId="77777777" w:rsidR="00676FBA" w:rsidRPr="00676FBA" w:rsidRDefault="00676FBA" w:rsidP="00676F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príroda (kvety, krajina, ročné obdobia) </w:t>
      </w:r>
    </w:p>
    <w:p w14:paraId="55BD6F4E" w14:textId="77777777" w:rsidR="00676FBA" w:rsidRPr="00676FBA" w:rsidRDefault="00676FBA" w:rsidP="00676F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sviatky (Vianoce, Veľká noc) </w:t>
      </w:r>
    </w:p>
    <w:p w14:paraId="5F63E677" w14:textId="77777777" w:rsidR="00676FBA" w:rsidRPr="00676FBA" w:rsidRDefault="00676FBA" w:rsidP="00676F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hudba a emócie (maľovanie podľa hudby) </w:t>
      </w:r>
    </w:p>
    <w:p w14:paraId="168D48FC" w14:textId="77777777" w:rsidR="00676FBA" w:rsidRPr="00676FBA" w:rsidRDefault="00676FBA" w:rsidP="00676F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jednoduché abstraktné kompozície </w:t>
      </w:r>
    </w:p>
    <w:p w14:paraId="4535B8A6" w14:textId="77777777" w:rsidR="00676FBA" w:rsidRPr="00676FBA" w:rsidRDefault="002C6709" w:rsidP="00676F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094A33EA">
          <v:rect id="_x0000_i1031" style="width:0;height:1.5pt" o:hralign="center" o:hrstd="t" o:hr="t" fillcolor="#a0a0a0" stroked="f"/>
        </w:pict>
      </w:r>
    </w:p>
    <w:p w14:paraId="38F98E9F" w14:textId="77777777" w:rsidR="00676FBA" w:rsidRPr="00676FBA" w:rsidRDefault="00676FBA" w:rsidP="00676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8. Hodnotenie a spätná väzba</w:t>
      </w:r>
    </w:p>
    <w:p w14:paraId="58E14D31" w14:textId="77777777" w:rsidR="00676FBA" w:rsidRPr="00676FBA" w:rsidRDefault="00676FBA" w:rsidP="00676F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slovné, pozitívne a povzbudzujúce </w:t>
      </w:r>
    </w:p>
    <w:p w14:paraId="565B2C10" w14:textId="77777777" w:rsidR="00676FBA" w:rsidRPr="00676FBA" w:rsidRDefault="00676FBA" w:rsidP="00676F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bez porovnávania medzi účastníkmi </w:t>
      </w:r>
    </w:p>
    <w:p w14:paraId="02B644CC" w14:textId="77777777" w:rsidR="00676FBA" w:rsidRPr="00676FBA" w:rsidRDefault="00676FBA" w:rsidP="00676F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dôraz na individuálny pokrok a radosť z tvorby </w:t>
      </w:r>
    </w:p>
    <w:p w14:paraId="2579F790" w14:textId="77777777" w:rsidR="00676FBA" w:rsidRPr="00676FBA" w:rsidRDefault="002C6709" w:rsidP="00676F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7EB6512D">
          <v:rect id="_x0000_i1032" style="width:0;height:1.5pt" o:hralign="center" o:hrstd="t" o:hr="t" fillcolor="#a0a0a0" stroked="f"/>
        </w:pict>
      </w:r>
    </w:p>
    <w:p w14:paraId="531B24A8" w14:textId="77777777" w:rsidR="00676FBA" w:rsidRPr="00676FBA" w:rsidRDefault="00676FBA" w:rsidP="00676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9. Bezpečnosť a hygiena</w:t>
      </w:r>
    </w:p>
    <w:p w14:paraId="535A2D9A" w14:textId="77777777" w:rsidR="00676FBA" w:rsidRPr="00676FBA" w:rsidRDefault="00676FBA" w:rsidP="00676F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používať netoxické materiály </w:t>
      </w:r>
    </w:p>
    <w:p w14:paraId="45944E5A" w14:textId="77777777" w:rsidR="00676FBA" w:rsidRPr="00676FBA" w:rsidRDefault="00676FBA" w:rsidP="00676F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dohľad pri práci s nástrojmi </w:t>
      </w:r>
    </w:p>
    <w:p w14:paraId="658EB1A1" w14:textId="77777777" w:rsidR="00676FBA" w:rsidRPr="00676FBA" w:rsidRDefault="00676FBA" w:rsidP="00676F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čistota pracovného priestoru </w:t>
      </w:r>
    </w:p>
    <w:p w14:paraId="2E414CA6" w14:textId="77777777" w:rsidR="00676FBA" w:rsidRPr="00676FBA" w:rsidRDefault="00676FBA" w:rsidP="00676F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rešpektovanie zdravotných obmedzení </w:t>
      </w:r>
    </w:p>
    <w:p w14:paraId="1A264A02" w14:textId="77777777" w:rsidR="00676FBA" w:rsidRPr="00676FBA" w:rsidRDefault="002C6709" w:rsidP="00676F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pict w14:anchorId="33551BE4">
          <v:rect id="_x0000_i1033" style="width:0;height:1.5pt" o:hralign="center" o:hrstd="t" o:hr="t" fillcolor="#a0a0a0" stroked="f"/>
        </w:pict>
      </w:r>
    </w:p>
    <w:p w14:paraId="49F1F010" w14:textId="77777777" w:rsidR="00676FBA" w:rsidRPr="00676FBA" w:rsidRDefault="00676FBA" w:rsidP="00676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10. Úloha lektora</w:t>
      </w:r>
    </w:p>
    <w:p w14:paraId="61937EA3" w14:textId="77777777" w:rsidR="00676FBA" w:rsidRPr="00676FBA" w:rsidRDefault="00676FBA" w:rsidP="00676F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facilitátor</w:t>
      </w:r>
      <w:proofErr w:type="spellEnd"/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nie kritik </w:t>
      </w:r>
    </w:p>
    <w:p w14:paraId="726E1179" w14:textId="77777777" w:rsidR="00676FBA" w:rsidRPr="00676FBA" w:rsidRDefault="00676FBA" w:rsidP="00676F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vytvára bezpečnú a príjemnú atmosféru </w:t>
      </w:r>
    </w:p>
    <w:p w14:paraId="03A13C22" w14:textId="77777777" w:rsidR="00676FBA" w:rsidRPr="00676FBA" w:rsidRDefault="00676FBA" w:rsidP="00676F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podporuje komunikáciu a spoluprácu </w:t>
      </w:r>
    </w:p>
    <w:p w14:paraId="5B8C8A7D" w14:textId="77777777" w:rsidR="00676FBA" w:rsidRPr="00676FBA" w:rsidRDefault="00676FBA" w:rsidP="00676F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76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flexibilne reaguje na potreby skupiny </w:t>
      </w:r>
    </w:p>
    <w:p w14:paraId="39A9C8B5" w14:textId="77777777" w:rsidR="00676FBA" w:rsidRPr="00676FBA" w:rsidRDefault="002C6709" w:rsidP="00676F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631BCD12">
          <v:rect id="_x0000_i1034" style="width:0;height:1.5pt" o:hralign="center" o:hrstd="t" o:hr="t" fillcolor="#a0a0a0" stroked="f"/>
        </w:pict>
      </w:r>
    </w:p>
    <w:p w14:paraId="4185A5CA" w14:textId="7BCAD390" w:rsidR="00676FBA" w:rsidRPr="00676FBA" w:rsidRDefault="00676FBA" w:rsidP="00676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2EA95A7" w14:textId="77777777" w:rsidR="00653E69" w:rsidRDefault="00653E69"/>
    <w:sectPr w:rsidR="0065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AF6"/>
    <w:multiLevelType w:val="multilevel"/>
    <w:tmpl w:val="C3AE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0135D"/>
    <w:multiLevelType w:val="multilevel"/>
    <w:tmpl w:val="351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45878"/>
    <w:multiLevelType w:val="multilevel"/>
    <w:tmpl w:val="8B92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628D0"/>
    <w:multiLevelType w:val="multilevel"/>
    <w:tmpl w:val="C11A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D04BE"/>
    <w:multiLevelType w:val="multilevel"/>
    <w:tmpl w:val="4BD8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64226"/>
    <w:multiLevelType w:val="multilevel"/>
    <w:tmpl w:val="D29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651C7"/>
    <w:multiLevelType w:val="multilevel"/>
    <w:tmpl w:val="2220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B7A90"/>
    <w:multiLevelType w:val="multilevel"/>
    <w:tmpl w:val="90FC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020EE"/>
    <w:multiLevelType w:val="multilevel"/>
    <w:tmpl w:val="08AA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B4542"/>
    <w:multiLevelType w:val="multilevel"/>
    <w:tmpl w:val="2226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236254">
    <w:abstractNumId w:val="9"/>
  </w:num>
  <w:num w:numId="2" w16cid:durableId="157305507">
    <w:abstractNumId w:val="5"/>
  </w:num>
  <w:num w:numId="3" w16cid:durableId="1414082402">
    <w:abstractNumId w:val="0"/>
  </w:num>
  <w:num w:numId="4" w16cid:durableId="222453787">
    <w:abstractNumId w:val="8"/>
  </w:num>
  <w:num w:numId="5" w16cid:durableId="2043164836">
    <w:abstractNumId w:val="7"/>
  </w:num>
  <w:num w:numId="6" w16cid:durableId="1206870429">
    <w:abstractNumId w:val="3"/>
  </w:num>
  <w:num w:numId="7" w16cid:durableId="715159791">
    <w:abstractNumId w:val="4"/>
  </w:num>
  <w:num w:numId="8" w16cid:durableId="2031101657">
    <w:abstractNumId w:val="6"/>
  </w:num>
  <w:num w:numId="9" w16cid:durableId="107117943">
    <w:abstractNumId w:val="2"/>
  </w:num>
  <w:num w:numId="10" w16cid:durableId="97872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BA"/>
    <w:rsid w:val="00294A18"/>
    <w:rsid w:val="004073A1"/>
    <w:rsid w:val="00633649"/>
    <w:rsid w:val="00653E69"/>
    <w:rsid w:val="00676FBA"/>
    <w:rsid w:val="00752BC0"/>
    <w:rsid w:val="00A06F2F"/>
    <w:rsid w:val="00CA2037"/>
    <w:rsid w:val="00D8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8A55"/>
  <w15:chartTrackingRefBased/>
  <w15:docId w15:val="{C515ABF1-6FFC-4122-8054-FB3B56AA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76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76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76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76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76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76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76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76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76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6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76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76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76F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76F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76F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76F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76F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76FB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76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76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76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76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76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76FB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76FB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76FB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76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76FB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76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cvcklokan@gmail.com</dc:creator>
  <cp:keywords/>
  <dc:description/>
  <cp:lastModifiedBy>Bednáriková Mária, Mgr. PhD.</cp:lastModifiedBy>
  <cp:revision>2</cp:revision>
  <cp:lastPrinted>2026-03-26T14:05:00Z</cp:lastPrinted>
  <dcterms:created xsi:type="dcterms:W3CDTF">2026-04-17T08:57:00Z</dcterms:created>
  <dcterms:modified xsi:type="dcterms:W3CDTF">2026-04-17T08:57:00Z</dcterms:modified>
</cp:coreProperties>
</file>