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31E8A" w14:textId="77777777" w:rsidR="004A387F" w:rsidRPr="00340C7B" w:rsidRDefault="004A387F" w:rsidP="00416A33">
      <w:pPr>
        <w:pStyle w:val="Nadpis1"/>
        <w:ind w:left="0" w:firstLine="0"/>
        <w:rPr>
          <w:color w:val="0000FF"/>
          <w:sz w:val="40"/>
          <w:szCs w:val="40"/>
        </w:rPr>
      </w:pPr>
      <w:bookmarkStart w:id="0" w:name="_Hlk36028498"/>
      <w:bookmarkEnd w:id="0"/>
      <w:r w:rsidRPr="00340C7B">
        <w:rPr>
          <w:color w:val="0000FF"/>
          <w:sz w:val="44"/>
          <w:szCs w:val="44"/>
        </w:rPr>
        <w:t xml:space="preserve">GERIUM, </w:t>
      </w:r>
      <w:r w:rsidRPr="00340C7B">
        <w:rPr>
          <w:color w:val="0000FF"/>
          <w:sz w:val="40"/>
          <w:szCs w:val="40"/>
        </w:rPr>
        <w:t>Pri trati 47</w:t>
      </w:r>
      <w:r w:rsidR="0079354F" w:rsidRPr="00340C7B">
        <w:rPr>
          <w:color w:val="0000FF"/>
          <w:sz w:val="40"/>
          <w:szCs w:val="40"/>
        </w:rPr>
        <w:t xml:space="preserve"> a Smolnícka 3</w:t>
      </w:r>
      <w:r w:rsidRPr="00340C7B">
        <w:rPr>
          <w:color w:val="0000FF"/>
          <w:sz w:val="40"/>
          <w:szCs w:val="40"/>
        </w:rPr>
        <w:t>, 821 06 Bratislava</w:t>
      </w:r>
    </w:p>
    <w:p w14:paraId="1FE75459" w14:textId="77777777" w:rsidR="0079354F" w:rsidRPr="00340C7B" w:rsidRDefault="0079354F" w:rsidP="0079354F">
      <w:pPr>
        <w:pStyle w:val="Nadpis9"/>
        <w:rPr>
          <w:color w:val="251BA5"/>
          <w:sz w:val="24"/>
          <w:szCs w:val="24"/>
        </w:rPr>
      </w:pPr>
      <w:r w:rsidRPr="00340C7B">
        <w:rPr>
          <w:color w:val="251BA5"/>
          <w:sz w:val="24"/>
          <w:szCs w:val="24"/>
        </w:rPr>
        <w:t>IČO: 317 555 34</w:t>
      </w:r>
      <w:r w:rsidRPr="00340C7B">
        <w:rPr>
          <w:color w:val="251BA5"/>
          <w:sz w:val="24"/>
          <w:szCs w:val="24"/>
        </w:rPr>
        <w:tab/>
      </w:r>
      <w:r w:rsidRPr="00340C7B">
        <w:rPr>
          <w:color w:val="251BA5"/>
          <w:sz w:val="24"/>
          <w:szCs w:val="24"/>
        </w:rPr>
        <w:tab/>
      </w:r>
      <w:r w:rsidRPr="00340C7B">
        <w:rPr>
          <w:color w:val="251BA5"/>
          <w:sz w:val="24"/>
          <w:szCs w:val="24"/>
        </w:rPr>
        <w:tab/>
      </w:r>
      <w:r w:rsidRPr="00340C7B">
        <w:rPr>
          <w:color w:val="251BA5"/>
          <w:sz w:val="24"/>
          <w:szCs w:val="24"/>
        </w:rPr>
        <w:tab/>
      </w:r>
      <w:r w:rsidRPr="00340C7B">
        <w:rPr>
          <w:color w:val="251BA5"/>
          <w:sz w:val="24"/>
          <w:szCs w:val="24"/>
        </w:rPr>
        <w:tab/>
      </w:r>
      <w:r w:rsidRPr="00340C7B">
        <w:rPr>
          <w:color w:val="251BA5"/>
          <w:sz w:val="24"/>
          <w:szCs w:val="24"/>
        </w:rPr>
        <w:tab/>
      </w:r>
      <w:r w:rsidRPr="00340C7B">
        <w:rPr>
          <w:color w:val="251BA5"/>
          <w:sz w:val="24"/>
          <w:szCs w:val="24"/>
        </w:rPr>
        <w:tab/>
      </w:r>
      <w:r w:rsidRPr="00340C7B">
        <w:rPr>
          <w:color w:val="251BA5"/>
          <w:sz w:val="24"/>
          <w:szCs w:val="24"/>
        </w:rPr>
        <w:tab/>
        <w:t xml:space="preserve">          DIČ: 2020957081</w:t>
      </w:r>
    </w:p>
    <w:p w14:paraId="089BA75D" w14:textId="77777777" w:rsidR="004A387F" w:rsidRPr="00340C7B" w:rsidRDefault="004A387F" w:rsidP="004A387F">
      <w:pPr>
        <w:pStyle w:val="Nadpis9"/>
        <w:rPr>
          <w:color w:val="251BA5"/>
          <w:sz w:val="24"/>
          <w:szCs w:val="24"/>
        </w:rPr>
      </w:pPr>
    </w:p>
    <w:p w14:paraId="567043C5" w14:textId="77777777" w:rsidR="00811C4B" w:rsidRPr="00340C7B" w:rsidRDefault="00811C4B" w:rsidP="00811C4B"/>
    <w:p w14:paraId="2BE4C41E" w14:textId="77777777" w:rsidR="000B02D6" w:rsidRPr="00340C7B" w:rsidRDefault="000B02D6" w:rsidP="000B02D6"/>
    <w:p w14:paraId="02448DCA" w14:textId="01593EB7" w:rsidR="004A387F" w:rsidRPr="00340C7B" w:rsidRDefault="00811C4B">
      <w:pPr>
        <w:pStyle w:val="Nadpis9"/>
        <w:numPr>
          <w:ilvl w:val="0"/>
          <w:numId w:val="24"/>
        </w:numPr>
        <w:ind w:left="567" w:hanging="567"/>
        <w:rPr>
          <w:color w:val="3019D7"/>
          <w:sz w:val="36"/>
          <w:szCs w:val="36"/>
          <w:u w:val="single"/>
        </w:rPr>
      </w:pPr>
      <w:r w:rsidRPr="00340C7B">
        <w:rPr>
          <w:color w:val="3019D7"/>
          <w:sz w:val="36"/>
          <w:szCs w:val="36"/>
          <w:u w:val="single"/>
          <w14:textFill>
            <w14:gradFill>
              <w14:gsLst>
                <w14:gs w14:pos="0">
                  <w14:srgbClr w14:val="3019D7">
                    <w14:shade w14:val="30000"/>
                    <w14:satMod w14:val="115000"/>
                  </w14:srgbClr>
                </w14:gs>
                <w14:gs w14:pos="50000">
                  <w14:srgbClr w14:val="3019D7">
                    <w14:shade w14:val="67500"/>
                    <w14:satMod w14:val="115000"/>
                  </w14:srgbClr>
                </w14:gs>
                <w14:gs w14:pos="100000">
                  <w14:srgbClr w14:val="3019D7">
                    <w14:shade w14:val="100000"/>
                    <w14:satMod w14:val="115000"/>
                  </w14:srgbClr>
                </w14:gs>
              </w14:gsLst>
              <w14:lin w14:ang="8100000" w14:scaled="0"/>
            </w14:gradFill>
          </w14:textFill>
        </w:rPr>
        <w:t>IDENTIFIKÁCIA</w:t>
      </w:r>
      <w:r w:rsidRPr="00340C7B">
        <w:rPr>
          <w:color w:val="3019D7"/>
          <w:sz w:val="36"/>
          <w:szCs w:val="36"/>
          <w:u w:val="single"/>
        </w:rPr>
        <w:t xml:space="preserve"> </w:t>
      </w:r>
      <w:r w:rsidR="00657B87">
        <w:rPr>
          <w:color w:val="3019D7"/>
          <w:sz w:val="36"/>
          <w:szCs w:val="36"/>
          <w:u w:val="single"/>
        </w:rPr>
        <w:t>A POSLANIE</w:t>
      </w:r>
      <w:r w:rsidRPr="00340C7B">
        <w:rPr>
          <w:color w:val="3019D7"/>
          <w:sz w:val="36"/>
          <w:szCs w:val="36"/>
          <w:u w:val="single"/>
        </w:rPr>
        <w:t xml:space="preserve"> ORGANIZÁCIE</w:t>
      </w:r>
    </w:p>
    <w:p w14:paraId="1B003E86" w14:textId="77777777" w:rsidR="000B02D6" w:rsidRPr="00340C7B" w:rsidRDefault="000B02D6" w:rsidP="000B02D6"/>
    <w:p w14:paraId="736B60BD" w14:textId="77777777" w:rsidR="004A387F" w:rsidRPr="00340C7B" w:rsidRDefault="004A387F" w:rsidP="004A387F">
      <w:pPr>
        <w:rPr>
          <w:sz w:val="16"/>
        </w:rPr>
      </w:pPr>
    </w:p>
    <w:p w14:paraId="796B1D21" w14:textId="0A302B81" w:rsidR="009F490D" w:rsidRPr="00340C7B" w:rsidRDefault="00BF4D3E" w:rsidP="00BF4D3E">
      <w:pPr>
        <w:pStyle w:val="Obyajntext"/>
        <w:spacing w:line="276" w:lineRule="auto"/>
        <w:ind w:left="284"/>
        <w:jc w:val="both"/>
        <w:rPr>
          <w:rFonts w:ascii="Times New Roman" w:eastAsia="MS Mincho" w:hAnsi="Times New Roman" w:cs="Times New Roman"/>
          <w:b/>
          <w:bCs/>
          <w:color w:val="251BA5"/>
          <w:sz w:val="32"/>
          <w:szCs w:val="32"/>
        </w:rPr>
      </w:pPr>
      <w:r w:rsidRPr="00340C7B">
        <w:rPr>
          <w:rFonts w:ascii="Times New Roman" w:eastAsia="MS Mincho" w:hAnsi="Times New Roman" w:cs="Times New Roman"/>
          <w:b/>
          <w:bCs/>
          <w:color w:val="251BA5"/>
          <w:sz w:val="32"/>
          <w:szCs w:val="32"/>
        </w:rPr>
        <w:t xml:space="preserve">1.1  </w:t>
      </w:r>
      <w:r w:rsidR="009F490D" w:rsidRPr="00340C7B">
        <w:rPr>
          <w:rFonts w:ascii="Times New Roman" w:eastAsia="MS Mincho" w:hAnsi="Times New Roman" w:cs="Times New Roman"/>
          <w:b/>
          <w:bCs/>
          <w:color w:val="251BA5"/>
          <w:sz w:val="32"/>
          <w:szCs w:val="32"/>
        </w:rPr>
        <w:t>Poslanie</w:t>
      </w:r>
      <w:r w:rsidR="00EA0927">
        <w:rPr>
          <w:rFonts w:ascii="Times New Roman" w:eastAsia="MS Mincho" w:hAnsi="Times New Roman" w:cs="Times New Roman"/>
          <w:b/>
          <w:bCs/>
          <w:color w:val="251BA5"/>
          <w:sz w:val="32"/>
          <w:szCs w:val="32"/>
        </w:rPr>
        <w:t xml:space="preserve"> </w:t>
      </w:r>
      <w:r w:rsidR="009F490D" w:rsidRPr="00340C7B">
        <w:rPr>
          <w:rFonts w:ascii="Times New Roman" w:eastAsia="MS Mincho" w:hAnsi="Times New Roman" w:cs="Times New Roman"/>
          <w:b/>
          <w:bCs/>
          <w:color w:val="251BA5"/>
          <w:sz w:val="32"/>
          <w:szCs w:val="32"/>
        </w:rPr>
        <w:t>Gerium</w:t>
      </w:r>
      <w:r w:rsidR="004A387F" w:rsidRPr="00340C7B">
        <w:rPr>
          <w:rFonts w:ascii="Times New Roman" w:eastAsia="MS Mincho" w:hAnsi="Times New Roman" w:cs="Times New Roman"/>
          <w:b/>
          <w:bCs/>
          <w:color w:val="251BA5"/>
          <w:sz w:val="32"/>
          <w:szCs w:val="32"/>
        </w:rPr>
        <w:t xml:space="preserve">     </w:t>
      </w:r>
    </w:p>
    <w:p w14:paraId="1D497F8A" w14:textId="77777777" w:rsidR="009F490D" w:rsidRPr="00340C7B" w:rsidRDefault="009F490D" w:rsidP="00811C4B">
      <w:pPr>
        <w:pStyle w:val="Obyajntext"/>
        <w:spacing w:line="276" w:lineRule="auto"/>
        <w:ind w:firstLine="180"/>
        <w:jc w:val="both"/>
        <w:rPr>
          <w:rFonts w:ascii="Times New Roman" w:eastAsia="MS Mincho" w:hAnsi="Times New Roman" w:cs="Times New Roman"/>
          <w:sz w:val="24"/>
        </w:rPr>
      </w:pPr>
    </w:p>
    <w:p w14:paraId="27AE910C" w14:textId="77777777" w:rsidR="009F490D" w:rsidRPr="00340C7B" w:rsidRDefault="009F490D" w:rsidP="00811C4B">
      <w:pPr>
        <w:pStyle w:val="Obyajntext"/>
        <w:spacing w:line="276" w:lineRule="auto"/>
        <w:ind w:firstLine="180"/>
        <w:jc w:val="both"/>
        <w:rPr>
          <w:rFonts w:ascii="Times New Roman" w:eastAsia="MS Mincho" w:hAnsi="Times New Roman" w:cs="Times New Roman"/>
          <w:sz w:val="24"/>
        </w:rPr>
      </w:pPr>
    </w:p>
    <w:p w14:paraId="6EFF50E0" w14:textId="77777777" w:rsidR="004A387F" w:rsidRPr="00340C7B" w:rsidRDefault="004A387F" w:rsidP="006A4347">
      <w:pPr>
        <w:pStyle w:val="Obyajntext"/>
        <w:spacing w:line="276" w:lineRule="auto"/>
        <w:ind w:firstLine="284"/>
        <w:jc w:val="both"/>
        <w:rPr>
          <w:rFonts w:ascii="Times New Roman" w:eastAsia="MS Mincho" w:hAnsi="Times New Roman" w:cs="Times New Roman"/>
          <w:sz w:val="24"/>
        </w:rPr>
      </w:pPr>
      <w:r w:rsidRPr="00340C7B">
        <w:rPr>
          <w:rFonts w:ascii="Times New Roman" w:eastAsia="MS Mincho" w:hAnsi="Times New Roman" w:cs="Times New Roman"/>
          <w:b/>
          <w:bCs/>
          <w:sz w:val="24"/>
        </w:rPr>
        <w:t>GERIUM,</w:t>
      </w:r>
      <w:r w:rsidR="006A4347" w:rsidRPr="00340C7B">
        <w:rPr>
          <w:rFonts w:ascii="Times New Roman" w:eastAsia="MS Mincho" w:hAnsi="Times New Roman" w:cs="Times New Roman"/>
          <w:b/>
          <w:bCs/>
          <w:sz w:val="24"/>
        </w:rPr>
        <w:t xml:space="preserve"> </w:t>
      </w:r>
      <w:r w:rsidR="006A4347" w:rsidRPr="00340C7B">
        <w:rPr>
          <w:rFonts w:ascii="Times New Roman" w:eastAsia="MS Mincho" w:hAnsi="Times New Roman" w:cs="Times New Roman"/>
          <w:b/>
          <w:bCs/>
          <w:sz w:val="24"/>
          <w:u w:val="single"/>
        </w:rPr>
        <w:t>so sídlom</w:t>
      </w:r>
      <w:r w:rsidR="006A4347" w:rsidRPr="00340C7B">
        <w:rPr>
          <w:rFonts w:ascii="Times New Roman" w:eastAsia="MS Mincho" w:hAnsi="Times New Roman" w:cs="Times New Roman"/>
          <w:b/>
          <w:bCs/>
          <w:sz w:val="24"/>
        </w:rPr>
        <w:t xml:space="preserve"> </w:t>
      </w:r>
      <w:r w:rsidRPr="00340C7B">
        <w:rPr>
          <w:rFonts w:ascii="Times New Roman" w:eastAsia="MS Mincho" w:hAnsi="Times New Roman" w:cs="Times New Roman"/>
          <w:b/>
          <w:bCs/>
          <w:sz w:val="24"/>
        </w:rPr>
        <w:t xml:space="preserve"> Pri trati č.47, 821 06 Bratislava</w:t>
      </w:r>
      <w:r w:rsidR="006A4347" w:rsidRPr="00340C7B">
        <w:rPr>
          <w:rFonts w:ascii="Times New Roman" w:eastAsia="MS Mincho" w:hAnsi="Times New Roman" w:cs="Times New Roman"/>
          <w:b/>
          <w:bCs/>
          <w:sz w:val="24"/>
        </w:rPr>
        <w:t xml:space="preserve"> </w:t>
      </w:r>
      <w:r w:rsidRPr="00340C7B">
        <w:rPr>
          <w:rFonts w:ascii="Times New Roman" w:eastAsia="MS Mincho" w:hAnsi="Times New Roman" w:cs="Times New Roman"/>
          <w:b/>
          <w:bCs/>
          <w:sz w:val="24"/>
        </w:rPr>
        <w:t xml:space="preserve"> a Smolnícka 3</w:t>
      </w:r>
      <w:r w:rsidR="00811C4B" w:rsidRPr="00340C7B">
        <w:rPr>
          <w:rFonts w:ascii="Times New Roman" w:eastAsia="MS Mincho" w:hAnsi="Times New Roman" w:cs="Times New Roman"/>
          <w:b/>
          <w:bCs/>
          <w:sz w:val="24"/>
        </w:rPr>
        <w:t>, 821 03</w:t>
      </w:r>
      <w:r w:rsidRPr="00340C7B">
        <w:rPr>
          <w:rFonts w:ascii="Times New Roman" w:eastAsia="MS Mincho" w:hAnsi="Times New Roman" w:cs="Times New Roman"/>
          <w:b/>
          <w:bCs/>
          <w:sz w:val="24"/>
        </w:rPr>
        <w:t xml:space="preserve"> Bratislava (ďalej len GERIUM) je </w:t>
      </w:r>
      <w:r w:rsidR="00264A24" w:rsidRPr="00340C7B">
        <w:rPr>
          <w:rFonts w:ascii="Times New Roman" w:eastAsia="MS Mincho" w:hAnsi="Times New Roman" w:cs="Times New Roman"/>
          <w:b/>
          <w:bCs/>
          <w:sz w:val="24"/>
        </w:rPr>
        <w:t xml:space="preserve">verejným poskytovateľom pobytových sociálnych služieb a </w:t>
      </w:r>
      <w:r w:rsidRPr="00340C7B">
        <w:rPr>
          <w:rFonts w:ascii="Times New Roman" w:eastAsia="MS Mincho" w:hAnsi="Times New Roman" w:cs="Times New Roman"/>
          <w:b/>
          <w:bCs/>
          <w:sz w:val="24"/>
        </w:rPr>
        <w:t>rozpočtov</w:t>
      </w:r>
      <w:r w:rsidR="00264A24" w:rsidRPr="00340C7B">
        <w:rPr>
          <w:rFonts w:ascii="Times New Roman" w:eastAsia="MS Mincho" w:hAnsi="Times New Roman" w:cs="Times New Roman"/>
          <w:b/>
          <w:bCs/>
          <w:sz w:val="24"/>
        </w:rPr>
        <w:t>ou</w:t>
      </w:r>
      <w:r w:rsidRPr="00340C7B">
        <w:rPr>
          <w:rFonts w:ascii="Times New Roman" w:eastAsia="MS Mincho" w:hAnsi="Times New Roman" w:cs="Times New Roman"/>
          <w:b/>
          <w:bCs/>
          <w:sz w:val="24"/>
        </w:rPr>
        <w:t xml:space="preserve"> organizác</w:t>
      </w:r>
      <w:r w:rsidR="00264A24" w:rsidRPr="00340C7B">
        <w:rPr>
          <w:rFonts w:ascii="Times New Roman" w:eastAsia="MS Mincho" w:hAnsi="Times New Roman" w:cs="Times New Roman"/>
          <w:b/>
          <w:bCs/>
          <w:sz w:val="24"/>
        </w:rPr>
        <w:t>iou</w:t>
      </w:r>
      <w:r w:rsidRPr="00340C7B">
        <w:rPr>
          <w:rFonts w:ascii="Times New Roman" w:eastAsia="MS Mincho" w:hAnsi="Times New Roman" w:cs="Times New Roman"/>
          <w:b/>
          <w:bCs/>
          <w:sz w:val="24"/>
        </w:rPr>
        <w:t xml:space="preserve"> s právnou subjektivitou, ktorej zriaďovateľom je hlavné mesto SR Bratislava.</w:t>
      </w:r>
      <w:r w:rsidRPr="00340C7B">
        <w:rPr>
          <w:rFonts w:ascii="Times New Roman" w:eastAsia="MS Mincho" w:hAnsi="Times New Roman" w:cs="Times New Roman"/>
          <w:sz w:val="24"/>
        </w:rPr>
        <w:t xml:space="preserve"> Gerium je napojen</w:t>
      </w:r>
      <w:r w:rsidR="00241808" w:rsidRPr="00340C7B">
        <w:rPr>
          <w:rFonts w:ascii="Times New Roman" w:eastAsia="MS Mincho" w:hAnsi="Times New Roman" w:cs="Times New Roman"/>
          <w:sz w:val="24"/>
        </w:rPr>
        <w:t>é</w:t>
      </w:r>
      <w:r w:rsidRPr="00340C7B">
        <w:rPr>
          <w:rFonts w:ascii="Times New Roman" w:eastAsia="MS Mincho" w:hAnsi="Times New Roman" w:cs="Times New Roman"/>
          <w:sz w:val="24"/>
        </w:rPr>
        <w:t xml:space="preserve"> svojimi príjmami a výdavkami na štátny rozpočet a na rozpočet Magistrátu hlavného mesta Slovenskej republiky Bratislava (ďalej len Magistrát). </w:t>
      </w:r>
    </w:p>
    <w:p w14:paraId="53CE8135" w14:textId="77777777" w:rsidR="00CA4533" w:rsidRPr="00340C7B" w:rsidRDefault="00CA4533" w:rsidP="006A4347">
      <w:pPr>
        <w:pStyle w:val="Obyajntext"/>
        <w:spacing w:line="276" w:lineRule="auto"/>
        <w:ind w:firstLine="284"/>
        <w:jc w:val="both"/>
        <w:rPr>
          <w:rFonts w:ascii="Times New Roman" w:eastAsia="MS Mincho" w:hAnsi="Times New Roman" w:cs="Times New Roman"/>
          <w:b/>
          <w:bCs/>
          <w:sz w:val="24"/>
        </w:rPr>
      </w:pPr>
    </w:p>
    <w:p w14:paraId="343FB462" w14:textId="77777777" w:rsidR="00026ACC" w:rsidRPr="00340C7B" w:rsidRDefault="00026ACC" w:rsidP="0079354F">
      <w:pPr>
        <w:pStyle w:val="Obyajntext"/>
        <w:jc w:val="both"/>
        <w:rPr>
          <w:rFonts w:ascii="Times New Roman" w:eastAsia="MS Mincho" w:hAnsi="Times New Roman" w:cs="Times New Roman"/>
          <w:sz w:val="24"/>
        </w:rPr>
      </w:pPr>
    </w:p>
    <w:p w14:paraId="0AF7DD2F" w14:textId="77777777" w:rsidR="00026ACC" w:rsidRPr="00340C7B" w:rsidRDefault="0079354F" w:rsidP="00D74543">
      <w:pPr>
        <w:pStyle w:val="Obyajntext"/>
        <w:numPr>
          <w:ilvl w:val="0"/>
          <w:numId w:val="10"/>
        </w:numPr>
        <w:ind w:left="284" w:hanging="284"/>
        <w:jc w:val="both"/>
        <w:rPr>
          <w:rFonts w:ascii="Times New Roman" w:eastAsia="MS Mincho" w:hAnsi="Times New Roman" w:cs="Times New Roman"/>
          <w:b/>
          <w:bCs/>
          <w:sz w:val="24"/>
        </w:rPr>
      </w:pPr>
      <w:r w:rsidRPr="00340C7B">
        <w:rPr>
          <w:rFonts w:ascii="Times New Roman" w:eastAsia="MS Mincho" w:hAnsi="Times New Roman" w:cs="Times New Roman"/>
          <w:b/>
          <w:bCs/>
          <w:sz w:val="24"/>
        </w:rPr>
        <w:t>Štatutárom</w:t>
      </w:r>
      <w:r w:rsidR="00026ACC" w:rsidRPr="00340C7B">
        <w:rPr>
          <w:rFonts w:ascii="Times New Roman" w:eastAsia="MS Mincho" w:hAnsi="Times New Roman" w:cs="Times New Roman"/>
          <w:b/>
          <w:bCs/>
          <w:sz w:val="24"/>
        </w:rPr>
        <w:t>/riaditeľkou</w:t>
      </w:r>
      <w:r w:rsidRPr="00340C7B">
        <w:rPr>
          <w:rFonts w:ascii="Times New Roman" w:eastAsia="MS Mincho" w:hAnsi="Times New Roman" w:cs="Times New Roman"/>
          <w:b/>
          <w:bCs/>
          <w:sz w:val="24"/>
        </w:rPr>
        <w:t xml:space="preserve"> Gerium je</w:t>
      </w:r>
      <w:r w:rsidR="00026ACC" w:rsidRPr="00340C7B">
        <w:rPr>
          <w:rFonts w:ascii="Times New Roman" w:eastAsia="MS Mincho" w:hAnsi="Times New Roman" w:cs="Times New Roman"/>
          <w:b/>
          <w:bCs/>
          <w:sz w:val="24"/>
        </w:rPr>
        <w:t xml:space="preserve">: </w:t>
      </w:r>
    </w:p>
    <w:p w14:paraId="61ED15C9" w14:textId="77777777" w:rsidR="00F27FDA" w:rsidRPr="00340C7B" w:rsidRDefault="0079354F" w:rsidP="00026ACC">
      <w:pPr>
        <w:pStyle w:val="Obyajntext"/>
        <w:jc w:val="both"/>
        <w:rPr>
          <w:rFonts w:ascii="Times New Roman" w:eastAsia="MS Mincho" w:hAnsi="Times New Roman" w:cs="Times New Roman"/>
          <w:b/>
          <w:bCs/>
          <w:sz w:val="24"/>
        </w:rPr>
      </w:pPr>
      <w:r w:rsidRPr="00340C7B">
        <w:rPr>
          <w:rFonts w:ascii="Times New Roman" w:eastAsia="MS Mincho" w:hAnsi="Times New Roman" w:cs="Times New Roman"/>
          <w:b/>
          <w:bCs/>
          <w:sz w:val="24"/>
        </w:rPr>
        <w:t xml:space="preserve"> PhDr. Miroslava </w:t>
      </w:r>
      <w:r w:rsidR="00026ACC" w:rsidRPr="00340C7B">
        <w:rPr>
          <w:rFonts w:ascii="Times New Roman" w:eastAsia="MS Mincho" w:hAnsi="Times New Roman" w:cs="Times New Roman"/>
          <w:b/>
          <w:bCs/>
          <w:sz w:val="24"/>
        </w:rPr>
        <w:t>Čembová, MPH</w:t>
      </w:r>
    </w:p>
    <w:p w14:paraId="5F69A552" w14:textId="77777777" w:rsidR="00026ACC" w:rsidRPr="00340C7B" w:rsidRDefault="00026ACC" w:rsidP="00026ACC">
      <w:pPr>
        <w:rPr>
          <w:rFonts w:ascii="Courier New" w:eastAsiaTheme="minorEastAsia" w:hAnsi="Courier New" w:cs="Courier New"/>
          <w:i/>
          <w:iCs/>
          <w:noProof/>
          <w:color w:val="0070C0"/>
          <w:sz w:val="22"/>
          <w:szCs w:val="22"/>
          <w:lang w:eastAsia="sk-SK"/>
        </w:rPr>
      </w:pPr>
      <w:r w:rsidRPr="00340C7B">
        <w:rPr>
          <w:rFonts w:ascii="Courier New" w:eastAsiaTheme="minorEastAsia" w:hAnsi="Courier New" w:cs="Courier New"/>
          <w:i/>
          <w:iCs/>
          <w:noProof/>
          <w:color w:val="0070C0"/>
          <w:sz w:val="22"/>
          <w:szCs w:val="22"/>
          <w:lang w:eastAsia="sk-SK"/>
        </w:rPr>
        <w:t>mobil: +421 910 926 499</w:t>
      </w:r>
    </w:p>
    <w:p w14:paraId="72F82ACE" w14:textId="77777777" w:rsidR="00026ACC" w:rsidRPr="00340C7B" w:rsidRDefault="00026ACC" w:rsidP="00026ACC">
      <w:pPr>
        <w:rPr>
          <w:rFonts w:ascii="Courier New" w:eastAsiaTheme="minorEastAsia" w:hAnsi="Courier New" w:cs="Courier New"/>
          <w:i/>
          <w:iCs/>
          <w:noProof/>
          <w:color w:val="0070C0"/>
          <w:sz w:val="22"/>
          <w:szCs w:val="22"/>
          <w:lang w:eastAsia="sk-SK"/>
        </w:rPr>
      </w:pPr>
      <w:r w:rsidRPr="00340C7B">
        <w:rPr>
          <w:rFonts w:ascii="Courier New" w:eastAsiaTheme="minorEastAsia" w:hAnsi="Courier New" w:cs="Courier New"/>
          <w:i/>
          <w:iCs/>
          <w:noProof/>
          <w:color w:val="0070C0"/>
          <w:sz w:val="22"/>
          <w:szCs w:val="22"/>
          <w:lang w:eastAsia="sk-SK"/>
        </w:rPr>
        <w:t>tel:   +421 2 40240112</w:t>
      </w:r>
    </w:p>
    <w:p w14:paraId="358F0FE1" w14:textId="77777777" w:rsidR="00026ACC" w:rsidRPr="00340C7B" w:rsidRDefault="00026ACC" w:rsidP="00026ACC">
      <w:pPr>
        <w:rPr>
          <w:rFonts w:ascii="Courier New" w:eastAsiaTheme="minorEastAsia" w:hAnsi="Courier New" w:cs="Courier New"/>
          <w:i/>
          <w:iCs/>
          <w:noProof/>
          <w:color w:val="0070C0"/>
          <w:sz w:val="22"/>
          <w:szCs w:val="22"/>
          <w:lang w:eastAsia="sk-SK"/>
        </w:rPr>
      </w:pPr>
      <w:r w:rsidRPr="00340C7B">
        <w:rPr>
          <w:rFonts w:ascii="Courier New" w:eastAsiaTheme="minorEastAsia" w:hAnsi="Courier New" w:cs="Courier New"/>
          <w:i/>
          <w:iCs/>
          <w:noProof/>
          <w:color w:val="0070C0"/>
          <w:sz w:val="22"/>
          <w:szCs w:val="22"/>
          <w:lang w:eastAsia="sk-SK"/>
        </w:rPr>
        <w:t xml:space="preserve">e-mail: </w:t>
      </w:r>
      <w:hyperlink r:id="rId11" w:history="1">
        <w:r w:rsidRPr="00340C7B">
          <w:rPr>
            <w:rStyle w:val="Hypertextovprepojenie"/>
            <w:rFonts w:ascii="Courier New" w:eastAsiaTheme="minorEastAsia" w:hAnsi="Courier New" w:cs="Courier New"/>
            <w:i/>
            <w:iCs/>
            <w:noProof/>
            <w:color w:val="251BA5"/>
            <w:sz w:val="22"/>
            <w:szCs w:val="22"/>
            <w:lang w:eastAsia="sk-SK"/>
          </w:rPr>
          <w:t>cembova@gerium.sk</w:t>
        </w:r>
      </w:hyperlink>
    </w:p>
    <w:p w14:paraId="4C610C12" w14:textId="77777777" w:rsidR="00026ACC" w:rsidRPr="00340C7B" w:rsidRDefault="00026ACC" w:rsidP="00026ACC">
      <w:pPr>
        <w:rPr>
          <w:rFonts w:ascii="Courier New" w:eastAsiaTheme="minorEastAsia" w:hAnsi="Courier New" w:cs="Courier New"/>
          <w:i/>
          <w:iCs/>
          <w:noProof/>
          <w:color w:val="0070C0"/>
          <w:lang w:eastAsia="sk-SK"/>
        </w:rPr>
      </w:pPr>
    </w:p>
    <w:p w14:paraId="4218E681" w14:textId="77777777" w:rsidR="00026ACC" w:rsidRPr="00340C7B" w:rsidRDefault="00026ACC" w:rsidP="00D74543">
      <w:pPr>
        <w:pStyle w:val="Obyajntext"/>
        <w:numPr>
          <w:ilvl w:val="0"/>
          <w:numId w:val="10"/>
        </w:numPr>
        <w:ind w:left="284" w:hanging="284"/>
        <w:jc w:val="both"/>
        <w:rPr>
          <w:rFonts w:ascii="Times New Roman" w:eastAsia="MS Mincho" w:hAnsi="Times New Roman" w:cs="Times New Roman"/>
          <w:b/>
          <w:bCs/>
          <w:sz w:val="24"/>
        </w:rPr>
      </w:pPr>
      <w:r w:rsidRPr="00340C7B">
        <w:rPr>
          <w:rFonts w:ascii="Times New Roman" w:eastAsia="MS Mincho" w:hAnsi="Times New Roman" w:cs="Times New Roman"/>
          <w:b/>
          <w:bCs/>
          <w:sz w:val="24"/>
        </w:rPr>
        <w:t xml:space="preserve">Vedúcou zdravotno-sociálneho úseku a zástupkyňou riaditeľky Gerium je : </w:t>
      </w:r>
    </w:p>
    <w:p w14:paraId="504FC625" w14:textId="77777777" w:rsidR="00026ACC" w:rsidRPr="00340C7B" w:rsidRDefault="00026ACC" w:rsidP="00026ACC">
      <w:pPr>
        <w:pStyle w:val="Obyajntext"/>
        <w:jc w:val="both"/>
        <w:rPr>
          <w:rFonts w:ascii="Times New Roman" w:eastAsia="MS Mincho" w:hAnsi="Times New Roman" w:cs="Times New Roman"/>
          <w:b/>
          <w:bCs/>
          <w:sz w:val="24"/>
        </w:rPr>
      </w:pPr>
      <w:r w:rsidRPr="00340C7B">
        <w:rPr>
          <w:rFonts w:ascii="Times New Roman" w:eastAsia="MS Mincho" w:hAnsi="Times New Roman" w:cs="Times New Roman"/>
          <w:b/>
          <w:bCs/>
          <w:sz w:val="24"/>
        </w:rPr>
        <w:t>PhDr. Anna Kováčová, MPH</w:t>
      </w:r>
    </w:p>
    <w:p w14:paraId="1F7146C5" w14:textId="77777777" w:rsidR="00026ACC" w:rsidRPr="00340C7B" w:rsidRDefault="00026ACC" w:rsidP="00026ACC">
      <w:pPr>
        <w:rPr>
          <w:rFonts w:ascii="Courier New" w:eastAsiaTheme="minorEastAsia" w:hAnsi="Courier New" w:cs="Courier New"/>
          <w:i/>
          <w:iCs/>
          <w:noProof/>
          <w:color w:val="0070C0"/>
          <w:sz w:val="22"/>
          <w:szCs w:val="22"/>
          <w:lang w:eastAsia="sk-SK"/>
        </w:rPr>
      </w:pPr>
      <w:r w:rsidRPr="00340C7B">
        <w:rPr>
          <w:rFonts w:ascii="Courier New" w:eastAsiaTheme="minorEastAsia" w:hAnsi="Courier New" w:cs="Courier New"/>
          <w:i/>
          <w:iCs/>
          <w:noProof/>
          <w:color w:val="0070C0"/>
          <w:sz w:val="22"/>
          <w:szCs w:val="22"/>
          <w:lang w:eastAsia="sk-SK"/>
        </w:rPr>
        <w:t>mobil: +421 915 731 169</w:t>
      </w:r>
    </w:p>
    <w:p w14:paraId="57B4B86D" w14:textId="77777777" w:rsidR="00026ACC" w:rsidRPr="00340C7B" w:rsidRDefault="00026ACC" w:rsidP="00026ACC">
      <w:pPr>
        <w:rPr>
          <w:rFonts w:ascii="Courier New" w:eastAsiaTheme="minorEastAsia" w:hAnsi="Courier New" w:cs="Courier New"/>
          <w:i/>
          <w:iCs/>
          <w:noProof/>
          <w:color w:val="0070C0"/>
          <w:sz w:val="22"/>
          <w:szCs w:val="22"/>
          <w:lang w:eastAsia="sk-SK"/>
        </w:rPr>
      </w:pPr>
      <w:r w:rsidRPr="00340C7B">
        <w:rPr>
          <w:rFonts w:ascii="Courier New" w:eastAsiaTheme="minorEastAsia" w:hAnsi="Courier New" w:cs="Courier New"/>
          <w:i/>
          <w:iCs/>
          <w:noProof/>
          <w:color w:val="0070C0"/>
          <w:sz w:val="22"/>
          <w:szCs w:val="22"/>
          <w:lang w:eastAsia="sk-SK"/>
        </w:rPr>
        <w:t>tel:   +421 2 40240114</w:t>
      </w:r>
    </w:p>
    <w:p w14:paraId="4B1404AA" w14:textId="77777777" w:rsidR="00026ACC" w:rsidRPr="00340C7B" w:rsidRDefault="00026ACC" w:rsidP="00026ACC">
      <w:pPr>
        <w:rPr>
          <w:rFonts w:ascii="Courier New" w:eastAsiaTheme="minorEastAsia" w:hAnsi="Courier New" w:cs="Courier New"/>
          <w:i/>
          <w:iCs/>
          <w:noProof/>
          <w:color w:val="0070C0"/>
          <w:sz w:val="22"/>
          <w:szCs w:val="22"/>
          <w:lang w:eastAsia="sk-SK"/>
        </w:rPr>
      </w:pPr>
      <w:r w:rsidRPr="00340C7B">
        <w:rPr>
          <w:rFonts w:ascii="Courier New" w:eastAsiaTheme="minorEastAsia" w:hAnsi="Courier New" w:cs="Courier New"/>
          <w:i/>
          <w:iCs/>
          <w:noProof/>
          <w:color w:val="0070C0"/>
          <w:sz w:val="22"/>
          <w:szCs w:val="22"/>
          <w:lang w:eastAsia="sk-SK"/>
        </w:rPr>
        <w:t xml:space="preserve">e-mail: </w:t>
      </w:r>
      <w:hyperlink r:id="rId12" w:history="1">
        <w:r w:rsidRPr="00340C7B">
          <w:rPr>
            <w:rStyle w:val="Hypertextovprepojenie"/>
            <w:rFonts w:ascii="Courier New" w:eastAsiaTheme="minorEastAsia" w:hAnsi="Courier New" w:cs="Courier New"/>
            <w:i/>
            <w:iCs/>
            <w:noProof/>
            <w:sz w:val="22"/>
            <w:szCs w:val="22"/>
            <w:lang w:eastAsia="sk-SK"/>
          </w:rPr>
          <w:t>kovacova@gerium.sk</w:t>
        </w:r>
      </w:hyperlink>
    </w:p>
    <w:p w14:paraId="5A03CA25" w14:textId="77777777" w:rsidR="00026ACC" w:rsidRPr="00340C7B" w:rsidRDefault="00026ACC" w:rsidP="00026ACC">
      <w:pPr>
        <w:rPr>
          <w:rFonts w:ascii="Courier New" w:eastAsiaTheme="minorEastAsia" w:hAnsi="Courier New" w:cs="Courier New"/>
          <w:i/>
          <w:iCs/>
          <w:noProof/>
          <w:color w:val="0070C0"/>
          <w:lang w:eastAsia="sk-SK"/>
        </w:rPr>
      </w:pPr>
    </w:p>
    <w:p w14:paraId="5E6EC5DB" w14:textId="77777777" w:rsidR="00026ACC" w:rsidRPr="00340C7B" w:rsidRDefault="00026ACC" w:rsidP="00D74543">
      <w:pPr>
        <w:pStyle w:val="Obyajntext"/>
        <w:numPr>
          <w:ilvl w:val="0"/>
          <w:numId w:val="10"/>
        </w:numPr>
        <w:ind w:left="284" w:hanging="284"/>
        <w:jc w:val="both"/>
        <w:rPr>
          <w:rFonts w:ascii="Times New Roman" w:eastAsia="MS Mincho" w:hAnsi="Times New Roman" w:cs="Times New Roman"/>
          <w:b/>
          <w:bCs/>
          <w:sz w:val="24"/>
        </w:rPr>
      </w:pPr>
      <w:r w:rsidRPr="00340C7B">
        <w:rPr>
          <w:rFonts w:ascii="Times New Roman" w:eastAsia="MS Mincho" w:hAnsi="Times New Roman" w:cs="Times New Roman"/>
          <w:b/>
          <w:bCs/>
          <w:sz w:val="24"/>
        </w:rPr>
        <w:t xml:space="preserve">Vedúcim ekonomicko-prevádzkového úseku Gerium je : </w:t>
      </w:r>
    </w:p>
    <w:p w14:paraId="5AA94949" w14:textId="77777777" w:rsidR="00026ACC" w:rsidRPr="00340C7B" w:rsidRDefault="00026ACC" w:rsidP="00026ACC">
      <w:pPr>
        <w:pStyle w:val="Obyajntext"/>
        <w:jc w:val="both"/>
        <w:rPr>
          <w:rFonts w:ascii="Times New Roman" w:eastAsia="MS Mincho" w:hAnsi="Times New Roman" w:cs="Times New Roman"/>
          <w:b/>
          <w:bCs/>
          <w:sz w:val="24"/>
        </w:rPr>
      </w:pPr>
      <w:r w:rsidRPr="00340C7B">
        <w:rPr>
          <w:rFonts w:ascii="Times New Roman" w:eastAsia="MS Mincho" w:hAnsi="Times New Roman" w:cs="Times New Roman"/>
          <w:b/>
          <w:bCs/>
          <w:sz w:val="24"/>
        </w:rPr>
        <w:t>Ing. Peter Stano</w:t>
      </w:r>
    </w:p>
    <w:p w14:paraId="2B6D507C" w14:textId="77777777" w:rsidR="00026ACC" w:rsidRPr="00340C7B" w:rsidRDefault="00026ACC" w:rsidP="00026ACC">
      <w:pPr>
        <w:rPr>
          <w:rFonts w:ascii="Courier New" w:eastAsiaTheme="minorEastAsia" w:hAnsi="Courier New" w:cs="Courier New"/>
          <w:i/>
          <w:iCs/>
          <w:noProof/>
          <w:color w:val="0070C0"/>
          <w:sz w:val="22"/>
          <w:szCs w:val="22"/>
          <w:lang w:eastAsia="sk-SK"/>
        </w:rPr>
      </w:pPr>
      <w:r w:rsidRPr="00340C7B">
        <w:rPr>
          <w:rFonts w:ascii="Courier New" w:eastAsiaTheme="minorEastAsia" w:hAnsi="Courier New" w:cs="Courier New"/>
          <w:i/>
          <w:iCs/>
          <w:noProof/>
          <w:color w:val="0070C0"/>
          <w:sz w:val="22"/>
          <w:szCs w:val="22"/>
          <w:lang w:eastAsia="sk-SK"/>
        </w:rPr>
        <w:t>mobil: +421 915 731 169</w:t>
      </w:r>
    </w:p>
    <w:p w14:paraId="1BB56C28" w14:textId="77777777" w:rsidR="00026ACC" w:rsidRPr="00340C7B" w:rsidRDefault="00026ACC" w:rsidP="00026ACC">
      <w:pPr>
        <w:rPr>
          <w:rFonts w:ascii="Courier New" w:eastAsiaTheme="minorEastAsia" w:hAnsi="Courier New" w:cs="Courier New"/>
          <w:i/>
          <w:iCs/>
          <w:noProof/>
          <w:color w:val="0070C0"/>
          <w:sz w:val="22"/>
          <w:szCs w:val="22"/>
          <w:lang w:eastAsia="sk-SK"/>
        </w:rPr>
      </w:pPr>
      <w:r w:rsidRPr="00340C7B">
        <w:rPr>
          <w:rFonts w:ascii="Courier New" w:eastAsiaTheme="minorEastAsia" w:hAnsi="Courier New" w:cs="Courier New"/>
          <w:i/>
          <w:iCs/>
          <w:noProof/>
          <w:color w:val="0070C0"/>
          <w:sz w:val="22"/>
          <w:szCs w:val="22"/>
          <w:lang w:eastAsia="sk-SK"/>
        </w:rPr>
        <w:t>tel:   +421 2 40240114</w:t>
      </w:r>
    </w:p>
    <w:p w14:paraId="1A02FC79" w14:textId="77777777" w:rsidR="00026ACC" w:rsidRPr="00340C7B" w:rsidRDefault="00026ACC" w:rsidP="00026ACC">
      <w:pPr>
        <w:rPr>
          <w:rFonts w:ascii="Courier New" w:eastAsiaTheme="minorEastAsia" w:hAnsi="Courier New" w:cs="Courier New"/>
          <w:i/>
          <w:iCs/>
          <w:noProof/>
          <w:color w:val="0070C0"/>
          <w:sz w:val="22"/>
          <w:szCs w:val="22"/>
          <w:lang w:eastAsia="sk-SK"/>
        </w:rPr>
      </w:pPr>
      <w:r w:rsidRPr="00340C7B">
        <w:rPr>
          <w:rFonts w:ascii="Courier New" w:eastAsiaTheme="minorEastAsia" w:hAnsi="Courier New" w:cs="Courier New"/>
          <w:i/>
          <w:iCs/>
          <w:noProof/>
          <w:color w:val="0070C0"/>
          <w:sz w:val="22"/>
          <w:szCs w:val="22"/>
          <w:lang w:eastAsia="sk-SK"/>
        </w:rPr>
        <w:t xml:space="preserve">e-mail: </w:t>
      </w:r>
      <w:hyperlink r:id="rId13" w:history="1">
        <w:r w:rsidRPr="00340C7B">
          <w:rPr>
            <w:rStyle w:val="Hypertextovprepojenie"/>
            <w:rFonts w:ascii="Courier New" w:eastAsiaTheme="minorEastAsia" w:hAnsi="Courier New" w:cs="Courier New"/>
            <w:i/>
            <w:iCs/>
            <w:noProof/>
            <w:sz w:val="22"/>
            <w:szCs w:val="22"/>
            <w:lang w:eastAsia="sk-SK"/>
          </w:rPr>
          <w:t>stano@gerium.sk</w:t>
        </w:r>
      </w:hyperlink>
    </w:p>
    <w:p w14:paraId="7F9C5B6F" w14:textId="77777777" w:rsidR="00026ACC" w:rsidRPr="00340C7B" w:rsidRDefault="00026ACC" w:rsidP="00026ACC">
      <w:pPr>
        <w:rPr>
          <w:rFonts w:ascii="Courier New" w:eastAsiaTheme="minorEastAsia" w:hAnsi="Courier New" w:cs="Courier New"/>
          <w:i/>
          <w:iCs/>
          <w:noProof/>
          <w:color w:val="0070C0"/>
          <w:lang w:eastAsia="sk-SK"/>
        </w:rPr>
      </w:pPr>
    </w:p>
    <w:p w14:paraId="2C6CBB58" w14:textId="77777777" w:rsidR="00026ACC" w:rsidRPr="00340C7B" w:rsidRDefault="00CA4533" w:rsidP="00D74543">
      <w:pPr>
        <w:pStyle w:val="Odsekzoznamu"/>
        <w:numPr>
          <w:ilvl w:val="0"/>
          <w:numId w:val="10"/>
        </w:numPr>
        <w:ind w:left="284" w:hanging="284"/>
        <w:rPr>
          <w:rFonts w:eastAsiaTheme="minorEastAsia"/>
          <w:b/>
          <w:bCs/>
          <w:noProof/>
          <w:sz w:val="24"/>
          <w:szCs w:val="24"/>
          <w:lang w:eastAsia="sk-SK"/>
        </w:rPr>
      </w:pPr>
      <w:r w:rsidRPr="00340C7B">
        <w:rPr>
          <w:rFonts w:eastAsiaTheme="minorEastAsia"/>
          <w:b/>
          <w:bCs/>
          <w:noProof/>
          <w:sz w:val="24"/>
          <w:szCs w:val="24"/>
          <w:lang w:eastAsia="sk-SK"/>
        </w:rPr>
        <w:t>Telefonický kontakt – informátor Gerium Pri trati 47, 821 06 Bratislava:</w:t>
      </w:r>
    </w:p>
    <w:p w14:paraId="625BE8EC" w14:textId="77777777" w:rsidR="00CA4533" w:rsidRPr="00340C7B" w:rsidRDefault="00CA4533" w:rsidP="00CA4533">
      <w:pPr>
        <w:rPr>
          <w:rFonts w:ascii="Courier New" w:eastAsiaTheme="minorEastAsia" w:hAnsi="Courier New" w:cs="Courier New"/>
          <w:i/>
          <w:iCs/>
          <w:noProof/>
          <w:color w:val="0070C0"/>
          <w:sz w:val="22"/>
          <w:szCs w:val="22"/>
          <w:lang w:eastAsia="sk-SK"/>
        </w:rPr>
      </w:pPr>
      <w:r w:rsidRPr="00340C7B">
        <w:rPr>
          <w:rFonts w:ascii="Courier New" w:eastAsiaTheme="minorEastAsia" w:hAnsi="Courier New" w:cs="Courier New"/>
          <w:i/>
          <w:iCs/>
          <w:noProof/>
          <w:color w:val="0070C0"/>
          <w:sz w:val="22"/>
          <w:szCs w:val="22"/>
          <w:lang w:eastAsia="sk-SK"/>
        </w:rPr>
        <w:t>tel:   +421 2 4024011</w:t>
      </w:r>
    </w:p>
    <w:p w14:paraId="7B038A49" w14:textId="77777777" w:rsidR="00026ACC" w:rsidRPr="00340C7B" w:rsidRDefault="00026ACC" w:rsidP="00026ACC">
      <w:pPr>
        <w:rPr>
          <w:rFonts w:ascii="Courier New" w:eastAsiaTheme="minorEastAsia" w:hAnsi="Courier New" w:cs="Courier New"/>
          <w:i/>
          <w:iCs/>
          <w:noProof/>
          <w:color w:val="0070C0"/>
          <w:lang w:eastAsia="sk-SK"/>
        </w:rPr>
      </w:pPr>
    </w:p>
    <w:p w14:paraId="51DD0994" w14:textId="77777777" w:rsidR="00CA4533" w:rsidRPr="00340C7B" w:rsidRDefault="00CA4533" w:rsidP="00D74543">
      <w:pPr>
        <w:pStyle w:val="Odsekzoznamu"/>
        <w:numPr>
          <w:ilvl w:val="0"/>
          <w:numId w:val="10"/>
        </w:numPr>
        <w:ind w:left="284" w:hanging="284"/>
        <w:rPr>
          <w:rFonts w:eastAsiaTheme="minorEastAsia"/>
          <w:b/>
          <w:bCs/>
          <w:noProof/>
          <w:sz w:val="24"/>
          <w:szCs w:val="24"/>
          <w:lang w:eastAsia="sk-SK"/>
        </w:rPr>
      </w:pPr>
      <w:r w:rsidRPr="00340C7B">
        <w:rPr>
          <w:rFonts w:eastAsiaTheme="minorEastAsia"/>
          <w:b/>
          <w:bCs/>
          <w:noProof/>
          <w:sz w:val="24"/>
          <w:szCs w:val="24"/>
          <w:lang w:eastAsia="sk-SK"/>
        </w:rPr>
        <w:t>Telefonický kontakt – informátor Gerium Smolnícka 3, 821 03 Bratislava:</w:t>
      </w:r>
    </w:p>
    <w:p w14:paraId="27C564BC" w14:textId="77777777" w:rsidR="00CA4533" w:rsidRPr="00340C7B" w:rsidRDefault="00CA4533" w:rsidP="00CA4533">
      <w:pPr>
        <w:rPr>
          <w:rFonts w:ascii="Courier New" w:eastAsiaTheme="minorEastAsia" w:hAnsi="Courier New" w:cs="Courier New"/>
          <w:i/>
          <w:iCs/>
          <w:noProof/>
          <w:color w:val="0070C0"/>
          <w:sz w:val="22"/>
          <w:szCs w:val="22"/>
          <w:lang w:eastAsia="sk-SK"/>
        </w:rPr>
      </w:pPr>
      <w:r w:rsidRPr="00340C7B">
        <w:rPr>
          <w:rFonts w:ascii="Courier New" w:eastAsiaTheme="minorEastAsia" w:hAnsi="Courier New" w:cs="Courier New"/>
          <w:i/>
          <w:iCs/>
          <w:noProof/>
          <w:color w:val="0070C0"/>
          <w:sz w:val="22"/>
          <w:szCs w:val="22"/>
          <w:lang w:eastAsia="sk-SK"/>
        </w:rPr>
        <w:t>tel:   +421 2 48213911</w:t>
      </w:r>
    </w:p>
    <w:p w14:paraId="5AB63E56" w14:textId="77777777" w:rsidR="00CA4533" w:rsidRPr="00340C7B" w:rsidRDefault="00CA4533" w:rsidP="00CA4533">
      <w:pPr>
        <w:rPr>
          <w:rFonts w:ascii="Courier New" w:eastAsiaTheme="minorEastAsia" w:hAnsi="Courier New" w:cs="Courier New"/>
          <w:i/>
          <w:iCs/>
          <w:noProof/>
          <w:color w:val="0070C0"/>
          <w:sz w:val="22"/>
          <w:szCs w:val="22"/>
          <w:lang w:eastAsia="sk-SK"/>
        </w:rPr>
      </w:pPr>
    </w:p>
    <w:p w14:paraId="1C82525E" w14:textId="77777777" w:rsidR="00CA4533" w:rsidRPr="00340C7B" w:rsidRDefault="00CA4533" w:rsidP="00D74543">
      <w:pPr>
        <w:pStyle w:val="Odsekzoznamu"/>
        <w:numPr>
          <w:ilvl w:val="0"/>
          <w:numId w:val="10"/>
        </w:numPr>
        <w:ind w:left="284" w:hanging="284"/>
        <w:rPr>
          <w:rFonts w:eastAsiaTheme="minorEastAsia"/>
          <w:b/>
          <w:bCs/>
          <w:noProof/>
          <w:sz w:val="24"/>
          <w:szCs w:val="24"/>
          <w:lang w:eastAsia="sk-SK"/>
        </w:rPr>
      </w:pPr>
      <w:r w:rsidRPr="00340C7B">
        <w:rPr>
          <w:rFonts w:eastAsiaTheme="minorEastAsia"/>
          <w:b/>
          <w:bCs/>
          <w:noProof/>
          <w:sz w:val="24"/>
          <w:szCs w:val="24"/>
          <w:lang w:eastAsia="sk-SK"/>
        </w:rPr>
        <w:t>Webové sídlo Gerium:</w:t>
      </w:r>
    </w:p>
    <w:p w14:paraId="4E9EB3EB" w14:textId="77777777" w:rsidR="00CA4533" w:rsidRPr="00340C7B" w:rsidRDefault="00CA4533" w:rsidP="00CA4533">
      <w:pPr>
        <w:rPr>
          <w:rFonts w:ascii="Courier New" w:eastAsiaTheme="minorEastAsia" w:hAnsi="Courier New" w:cs="Courier New"/>
          <w:i/>
          <w:iCs/>
          <w:noProof/>
          <w:color w:val="0070C0"/>
          <w:sz w:val="22"/>
          <w:szCs w:val="22"/>
          <w:lang w:eastAsia="sk-SK"/>
        </w:rPr>
      </w:pPr>
      <w:hyperlink r:id="rId14" w:history="1">
        <w:r w:rsidRPr="00340C7B">
          <w:rPr>
            <w:rStyle w:val="Hypertextovprepojenie"/>
            <w:rFonts w:ascii="Courier New" w:eastAsiaTheme="minorEastAsia" w:hAnsi="Courier New" w:cs="Courier New"/>
            <w:i/>
            <w:iCs/>
            <w:noProof/>
            <w:sz w:val="22"/>
            <w:szCs w:val="22"/>
            <w:lang w:eastAsia="sk-SK"/>
          </w:rPr>
          <w:t>www.gerium.sk</w:t>
        </w:r>
      </w:hyperlink>
      <w:r w:rsidRPr="00340C7B">
        <w:rPr>
          <w:rFonts w:ascii="Courier New" w:eastAsiaTheme="minorEastAsia" w:hAnsi="Courier New" w:cs="Courier New"/>
          <w:i/>
          <w:iCs/>
          <w:noProof/>
          <w:color w:val="0070C0"/>
          <w:sz w:val="22"/>
          <w:szCs w:val="22"/>
          <w:lang w:eastAsia="sk-SK"/>
        </w:rPr>
        <w:t xml:space="preserve"> </w:t>
      </w:r>
    </w:p>
    <w:p w14:paraId="39691B0F" w14:textId="77777777" w:rsidR="00CA4533" w:rsidRPr="00340C7B" w:rsidRDefault="00CA4533" w:rsidP="00CA4533">
      <w:pPr>
        <w:rPr>
          <w:rFonts w:ascii="Courier New" w:eastAsiaTheme="minorEastAsia" w:hAnsi="Courier New" w:cs="Courier New"/>
          <w:i/>
          <w:iCs/>
          <w:noProof/>
          <w:color w:val="0070C0"/>
          <w:sz w:val="22"/>
          <w:szCs w:val="22"/>
          <w:lang w:eastAsia="sk-SK"/>
        </w:rPr>
      </w:pPr>
    </w:p>
    <w:p w14:paraId="103FDC61" w14:textId="77777777" w:rsidR="00CA4533" w:rsidRPr="00340C7B" w:rsidRDefault="00CA4533" w:rsidP="00026ACC">
      <w:pPr>
        <w:rPr>
          <w:rFonts w:ascii="Courier New" w:eastAsiaTheme="minorEastAsia" w:hAnsi="Courier New" w:cs="Courier New"/>
          <w:i/>
          <w:iCs/>
          <w:noProof/>
          <w:color w:val="0070C0"/>
          <w:lang w:eastAsia="sk-SK"/>
        </w:rPr>
      </w:pPr>
    </w:p>
    <w:p w14:paraId="7CF6251D" w14:textId="77777777" w:rsidR="00026ACC" w:rsidRPr="00340C7B" w:rsidRDefault="00026ACC" w:rsidP="00026ACC">
      <w:pPr>
        <w:rPr>
          <w:rFonts w:ascii="Courier New" w:eastAsiaTheme="minorEastAsia" w:hAnsi="Courier New" w:cs="Courier New"/>
          <w:noProof/>
          <w:color w:val="0070C0"/>
          <w:lang w:eastAsia="sk-SK"/>
        </w:rPr>
      </w:pPr>
    </w:p>
    <w:p w14:paraId="09FACC5D" w14:textId="77777777" w:rsidR="00CA4533" w:rsidRPr="00340C7B" w:rsidRDefault="00026ACC" w:rsidP="00026ACC">
      <w:pPr>
        <w:rPr>
          <w:rFonts w:ascii="Courier New" w:eastAsiaTheme="minorEastAsia" w:hAnsi="Courier New" w:cs="Courier New"/>
          <w:i/>
          <w:iCs/>
          <w:noProof/>
          <w:color w:val="0070C0"/>
          <w:lang w:eastAsia="sk-SK"/>
        </w:rPr>
      </w:pPr>
      <w:r w:rsidRPr="00340C7B">
        <w:rPr>
          <w:rFonts w:ascii="Courier New" w:eastAsiaTheme="minorEastAsia" w:hAnsi="Courier New" w:cs="Courier New"/>
          <w:i/>
          <w:iCs/>
          <w:noProof/>
          <w:color w:val="0070C0"/>
          <w:lang w:eastAsia="sk-SK"/>
        </w:rPr>
        <w:t>  </w:t>
      </w:r>
    </w:p>
    <w:p w14:paraId="757EC4F4" w14:textId="77777777" w:rsidR="00CA4533" w:rsidRPr="00340C7B" w:rsidRDefault="00CA4533" w:rsidP="00026ACC">
      <w:pPr>
        <w:rPr>
          <w:rFonts w:ascii="Courier New" w:eastAsiaTheme="minorEastAsia" w:hAnsi="Courier New" w:cs="Courier New"/>
          <w:i/>
          <w:iCs/>
          <w:noProof/>
          <w:color w:val="0070C0"/>
          <w:lang w:eastAsia="sk-SK"/>
        </w:rPr>
      </w:pPr>
    </w:p>
    <w:p w14:paraId="1B56B52F" w14:textId="77777777" w:rsidR="00CA4533" w:rsidRPr="00340C7B" w:rsidRDefault="00CA4533" w:rsidP="00026ACC">
      <w:pPr>
        <w:rPr>
          <w:rFonts w:ascii="Courier New" w:eastAsiaTheme="minorEastAsia" w:hAnsi="Courier New" w:cs="Courier New"/>
          <w:i/>
          <w:iCs/>
          <w:noProof/>
          <w:color w:val="0070C0"/>
          <w:lang w:eastAsia="sk-SK"/>
        </w:rPr>
      </w:pPr>
    </w:p>
    <w:p w14:paraId="68719F51" w14:textId="77777777" w:rsidR="00CA4533" w:rsidRPr="00340C7B" w:rsidRDefault="00CA4533" w:rsidP="00026ACC">
      <w:pPr>
        <w:rPr>
          <w:rFonts w:ascii="Courier New" w:eastAsiaTheme="minorEastAsia" w:hAnsi="Courier New" w:cs="Courier New"/>
          <w:i/>
          <w:iCs/>
          <w:noProof/>
          <w:color w:val="0070C0"/>
          <w:lang w:eastAsia="sk-SK"/>
        </w:rPr>
      </w:pPr>
    </w:p>
    <w:p w14:paraId="69F9DF0F" w14:textId="77777777" w:rsidR="00CA4533" w:rsidRPr="00340C7B" w:rsidRDefault="00CA4533" w:rsidP="00026ACC">
      <w:pPr>
        <w:rPr>
          <w:rFonts w:ascii="Courier New" w:eastAsiaTheme="minorEastAsia" w:hAnsi="Courier New" w:cs="Courier New"/>
          <w:i/>
          <w:iCs/>
          <w:noProof/>
          <w:color w:val="0070C0"/>
          <w:lang w:eastAsia="sk-SK"/>
        </w:rPr>
      </w:pPr>
    </w:p>
    <w:p w14:paraId="31EF2D39" w14:textId="77777777" w:rsidR="00CA4533" w:rsidRPr="00340C7B" w:rsidRDefault="00CA4533" w:rsidP="00026ACC">
      <w:pPr>
        <w:rPr>
          <w:rFonts w:ascii="Courier New" w:eastAsiaTheme="minorEastAsia" w:hAnsi="Courier New" w:cs="Courier New"/>
          <w:i/>
          <w:iCs/>
          <w:noProof/>
          <w:color w:val="0070C0"/>
          <w:lang w:eastAsia="sk-SK"/>
        </w:rPr>
      </w:pPr>
    </w:p>
    <w:p w14:paraId="3FA6B754" w14:textId="77777777" w:rsidR="00CA4533" w:rsidRPr="00340C7B" w:rsidRDefault="00CA4533" w:rsidP="00026ACC">
      <w:pPr>
        <w:rPr>
          <w:rFonts w:ascii="Courier New" w:eastAsiaTheme="minorEastAsia" w:hAnsi="Courier New" w:cs="Courier New"/>
          <w:i/>
          <w:iCs/>
          <w:noProof/>
          <w:color w:val="0070C0"/>
          <w:lang w:eastAsia="sk-SK"/>
        </w:rPr>
      </w:pPr>
    </w:p>
    <w:p w14:paraId="504F66DF" w14:textId="4A3E6D3A" w:rsidR="00811C4B" w:rsidRPr="00340C7B" w:rsidRDefault="00026ACC" w:rsidP="00171E32">
      <w:pPr>
        <w:rPr>
          <w:rFonts w:eastAsia="MS Mincho"/>
          <w:b/>
          <w:bCs/>
          <w:sz w:val="24"/>
          <w:u w:val="single"/>
        </w:rPr>
      </w:pPr>
      <w:r w:rsidRPr="00340C7B">
        <w:rPr>
          <w:rFonts w:ascii="Courier New" w:eastAsiaTheme="minorEastAsia" w:hAnsi="Courier New" w:cs="Courier New"/>
          <w:i/>
          <w:iCs/>
          <w:noProof/>
          <w:color w:val="0070C0"/>
          <w:lang w:eastAsia="sk-SK"/>
        </w:rPr>
        <w:lastRenderedPageBreak/>
        <w:t>    </w:t>
      </w:r>
      <w:r w:rsidR="004A387F" w:rsidRPr="00340C7B">
        <w:rPr>
          <w:rFonts w:eastAsia="MS Mincho"/>
          <w:b/>
          <w:bCs/>
          <w:sz w:val="24"/>
          <w:u w:val="single"/>
        </w:rPr>
        <w:t>GERIUM je zariadením sociálnych služieb, ktoré má dve organizačné súčasti</w:t>
      </w:r>
      <w:r w:rsidR="00811C4B" w:rsidRPr="00340C7B">
        <w:rPr>
          <w:rFonts w:eastAsia="MS Mincho"/>
          <w:b/>
          <w:bCs/>
          <w:sz w:val="24"/>
          <w:u w:val="single"/>
        </w:rPr>
        <w:t>:</w:t>
      </w:r>
    </w:p>
    <w:p w14:paraId="112A4EA8" w14:textId="77777777" w:rsidR="00811C4B" w:rsidRPr="00340C7B" w:rsidRDefault="00811C4B" w:rsidP="00811C4B">
      <w:pPr>
        <w:pStyle w:val="Obyajntext"/>
        <w:spacing w:line="276" w:lineRule="auto"/>
        <w:jc w:val="both"/>
        <w:rPr>
          <w:rFonts w:ascii="Times New Roman" w:eastAsia="MS Mincho" w:hAnsi="Times New Roman" w:cs="Times New Roman"/>
          <w:sz w:val="16"/>
          <w:szCs w:val="16"/>
        </w:rPr>
      </w:pPr>
    </w:p>
    <w:p w14:paraId="1F184E1D" w14:textId="77777777" w:rsidR="00811C4B" w:rsidRPr="00340C7B" w:rsidRDefault="004A387F" w:rsidP="00D74543">
      <w:pPr>
        <w:pStyle w:val="Obyajntext"/>
        <w:numPr>
          <w:ilvl w:val="0"/>
          <w:numId w:val="5"/>
        </w:numPr>
        <w:spacing w:line="276" w:lineRule="auto"/>
        <w:ind w:left="1134" w:hanging="425"/>
        <w:jc w:val="both"/>
        <w:rPr>
          <w:rFonts w:ascii="Times New Roman" w:eastAsia="MS Mincho" w:hAnsi="Times New Roman" w:cs="Times New Roman"/>
          <w:sz w:val="24"/>
        </w:rPr>
      </w:pPr>
      <w:r w:rsidRPr="00340C7B">
        <w:rPr>
          <w:rFonts w:ascii="Times New Roman" w:eastAsia="MS Mincho" w:hAnsi="Times New Roman" w:cs="Times New Roman"/>
          <w:b/>
          <w:i/>
          <w:sz w:val="24"/>
        </w:rPr>
        <w:t>Zariadenie pre seniorov Pri Trati 47</w:t>
      </w:r>
      <w:r w:rsidRPr="00340C7B">
        <w:rPr>
          <w:rFonts w:ascii="Times New Roman" w:eastAsia="MS Mincho" w:hAnsi="Times New Roman" w:cs="Times New Roman"/>
          <w:sz w:val="24"/>
        </w:rPr>
        <w:t>,  821 06 Bratislava</w:t>
      </w:r>
      <w:r w:rsidR="006A4347" w:rsidRPr="00340C7B">
        <w:rPr>
          <w:rFonts w:ascii="Times New Roman" w:eastAsia="MS Mincho" w:hAnsi="Times New Roman" w:cs="Times New Roman"/>
          <w:sz w:val="24"/>
        </w:rPr>
        <w:t xml:space="preserve"> – MČ Podunajské Biskupice</w:t>
      </w:r>
      <w:r w:rsidR="0079354F" w:rsidRPr="00340C7B">
        <w:rPr>
          <w:rFonts w:ascii="Times New Roman" w:eastAsia="MS Mincho" w:hAnsi="Times New Roman" w:cs="Times New Roman"/>
          <w:sz w:val="24"/>
        </w:rPr>
        <w:t xml:space="preserve">; </w:t>
      </w:r>
      <w:r w:rsidRPr="00340C7B">
        <w:rPr>
          <w:rFonts w:ascii="Times New Roman" w:eastAsia="MS Mincho" w:hAnsi="Times New Roman" w:cs="Times New Roman"/>
          <w:sz w:val="24"/>
        </w:rPr>
        <w:t xml:space="preserve">s   kapacitou 50 miest; </w:t>
      </w:r>
    </w:p>
    <w:p w14:paraId="0279622A" w14:textId="77777777" w:rsidR="0079354F" w:rsidRPr="00340C7B" w:rsidRDefault="004A387F" w:rsidP="00D74543">
      <w:pPr>
        <w:pStyle w:val="Obyajntext"/>
        <w:numPr>
          <w:ilvl w:val="0"/>
          <w:numId w:val="5"/>
        </w:numPr>
        <w:spacing w:line="276" w:lineRule="auto"/>
        <w:ind w:left="1134" w:hanging="425"/>
        <w:jc w:val="both"/>
        <w:rPr>
          <w:rFonts w:ascii="Times New Roman" w:eastAsia="MS Mincho" w:hAnsi="Times New Roman" w:cs="Times New Roman"/>
          <w:sz w:val="24"/>
        </w:rPr>
      </w:pPr>
      <w:r w:rsidRPr="00340C7B">
        <w:rPr>
          <w:rFonts w:ascii="Times New Roman" w:eastAsia="MS Mincho" w:hAnsi="Times New Roman" w:cs="Times New Roman"/>
          <w:b/>
          <w:i/>
          <w:sz w:val="24"/>
        </w:rPr>
        <w:t xml:space="preserve">Zariadenie pre seniorov a </w:t>
      </w:r>
      <w:r w:rsidRPr="00340C7B">
        <w:rPr>
          <w:rFonts w:ascii="Times New Roman" w:hAnsi="Times New Roman" w:cs="Times New Roman"/>
          <w:b/>
          <w:i/>
          <w:sz w:val="24"/>
          <w:szCs w:val="24"/>
        </w:rPr>
        <w:t>Zariadenie opatrovateľskej služby Smolnícka 3,</w:t>
      </w:r>
      <w:r w:rsidRPr="00340C7B">
        <w:rPr>
          <w:rFonts w:ascii="Times New Roman" w:hAnsi="Times New Roman" w:cs="Times New Roman"/>
          <w:sz w:val="24"/>
          <w:szCs w:val="24"/>
        </w:rPr>
        <w:t xml:space="preserve"> </w:t>
      </w:r>
    </w:p>
    <w:p w14:paraId="05B79E82" w14:textId="02F58605" w:rsidR="00811C4B" w:rsidRPr="00340C7B" w:rsidRDefault="00B571B8" w:rsidP="0079354F">
      <w:pPr>
        <w:pStyle w:val="Obyajntext"/>
        <w:spacing w:line="276" w:lineRule="auto"/>
        <w:ind w:left="1134"/>
        <w:jc w:val="both"/>
        <w:rPr>
          <w:rFonts w:ascii="Times New Roman" w:eastAsia="MS Mincho" w:hAnsi="Times New Roman" w:cs="Times New Roman"/>
          <w:sz w:val="24"/>
        </w:rPr>
      </w:pPr>
      <w:r>
        <w:rPr>
          <w:rFonts w:ascii="Times New Roman" w:hAnsi="Times New Roman" w:cs="Times New Roman"/>
          <w:sz w:val="24"/>
          <w:szCs w:val="24"/>
        </w:rPr>
        <w:t xml:space="preserve">821 03 </w:t>
      </w:r>
      <w:r w:rsidR="004A387F" w:rsidRPr="00340C7B">
        <w:rPr>
          <w:rFonts w:ascii="Times New Roman" w:hAnsi="Times New Roman" w:cs="Times New Roman"/>
          <w:sz w:val="24"/>
          <w:szCs w:val="24"/>
        </w:rPr>
        <w:t>Bratislava</w:t>
      </w:r>
      <w:r w:rsidR="0079354F" w:rsidRPr="00340C7B">
        <w:rPr>
          <w:rFonts w:ascii="Times New Roman" w:hAnsi="Times New Roman" w:cs="Times New Roman"/>
          <w:sz w:val="24"/>
          <w:szCs w:val="24"/>
        </w:rPr>
        <w:t xml:space="preserve"> -  MČ Ružinov; </w:t>
      </w:r>
      <w:r w:rsidR="004A387F" w:rsidRPr="00340C7B">
        <w:rPr>
          <w:rFonts w:ascii="Times New Roman" w:hAnsi="Times New Roman" w:cs="Times New Roman"/>
          <w:sz w:val="24"/>
          <w:szCs w:val="24"/>
        </w:rPr>
        <w:t xml:space="preserve"> s kapacitou 64 miest;  z čoho je kapacita zariadenia pre seniorov 30 miest a </w:t>
      </w:r>
      <w:r w:rsidR="004A387F" w:rsidRPr="00340C7B">
        <w:rPr>
          <w:rFonts w:ascii="Times New Roman" w:eastAsia="MS Mincho" w:hAnsi="Times New Roman" w:cs="Times New Roman"/>
          <w:sz w:val="24"/>
        </w:rPr>
        <w:t xml:space="preserve">kapacita zariadenia opatrovateľskej služby 34 miest. </w:t>
      </w:r>
    </w:p>
    <w:p w14:paraId="70488C03" w14:textId="77777777" w:rsidR="0079354F" w:rsidRPr="00340C7B" w:rsidRDefault="0079354F" w:rsidP="00811C4B">
      <w:pPr>
        <w:pStyle w:val="Obyajntext"/>
        <w:spacing w:line="276" w:lineRule="auto"/>
        <w:jc w:val="both"/>
        <w:rPr>
          <w:rFonts w:ascii="Times New Roman" w:eastAsia="MS Mincho" w:hAnsi="Times New Roman" w:cs="Times New Roman"/>
          <w:b/>
          <w:bCs/>
          <w:i/>
          <w:iCs/>
          <w:sz w:val="16"/>
          <w:szCs w:val="16"/>
        </w:rPr>
      </w:pPr>
    </w:p>
    <w:p w14:paraId="2A30350F" w14:textId="77777777" w:rsidR="004A387F" w:rsidRPr="00340C7B" w:rsidRDefault="004A387F" w:rsidP="00811C4B">
      <w:pPr>
        <w:pStyle w:val="Obyajntext"/>
        <w:spacing w:line="276" w:lineRule="auto"/>
        <w:jc w:val="both"/>
        <w:rPr>
          <w:rFonts w:ascii="Times New Roman" w:eastAsia="MS Mincho" w:hAnsi="Times New Roman" w:cs="Times New Roman"/>
          <w:b/>
          <w:bCs/>
          <w:i/>
          <w:iCs/>
          <w:sz w:val="24"/>
        </w:rPr>
      </w:pPr>
      <w:r w:rsidRPr="00340C7B">
        <w:rPr>
          <w:rFonts w:ascii="Times New Roman" w:eastAsia="MS Mincho" w:hAnsi="Times New Roman" w:cs="Times New Roman"/>
          <w:b/>
          <w:bCs/>
          <w:i/>
          <w:iCs/>
          <w:sz w:val="24"/>
        </w:rPr>
        <w:t xml:space="preserve">Celková kapacita Gerium je 114 miest. </w:t>
      </w:r>
    </w:p>
    <w:p w14:paraId="1670533F" w14:textId="77777777" w:rsidR="001E4F93" w:rsidRPr="00340C7B" w:rsidRDefault="001E4F93" w:rsidP="00811C4B">
      <w:pPr>
        <w:pStyle w:val="Obyajntext"/>
        <w:spacing w:line="276" w:lineRule="auto"/>
        <w:jc w:val="both"/>
        <w:rPr>
          <w:rFonts w:ascii="Times New Roman" w:eastAsia="MS Mincho" w:hAnsi="Times New Roman" w:cs="Times New Roman"/>
          <w:b/>
          <w:bCs/>
          <w:i/>
          <w:iCs/>
          <w:sz w:val="16"/>
          <w:szCs w:val="16"/>
        </w:rPr>
      </w:pPr>
    </w:p>
    <w:p w14:paraId="6E3666B5" w14:textId="77777777" w:rsidR="001E4F93" w:rsidRDefault="001E4F93" w:rsidP="001E4F93">
      <w:pPr>
        <w:overflowPunct/>
        <w:autoSpaceDE/>
        <w:autoSpaceDN/>
        <w:adjustRightInd/>
        <w:jc w:val="both"/>
        <w:rPr>
          <w:b/>
          <w:i/>
          <w:sz w:val="24"/>
          <w:szCs w:val="24"/>
        </w:rPr>
      </w:pPr>
      <w:r w:rsidRPr="00340C7B">
        <w:rPr>
          <w:b/>
          <w:i/>
          <w:sz w:val="24"/>
          <w:szCs w:val="24"/>
        </w:rPr>
        <w:t>Formou sociálnej služby  v zariadení pre seniorov a zariadení opatrovateľskej služby</w:t>
      </w:r>
      <w:r w:rsidRPr="00340C7B">
        <w:rPr>
          <w:sz w:val="24"/>
          <w:szCs w:val="24"/>
        </w:rPr>
        <w:t xml:space="preserve"> </w:t>
      </w:r>
      <w:r w:rsidRPr="00340C7B">
        <w:rPr>
          <w:b/>
          <w:i/>
          <w:sz w:val="24"/>
          <w:szCs w:val="24"/>
        </w:rPr>
        <w:t>je celoročná pobytová sociálna  služba.</w:t>
      </w:r>
    </w:p>
    <w:p w14:paraId="6AA0E67E" w14:textId="77777777" w:rsidR="00E44A06" w:rsidRPr="00340C7B" w:rsidRDefault="00E44A06" w:rsidP="001E4F93">
      <w:pPr>
        <w:overflowPunct/>
        <w:autoSpaceDE/>
        <w:autoSpaceDN/>
        <w:adjustRightInd/>
        <w:jc w:val="both"/>
        <w:rPr>
          <w:b/>
          <w:i/>
          <w:sz w:val="24"/>
          <w:szCs w:val="24"/>
        </w:rPr>
      </w:pPr>
    </w:p>
    <w:p w14:paraId="380F3141" w14:textId="77777777" w:rsidR="00811C4B" w:rsidRPr="00340C7B" w:rsidRDefault="00811C4B" w:rsidP="00811C4B">
      <w:pPr>
        <w:pStyle w:val="Obyajntext"/>
        <w:spacing w:line="276" w:lineRule="auto"/>
        <w:jc w:val="both"/>
        <w:rPr>
          <w:rFonts w:ascii="Times New Roman" w:eastAsia="MS Mincho" w:hAnsi="Times New Roman" w:cs="Times New Roman"/>
          <w:b/>
          <w:bCs/>
          <w:i/>
          <w:iCs/>
          <w:sz w:val="16"/>
          <w:szCs w:val="16"/>
        </w:rPr>
      </w:pPr>
    </w:p>
    <w:p w14:paraId="39E15C10" w14:textId="77777777" w:rsidR="00811C4B" w:rsidRPr="00340C7B" w:rsidRDefault="00811C4B" w:rsidP="00CA4533">
      <w:pPr>
        <w:pStyle w:val="Normlnywebov"/>
        <w:spacing w:before="0" w:beforeAutospacing="0" w:after="0" w:afterAutospacing="0"/>
        <w:jc w:val="both"/>
        <w:rPr>
          <w:iCs/>
          <w:u w:val="single"/>
        </w:rPr>
      </w:pPr>
      <w:r w:rsidRPr="00340C7B">
        <w:rPr>
          <w:rFonts w:eastAsia="MS Mincho"/>
          <w:b/>
          <w:iCs/>
          <w:u w:val="single"/>
        </w:rPr>
        <w:t>V zariadení pre seniorov (</w:t>
      </w:r>
      <w:proofErr w:type="spellStart"/>
      <w:r w:rsidRPr="00340C7B">
        <w:rPr>
          <w:rFonts w:eastAsia="MS Mincho"/>
          <w:b/>
          <w:iCs/>
          <w:u w:val="single"/>
        </w:rPr>
        <w:t>ZpS</w:t>
      </w:r>
      <w:proofErr w:type="spellEnd"/>
      <w:r w:rsidRPr="00340C7B">
        <w:rPr>
          <w:rFonts w:eastAsia="MS Mincho"/>
          <w:b/>
          <w:iCs/>
          <w:u w:val="single"/>
        </w:rPr>
        <w:t xml:space="preserve">) </w:t>
      </w:r>
      <w:r w:rsidRPr="00340C7B">
        <w:rPr>
          <w:b/>
          <w:iCs/>
          <w:u w:val="single"/>
        </w:rPr>
        <w:t>sa poskytuje sociálna služba:</w:t>
      </w:r>
      <w:r w:rsidRPr="00340C7B">
        <w:rPr>
          <w:iCs/>
          <w:u w:val="single"/>
        </w:rPr>
        <w:t xml:space="preserve"> </w:t>
      </w:r>
    </w:p>
    <w:p w14:paraId="1595964D" w14:textId="1E4B1C12" w:rsidR="00811C4B" w:rsidRPr="00340C7B" w:rsidRDefault="00811C4B" w:rsidP="00D74543">
      <w:pPr>
        <w:numPr>
          <w:ilvl w:val="0"/>
          <w:numId w:val="6"/>
        </w:numPr>
        <w:overflowPunct/>
        <w:autoSpaceDE/>
        <w:autoSpaceDN/>
        <w:adjustRightInd/>
        <w:jc w:val="both"/>
        <w:rPr>
          <w:sz w:val="24"/>
          <w:szCs w:val="24"/>
        </w:rPr>
      </w:pPr>
      <w:r w:rsidRPr="00340C7B">
        <w:rPr>
          <w:sz w:val="24"/>
          <w:szCs w:val="24"/>
        </w:rPr>
        <w:t xml:space="preserve">fyzickej osobe, ktorá dovŕšila dôchodkový vek a je odkázaná na </w:t>
      </w:r>
      <w:r w:rsidR="00B571B8">
        <w:rPr>
          <w:sz w:val="24"/>
          <w:szCs w:val="24"/>
        </w:rPr>
        <w:t>pomoc inej fyzickej osoby a jej stupeň odkázanosti je najmenej IV podľa prílohy č. 3</w:t>
      </w:r>
      <w:r w:rsidRPr="00340C7B">
        <w:rPr>
          <w:sz w:val="24"/>
          <w:szCs w:val="24"/>
        </w:rPr>
        <w:t xml:space="preserve"> alebo </w:t>
      </w:r>
    </w:p>
    <w:p w14:paraId="26B3BC33" w14:textId="77777777" w:rsidR="00811C4B" w:rsidRPr="00340C7B" w:rsidRDefault="00811C4B" w:rsidP="00D74543">
      <w:pPr>
        <w:numPr>
          <w:ilvl w:val="0"/>
          <w:numId w:val="6"/>
        </w:numPr>
        <w:overflowPunct/>
        <w:autoSpaceDE/>
        <w:autoSpaceDN/>
        <w:adjustRightInd/>
        <w:jc w:val="both"/>
        <w:rPr>
          <w:sz w:val="24"/>
          <w:szCs w:val="24"/>
        </w:rPr>
      </w:pPr>
      <w:r w:rsidRPr="00340C7B">
        <w:rPr>
          <w:sz w:val="24"/>
          <w:szCs w:val="24"/>
        </w:rPr>
        <w:t xml:space="preserve">fyzickej osobe, ktorá dovŕšila dôchodkový vek a poskytovanie sociálnej služby v tomto zariadení potrebuje z iných vážnych dôvodov. </w:t>
      </w:r>
    </w:p>
    <w:p w14:paraId="5847BB28" w14:textId="77777777" w:rsidR="00811C4B" w:rsidRPr="00340C7B" w:rsidRDefault="00811C4B" w:rsidP="00CA4533">
      <w:pPr>
        <w:overflowPunct/>
        <w:jc w:val="both"/>
        <w:rPr>
          <w:b/>
          <w:i/>
          <w:sz w:val="24"/>
          <w:szCs w:val="24"/>
          <w:lang w:eastAsia="sk-SK"/>
        </w:rPr>
      </w:pPr>
      <w:r w:rsidRPr="00340C7B">
        <w:rPr>
          <w:b/>
          <w:i/>
          <w:sz w:val="24"/>
          <w:szCs w:val="24"/>
          <w:lang w:eastAsia="sk-SK"/>
        </w:rPr>
        <w:t>V zariadení pre seniorov sa:</w:t>
      </w:r>
    </w:p>
    <w:p w14:paraId="52E3C413" w14:textId="77777777" w:rsidR="00811C4B" w:rsidRPr="00340C7B" w:rsidRDefault="00811C4B" w:rsidP="00CA4533">
      <w:pPr>
        <w:ind w:left="360"/>
        <w:jc w:val="both"/>
        <w:rPr>
          <w:sz w:val="24"/>
          <w:szCs w:val="24"/>
          <w:lang w:eastAsia="sk-SK"/>
        </w:rPr>
      </w:pPr>
      <w:r w:rsidRPr="00340C7B">
        <w:rPr>
          <w:sz w:val="24"/>
          <w:szCs w:val="24"/>
          <w:lang w:eastAsia="sk-SK"/>
        </w:rPr>
        <w:t>a) poskytuje</w:t>
      </w:r>
    </w:p>
    <w:p w14:paraId="06E5DEE1" w14:textId="77777777" w:rsidR="00811C4B" w:rsidRPr="00340C7B" w:rsidRDefault="00811C4B" w:rsidP="00811C4B">
      <w:pPr>
        <w:ind w:left="360"/>
        <w:jc w:val="both"/>
        <w:rPr>
          <w:sz w:val="24"/>
          <w:szCs w:val="24"/>
          <w:lang w:eastAsia="sk-SK"/>
        </w:rPr>
      </w:pPr>
      <w:r w:rsidRPr="00340C7B">
        <w:rPr>
          <w:sz w:val="24"/>
          <w:szCs w:val="24"/>
          <w:lang w:eastAsia="sk-SK"/>
        </w:rPr>
        <w:t>1. pomoc pri odkázanosti na pomoc inej fyzickej osoby,</w:t>
      </w:r>
    </w:p>
    <w:p w14:paraId="3BA40646" w14:textId="77777777" w:rsidR="00811C4B" w:rsidRPr="00340C7B" w:rsidRDefault="00811C4B" w:rsidP="00811C4B">
      <w:pPr>
        <w:ind w:left="360"/>
        <w:jc w:val="both"/>
        <w:rPr>
          <w:sz w:val="24"/>
          <w:szCs w:val="24"/>
          <w:lang w:eastAsia="sk-SK"/>
        </w:rPr>
      </w:pPr>
      <w:r w:rsidRPr="00340C7B">
        <w:rPr>
          <w:sz w:val="24"/>
          <w:szCs w:val="24"/>
          <w:lang w:eastAsia="sk-SK"/>
        </w:rPr>
        <w:t>2. sociálne poradenstvo,</w:t>
      </w:r>
    </w:p>
    <w:p w14:paraId="513C4805" w14:textId="5AEF6A55" w:rsidR="00811C4B" w:rsidRPr="00340C7B" w:rsidRDefault="00811C4B" w:rsidP="00610763">
      <w:pPr>
        <w:ind w:left="360"/>
        <w:jc w:val="both"/>
        <w:rPr>
          <w:sz w:val="24"/>
          <w:szCs w:val="24"/>
          <w:lang w:eastAsia="sk-SK"/>
        </w:rPr>
      </w:pPr>
      <w:r w:rsidRPr="00340C7B">
        <w:rPr>
          <w:sz w:val="24"/>
          <w:szCs w:val="24"/>
          <w:lang w:eastAsia="sk-SK"/>
        </w:rPr>
        <w:t>3. sociálna rehabilitácia,</w:t>
      </w:r>
    </w:p>
    <w:p w14:paraId="10A3CC13" w14:textId="7E588C7A" w:rsidR="00811C4B" w:rsidRPr="00340C7B" w:rsidRDefault="00610763" w:rsidP="00811C4B">
      <w:pPr>
        <w:ind w:left="360"/>
        <w:jc w:val="both"/>
        <w:rPr>
          <w:sz w:val="24"/>
          <w:szCs w:val="24"/>
          <w:lang w:eastAsia="sk-SK"/>
        </w:rPr>
      </w:pPr>
      <w:r>
        <w:rPr>
          <w:sz w:val="24"/>
          <w:szCs w:val="24"/>
          <w:lang w:eastAsia="sk-SK"/>
        </w:rPr>
        <w:t>4</w:t>
      </w:r>
      <w:r w:rsidR="00811C4B" w:rsidRPr="00340C7B">
        <w:rPr>
          <w:sz w:val="24"/>
          <w:szCs w:val="24"/>
          <w:lang w:eastAsia="sk-SK"/>
        </w:rPr>
        <w:t>. ubytovanie,</w:t>
      </w:r>
    </w:p>
    <w:p w14:paraId="76D8A9B9" w14:textId="1F27506A" w:rsidR="00811C4B" w:rsidRPr="00340C7B" w:rsidRDefault="00610763" w:rsidP="00811C4B">
      <w:pPr>
        <w:ind w:left="360"/>
        <w:jc w:val="both"/>
        <w:rPr>
          <w:sz w:val="24"/>
          <w:szCs w:val="24"/>
          <w:lang w:eastAsia="sk-SK"/>
        </w:rPr>
      </w:pPr>
      <w:r>
        <w:rPr>
          <w:sz w:val="24"/>
          <w:szCs w:val="24"/>
          <w:lang w:eastAsia="sk-SK"/>
        </w:rPr>
        <w:t>5</w:t>
      </w:r>
      <w:r w:rsidR="00811C4B" w:rsidRPr="00340C7B">
        <w:rPr>
          <w:sz w:val="24"/>
          <w:szCs w:val="24"/>
          <w:lang w:eastAsia="sk-SK"/>
        </w:rPr>
        <w:t>. stravovanie,</w:t>
      </w:r>
    </w:p>
    <w:p w14:paraId="6092D010" w14:textId="611BC9A3" w:rsidR="00811C4B" w:rsidRPr="00340C7B" w:rsidRDefault="00610763" w:rsidP="00811C4B">
      <w:pPr>
        <w:ind w:left="360"/>
        <w:jc w:val="both"/>
        <w:rPr>
          <w:sz w:val="24"/>
          <w:szCs w:val="24"/>
          <w:lang w:eastAsia="sk-SK"/>
        </w:rPr>
      </w:pPr>
      <w:r>
        <w:rPr>
          <w:sz w:val="24"/>
          <w:szCs w:val="24"/>
          <w:lang w:eastAsia="sk-SK"/>
        </w:rPr>
        <w:t>6</w:t>
      </w:r>
      <w:r w:rsidR="00811C4B" w:rsidRPr="00340C7B">
        <w:rPr>
          <w:sz w:val="24"/>
          <w:szCs w:val="24"/>
          <w:lang w:eastAsia="sk-SK"/>
        </w:rPr>
        <w:t>. upratovanie, pranie, žehlenie a údržba bielizne</w:t>
      </w:r>
      <w:r w:rsidR="00E64430" w:rsidRPr="00340C7B">
        <w:rPr>
          <w:sz w:val="24"/>
          <w:szCs w:val="24"/>
          <w:lang w:eastAsia="sk-SK"/>
        </w:rPr>
        <w:t xml:space="preserve"> </w:t>
      </w:r>
      <w:r w:rsidR="00811C4B" w:rsidRPr="00340C7B">
        <w:rPr>
          <w:sz w:val="24"/>
          <w:szCs w:val="24"/>
          <w:lang w:eastAsia="sk-SK"/>
        </w:rPr>
        <w:t>a šatstva,</w:t>
      </w:r>
    </w:p>
    <w:p w14:paraId="7B44F137" w14:textId="3AC69656" w:rsidR="00811C4B" w:rsidRPr="00340C7B" w:rsidRDefault="00610763" w:rsidP="00811C4B">
      <w:pPr>
        <w:ind w:left="360"/>
        <w:jc w:val="both"/>
        <w:rPr>
          <w:sz w:val="24"/>
          <w:szCs w:val="24"/>
          <w:lang w:eastAsia="sk-SK"/>
        </w:rPr>
      </w:pPr>
      <w:r>
        <w:rPr>
          <w:sz w:val="24"/>
          <w:szCs w:val="24"/>
          <w:lang w:eastAsia="sk-SK"/>
        </w:rPr>
        <w:t>7</w:t>
      </w:r>
      <w:r w:rsidR="00811C4B" w:rsidRPr="00340C7B">
        <w:rPr>
          <w:sz w:val="24"/>
          <w:szCs w:val="24"/>
          <w:lang w:eastAsia="sk-SK"/>
        </w:rPr>
        <w:t>. osobné vybavenie,</w:t>
      </w:r>
    </w:p>
    <w:p w14:paraId="1EE6D167" w14:textId="77777777" w:rsidR="00811C4B" w:rsidRPr="00340C7B" w:rsidRDefault="00811C4B" w:rsidP="00811C4B">
      <w:pPr>
        <w:ind w:left="360"/>
        <w:jc w:val="both"/>
        <w:rPr>
          <w:sz w:val="24"/>
          <w:szCs w:val="24"/>
          <w:lang w:eastAsia="sk-SK"/>
        </w:rPr>
      </w:pPr>
      <w:r w:rsidRPr="00340C7B">
        <w:rPr>
          <w:sz w:val="24"/>
          <w:szCs w:val="24"/>
          <w:lang w:eastAsia="sk-SK"/>
        </w:rPr>
        <w:t>b) utvárajú podmienky na úschovu cenných vecí,</w:t>
      </w:r>
    </w:p>
    <w:p w14:paraId="17FC312A" w14:textId="77777777" w:rsidR="00811C4B" w:rsidRPr="00340C7B" w:rsidRDefault="00811C4B" w:rsidP="00811C4B">
      <w:pPr>
        <w:ind w:left="360"/>
        <w:jc w:val="both"/>
        <w:rPr>
          <w:sz w:val="24"/>
          <w:szCs w:val="24"/>
          <w:lang w:eastAsia="sk-SK"/>
        </w:rPr>
      </w:pPr>
      <w:r w:rsidRPr="00340C7B">
        <w:rPr>
          <w:sz w:val="24"/>
          <w:szCs w:val="24"/>
          <w:lang w:eastAsia="sk-SK"/>
        </w:rPr>
        <w:t>c) zabezpečuje záujmová činnosť.</w:t>
      </w:r>
    </w:p>
    <w:p w14:paraId="40F6DC71" w14:textId="77777777" w:rsidR="00811C4B" w:rsidRPr="00340C7B" w:rsidRDefault="00811C4B" w:rsidP="00811C4B">
      <w:pPr>
        <w:rPr>
          <w:sz w:val="24"/>
          <w:szCs w:val="24"/>
        </w:rPr>
      </w:pPr>
    </w:p>
    <w:p w14:paraId="5973C021" w14:textId="42809F81" w:rsidR="00811C4B" w:rsidRDefault="00811C4B" w:rsidP="00811C4B">
      <w:pPr>
        <w:rPr>
          <w:sz w:val="24"/>
          <w:szCs w:val="24"/>
        </w:rPr>
      </w:pPr>
      <w:r w:rsidRPr="00340C7B">
        <w:rPr>
          <w:sz w:val="24"/>
          <w:szCs w:val="24"/>
        </w:rPr>
        <w:t>V zariadení pre seniorov sa zabezpečuje aj ošetrovateľská starostlivosť, ak neposkytuje zariadenie pre seniorov ošetrovateľskú starostlivosť podľa § 22.</w:t>
      </w:r>
    </w:p>
    <w:p w14:paraId="5B73DDD8" w14:textId="07129A56" w:rsidR="00B571B8" w:rsidRDefault="00B571B8" w:rsidP="00811C4B">
      <w:pPr>
        <w:rPr>
          <w:sz w:val="24"/>
          <w:szCs w:val="24"/>
        </w:rPr>
      </w:pPr>
    </w:p>
    <w:p w14:paraId="6FB79A2C" w14:textId="3DDA4AF6" w:rsidR="00B571B8" w:rsidRPr="00340C7B" w:rsidRDefault="00B571B8" w:rsidP="00811C4B">
      <w:pPr>
        <w:rPr>
          <w:sz w:val="24"/>
          <w:szCs w:val="24"/>
        </w:rPr>
      </w:pPr>
      <w:r w:rsidRPr="00340C7B">
        <w:rPr>
          <w:sz w:val="24"/>
          <w:szCs w:val="24"/>
        </w:rPr>
        <w:t>V zariadení pre seniorov</w:t>
      </w:r>
      <w:r>
        <w:rPr>
          <w:sz w:val="24"/>
          <w:szCs w:val="24"/>
        </w:rPr>
        <w:t xml:space="preserve"> možno poskytovať sociálnu službu najviac pre 40 prijímateľov sociálnej služby v budove zariadenia.</w:t>
      </w:r>
    </w:p>
    <w:p w14:paraId="489E8D1A" w14:textId="77777777" w:rsidR="001E4F93" w:rsidRPr="00340C7B" w:rsidRDefault="001E4F93" w:rsidP="00811C4B">
      <w:pPr>
        <w:jc w:val="both"/>
        <w:rPr>
          <w:sz w:val="16"/>
          <w:szCs w:val="16"/>
          <w:lang w:eastAsia="sk-SK"/>
        </w:rPr>
      </w:pPr>
    </w:p>
    <w:p w14:paraId="0597F37E" w14:textId="77777777" w:rsidR="00811C4B" w:rsidRPr="00340C7B" w:rsidRDefault="00811C4B" w:rsidP="00811C4B">
      <w:pPr>
        <w:overflowPunct/>
        <w:jc w:val="both"/>
        <w:rPr>
          <w:b/>
          <w:sz w:val="24"/>
          <w:szCs w:val="24"/>
          <w:u w:val="single"/>
          <w:lang w:eastAsia="sk-SK"/>
        </w:rPr>
      </w:pPr>
      <w:r w:rsidRPr="00340C7B">
        <w:rPr>
          <w:b/>
          <w:iCs/>
          <w:sz w:val="24"/>
          <w:szCs w:val="24"/>
          <w:u w:val="single"/>
          <w:lang w:eastAsia="sk-SK"/>
        </w:rPr>
        <w:t xml:space="preserve">V zariadení opatrovateľskej služby </w:t>
      </w:r>
      <w:r w:rsidRPr="00340C7B">
        <w:rPr>
          <w:rFonts w:eastAsia="MS Mincho"/>
          <w:b/>
          <w:iCs/>
          <w:sz w:val="24"/>
          <w:szCs w:val="24"/>
          <w:u w:val="single"/>
        </w:rPr>
        <w:t>(ZOS)</w:t>
      </w:r>
      <w:r w:rsidRPr="00340C7B">
        <w:rPr>
          <w:rFonts w:eastAsia="MS Mincho"/>
          <w:b/>
          <w:i/>
          <w:sz w:val="24"/>
          <w:szCs w:val="24"/>
          <w:u w:val="single"/>
        </w:rPr>
        <w:t xml:space="preserve"> </w:t>
      </w:r>
      <w:r w:rsidRPr="00340C7B">
        <w:rPr>
          <w:b/>
          <w:sz w:val="24"/>
          <w:szCs w:val="24"/>
          <w:u w:val="single"/>
          <w:lang w:eastAsia="sk-SK"/>
        </w:rPr>
        <w:t>sa poskytuje sociálna služba:</w:t>
      </w:r>
    </w:p>
    <w:p w14:paraId="3164E278" w14:textId="1E930A97" w:rsidR="00811C4B" w:rsidRPr="00340C7B" w:rsidRDefault="00811C4B" w:rsidP="00D74543">
      <w:pPr>
        <w:pStyle w:val="Odsekzoznamu"/>
        <w:numPr>
          <w:ilvl w:val="0"/>
          <w:numId w:val="7"/>
        </w:numPr>
        <w:overflowPunct/>
        <w:jc w:val="both"/>
        <w:rPr>
          <w:sz w:val="24"/>
          <w:szCs w:val="24"/>
          <w:lang w:eastAsia="sk-SK"/>
        </w:rPr>
      </w:pPr>
      <w:r w:rsidRPr="00340C7B">
        <w:rPr>
          <w:sz w:val="24"/>
          <w:szCs w:val="24"/>
          <w:lang w:eastAsia="sk-SK"/>
        </w:rPr>
        <w:t>na určitý čas plnoletej fyzickej osobe, ktorá je odkázaná na pomoc inej fyzickej osoby podľa prílohy č. 3 z</w:t>
      </w:r>
      <w:r w:rsidR="00B571B8">
        <w:rPr>
          <w:sz w:val="24"/>
          <w:szCs w:val="24"/>
          <w:lang w:eastAsia="sk-SK"/>
        </w:rPr>
        <w:t>ákona</w:t>
      </w:r>
      <w:r w:rsidRPr="00340C7B">
        <w:rPr>
          <w:sz w:val="24"/>
          <w:szCs w:val="24"/>
          <w:lang w:eastAsia="sk-SK"/>
        </w:rPr>
        <w:t xml:space="preserve"> č. 448/2008 </w:t>
      </w:r>
      <w:proofErr w:type="spellStart"/>
      <w:r w:rsidRPr="00340C7B">
        <w:rPr>
          <w:sz w:val="24"/>
          <w:szCs w:val="24"/>
          <w:lang w:eastAsia="sk-SK"/>
        </w:rPr>
        <w:t>Z.z</w:t>
      </w:r>
      <w:proofErr w:type="spellEnd"/>
      <w:r w:rsidRPr="00340C7B">
        <w:rPr>
          <w:sz w:val="24"/>
          <w:szCs w:val="24"/>
          <w:lang w:eastAsia="sk-SK"/>
        </w:rPr>
        <w:t>., ak jej nemožno poskytnúť opatrovateľskú službu.</w:t>
      </w:r>
    </w:p>
    <w:p w14:paraId="0650EA31" w14:textId="77777777" w:rsidR="00811C4B" w:rsidRPr="00340C7B" w:rsidRDefault="00811C4B" w:rsidP="00CA4533">
      <w:pPr>
        <w:jc w:val="both"/>
        <w:rPr>
          <w:b/>
          <w:bCs/>
          <w:i/>
          <w:iCs/>
          <w:sz w:val="24"/>
          <w:szCs w:val="24"/>
          <w:lang w:eastAsia="sk-SK"/>
        </w:rPr>
      </w:pPr>
      <w:r w:rsidRPr="00340C7B">
        <w:rPr>
          <w:b/>
          <w:bCs/>
          <w:i/>
          <w:iCs/>
          <w:sz w:val="24"/>
          <w:szCs w:val="24"/>
          <w:lang w:eastAsia="sk-SK"/>
        </w:rPr>
        <w:t>V zariadení opatrovateľskej služby sa:</w:t>
      </w:r>
    </w:p>
    <w:p w14:paraId="6935100C" w14:textId="77777777" w:rsidR="00811C4B" w:rsidRPr="00340C7B" w:rsidRDefault="00811C4B" w:rsidP="00811C4B">
      <w:pPr>
        <w:ind w:left="426"/>
        <w:jc w:val="both"/>
        <w:rPr>
          <w:sz w:val="24"/>
          <w:szCs w:val="24"/>
          <w:lang w:eastAsia="sk-SK"/>
        </w:rPr>
      </w:pPr>
      <w:r w:rsidRPr="00340C7B">
        <w:rPr>
          <w:sz w:val="24"/>
          <w:szCs w:val="24"/>
          <w:lang w:eastAsia="sk-SK"/>
        </w:rPr>
        <w:t>a) poskytuje</w:t>
      </w:r>
    </w:p>
    <w:p w14:paraId="33B589AE" w14:textId="77777777" w:rsidR="00811C4B" w:rsidRPr="00340C7B" w:rsidRDefault="00811C4B" w:rsidP="00811C4B">
      <w:pPr>
        <w:ind w:left="426"/>
        <w:jc w:val="both"/>
        <w:rPr>
          <w:sz w:val="24"/>
          <w:szCs w:val="24"/>
          <w:lang w:eastAsia="sk-SK"/>
        </w:rPr>
      </w:pPr>
      <w:r w:rsidRPr="00340C7B">
        <w:rPr>
          <w:sz w:val="24"/>
          <w:szCs w:val="24"/>
          <w:lang w:eastAsia="sk-SK"/>
        </w:rPr>
        <w:t>1. pomoc pri odkázanosti na pomoc inej fyzickej osoby,</w:t>
      </w:r>
    </w:p>
    <w:p w14:paraId="566FB293" w14:textId="77777777" w:rsidR="00811C4B" w:rsidRPr="00340C7B" w:rsidRDefault="00811C4B" w:rsidP="00811C4B">
      <w:pPr>
        <w:ind w:left="426"/>
        <w:jc w:val="both"/>
        <w:rPr>
          <w:sz w:val="24"/>
          <w:szCs w:val="24"/>
          <w:lang w:eastAsia="sk-SK"/>
        </w:rPr>
      </w:pPr>
      <w:r w:rsidRPr="00340C7B">
        <w:rPr>
          <w:sz w:val="24"/>
          <w:szCs w:val="24"/>
          <w:lang w:eastAsia="sk-SK"/>
        </w:rPr>
        <w:t>2. sociálne poradenstvo,</w:t>
      </w:r>
    </w:p>
    <w:p w14:paraId="469AD751" w14:textId="5B0B9EC7" w:rsidR="00811C4B" w:rsidRPr="00340C7B" w:rsidRDefault="00811C4B" w:rsidP="00B571B8">
      <w:pPr>
        <w:ind w:left="426"/>
        <w:jc w:val="both"/>
        <w:rPr>
          <w:sz w:val="24"/>
          <w:szCs w:val="24"/>
          <w:lang w:eastAsia="sk-SK"/>
        </w:rPr>
      </w:pPr>
      <w:r w:rsidRPr="00340C7B">
        <w:rPr>
          <w:sz w:val="24"/>
          <w:szCs w:val="24"/>
          <w:lang w:eastAsia="sk-SK"/>
        </w:rPr>
        <w:t>3. sociálna rehabilitácia,</w:t>
      </w:r>
    </w:p>
    <w:p w14:paraId="3D430F46" w14:textId="42EA9C7C" w:rsidR="00811C4B" w:rsidRPr="00340C7B" w:rsidRDefault="00B571B8" w:rsidP="00811C4B">
      <w:pPr>
        <w:ind w:left="426"/>
        <w:jc w:val="both"/>
        <w:rPr>
          <w:sz w:val="24"/>
          <w:szCs w:val="24"/>
          <w:lang w:eastAsia="sk-SK"/>
        </w:rPr>
      </w:pPr>
      <w:r>
        <w:rPr>
          <w:sz w:val="24"/>
          <w:szCs w:val="24"/>
          <w:lang w:eastAsia="sk-SK"/>
        </w:rPr>
        <w:t>4</w:t>
      </w:r>
      <w:r w:rsidR="00811C4B" w:rsidRPr="00340C7B">
        <w:rPr>
          <w:sz w:val="24"/>
          <w:szCs w:val="24"/>
          <w:lang w:eastAsia="sk-SK"/>
        </w:rPr>
        <w:t>. ubytovanie,</w:t>
      </w:r>
    </w:p>
    <w:p w14:paraId="50ADC9E5" w14:textId="45D22B2B" w:rsidR="00811C4B" w:rsidRPr="00340C7B" w:rsidRDefault="00B571B8" w:rsidP="00811C4B">
      <w:pPr>
        <w:ind w:left="426"/>
        <w:jc w:val="both"/>
        <w:rPr>
          <w:sz w:val="24"/>
          <w:szCs w:val="24"/>
          <w:lang w:eastAsia="sk-SK"/>
        </w:rPr>
      </w:pPr>
      <w:r>
        <w:rPr>
          <w:sz w:val="24"/>
          <w:szCs w:val="24"/>
          <w:lang w:eastAsia="sk-SK"/>
        </w:rPr>
        <w:t>5</w:t>
      </w:r>
      <w:r w:rsidR="00811C4B" w:rsidRPr="00340C7B">
        <w:rPr>
          <w:sz w:val="24"/>
          <w:szCs w:val="24"/>
          <w:lang w:eastAsia="sk-SK"/>
        </w:rPr>
        <w:t>. stravovanie,</w:t>
      </w:r>
    </w:p>
    <w:p w14:paraId="17B83C99" w14:textId="1D521834" w:rsidR="00811C4B" w:rsidRPr="00340C7B" w:rsidRDefault="00B571B8" w:rsidP="00B571B8">
      <w:pPr>
        <w:ind w:left="426"/>
        <w:jc w:val="both"/>
        <w:rPr>
          <w:sz w:val="24"/>
          <w:szCs w:val="24"/>
          <w:lang w:eastAsia="sk-SK"/>
        </w:rPr>
      </w:pPr>
      <w:r>
        <w:rPr>
          <w:sz w:val="24"/>
          <w:szCs w:val="24"/>
          <w:lang w:eastAsia="sk-SK"/>
        </w:rPr>
        <w:t>6</w:t>
      </w:r>
      <w:r w:rsidR="00811C4B" w:rsidRPr="00340C7B">
        <w:rPr>
          <w:sz w:val="24"/>
          <w:szCs w:val="24"/>
          <w:lang w:eastAsia="sk-SK"/>
        </w:rPr>
        <w:t>. upratovanie, pranie, žehlenie a údržba bielizne</w:t>
      </w:r>
      <w:r>
        <w:rPr>
          <w:sz w:val="24"/>
          <w:szCs w:val="24"/>
          <w:lang w:eastAsia="sk-SK"/>
        </w:rPr>
        <w:t xml:space="preserve"> </w:t>
      </w:r>
      <w:r w:rsidR="00811C4B" w:rsidRPr="00340C7B">
        <w:rPr>
          <w:sz w:val="24"/>
          <w:szCs w:val="24"/>
          <w:lang w:eastAsia="sk-SK"/>
        </w:rPr>
        <w:t>a šatstva,</w:t>
      </w:r>
    </w:p>
    <w:p w14:paraId="11F985F0" w14:textId="77777777" w:rsidR="00811C4B" w:rsidRPr="00340C7B" w:rsidRDefault="00811C4B" w:rsidP="00811C4B">
      <w:pPr>
        <w:overflowPunct/>
        <w:ind w:left="426"/>
        <w:jc w:val="both"/>
        <w:rPr>
          <w:sz w:val="24"/>
          <w:szCs w:val="24"/>
          <w:lang w:eastAsia="sk-SK"/>
        </w:rPr>
      </w:pPr>
      <w:r w:rsidRPr="00340C7B">
        <w:rPr>
          <w:sz w:val="24"/>
          <w:szCs w:val="24"/>
          <w:lang w:eastAsia="sk-SK"/>
        </w:rPr>
        <w:t>b) utvárajú podmienky na úschovu cenných vecí.</w:t>
      </w:r>
    </w:p>
    <w:p w14:paraId="2C93FF30" w14:textId="77777777" w:rsidR="00811C4B" w:rsidRPr="00340C7B" w:rsidRDefault="00811C4B" w:rsidP="00811C4B">
      <w:pPr>
        <w:rPr>
          <w:sz w:val="24"/>
          <w:szCs w:val="24"/>
        </w:rPr>
      </w:pPr>
    </w:p>
    <w:p w14:paraId="44B1945A" w14:textId="77777777" w:rsidR="00811C4B" w:rsidRPr="00340C7B" w:rsidRDefault="00811C4B" w:rsidP="00515CC3">
      <w:pPr>
        <w:rPr>
          <w:sz w:val="24"/>
          <w:szCs w:val="24"/>
        </w:rPr>
      </w:pPr>
      <w:r w:rsidRPr="00340C7B">
        <w:rPr>
          <w:sz w:val="24"/>
          <w:szCs w:val="24"/>
        </w:rPr>
        <w:t>V zariadení opatrovateľskej služby sa zabezpečuje aj ošetrovateľská starostlivosť, ak neposkytuje zariadenie pre seniorov ošetrovateľskú starostlivosť podľa § 22.</w:t>
      </w:r>
    </w:p>
    <w:p w14:paraId="6B951836" w14:textId="77777777" w:rsidR="00811C4B" w:rsidRPr="00340C7B" w:rsidRDefault="00811C4B" w:rsidP="00D74543">
      <w:pPr>
        <w:pStyle w:val="Odsekzoznamu"/>
        <w:numPr>
          <w:ilvl w:val="0"/>
          <w:numId w:val="8"/>
        </w:numPr>
        <w:overflowPunct/>
        <w:jc w:val="both"/>
        <w:rPr>
          <w:b/>
          <w:bCs/>
          <w:sz w:val="24"/>
          <w:szCs w:val="24"/>
          <w:lang w:eastAsia="sk-SK"/>
        </w:rPr>
      </w:pPr>
      <w:r w:rsidRPr="00340C7B">
        <w:rPr>
          <w:b/>
          <w:bCs/>
          <w:sz w:val="24"/>
          <w:szCs w:val="24"/>
          <w:lang w:eastAsia="sk-SK"/>
        </w:rPr>
        <w:lastRenderedPageBreak/>
        <w:t>Služby V </w:t>
      </w:r>
      <w:proofErr w:type="spellStart"/>
      <w:r w:rsidRPr="00340C7B">
        <w:rPr>
          <w:b/>
          <w:bCs/>
          <w:sz w:val="24"/>
          <w:szCs w:val="24"/>
          <w:lang w:eastAsia="sk-SK"/>
        </w:rPr>
        <w:t>ZpS</w:t>
      </w:r>
      <w:proofErr w:type="spellEnd"/>
      <w:r w:rsidRPr="00340C7B">
        <w:rPr>
          <w:b/>
          <w:bCs/>
          <w:sz w:val="24"/>
          <w:szCs w:val="24"/>
          <w:lang w:eastAsia="sk-SK"/>
        </w:rPr>
        <w:t xml:space="preserve"> a ZOS Gerium sa poskytujú občanom/prijímateľom sociálnych služieb na základe zmluvy o poskytovaní sociálnej služby uzatvorenej medzi Gerium a prijímateľom sociálnych služieb. </w:t>
      </w:r>
    </w:p>
    <w:p w14:paraId="51CEAF73" w14:textId="77777777" w:rsidR="006B3A8C" w:rsidRPr="00340C7B" w:rsidRDefault="006B3A8C" w:rsidP="006B3A8C">
      <w:pPr>
        <w:pStyle w:val="Odsekzoznamu"/>
        <w:overflowPunct/>
        <w:jc w:val="both"/>
        <w:rPr>
          <w:b/>
          <w:bCs/>
          <w:sz w:val="24"/>
          <w:szCs w:val="24"/>
          <w:lang w:eastAsia="sk-SK"/>
        </w:rPr>
      </w:pPr>
    </w:p>
    <w:p w14:paraId="012DB4E9" w14:textId="22F4E137" w:rsidR="00811C4B" w:rsidRPr="00340C7B" w:rsidRDefault="00811C4B" w:rsidP="00D74543">
      <w:pPr>
        <w:pStyle w:val="Odsekzoznamu"/>
        <w:numPr>
          <w:ilvl w:val="0"/>
          <w:numId w:val="8"/>
        </w:numPr>
        <w:overflowPunct/>
        <w:jc w:val="both"/>
        <w:rPr>
          <w:b/>
          <w:bCs/>
          <w:sz w:val="24"/>
          <w:szCs w:val="24"/>
          <w:lang w:eastAsia="sk-SK"/>
        </w:rPr>
      </w:pPr>
      <w:r w:rsidRPr="00340C7B">
        <w:rPr>
          <w:b/>
          <w:bCs/>
          <w:sz w:val="24"/>
          <w:szCs w:val="24"/>
          <w:lang w:eastAsia="sk-SK"/>
        </w:rPr>
        <w:t xml:space="preserve">Výšku úhrady za poskytnuté sociálne služby v Gerium určuje všeobecne záväzné nariadenie hlavného mesta SR Bratislavy o úhradách za poskytované sociálne služby č. </w:t>
      </w:r>
      <w:r w:rsidR="009F490D" w:rsidRPr="00340C7B">
        <w:rPr>
          <w:b/>
          <w:bCs/>
          <w:sz w:val="24"/>
          <w:szCs w:val="24"/>
          <w:lang w:eastAsia="sk-SK"/>
        </w:rPr>
        <w:t>2/2014</w:t>
      </w:r>
      <w:r w:rsidR="000140E8">
        <w:rPr>
          <w:b/>
          <w:bCs/>
          <w:sz w:val="24"/>
          <w:szCs w:val="24"/>
          <w:lang w:eastAsia="sk-SK"/>
        </w:rPr>
        <w:t xml:space="preserve"> a v znení a doplnení neskorších noviel</w:t>
      </w:r>
      <w:r w:rsidRPr="00340C7B">
        <w:rPr>
          <w:b/>
          <w:bCs/>
          <w:sz w:val="24"/>
          <w:szCs w:val="24"/>
          <w:lang w:eastAsia="sk-SK"/>
        </w:rPr>
        <w:t>.</w:t>
      </w:r>
    </w:p>
    <w:p w14:paraId="5181F1DC" w14:textId="77777777" w:rsidR="006B3A8C" w:rsidRPr="00340C7B" w:rsidRDefault="006B3A8C" w:rsidP="006B3A8C">
      <w:pPr>
        <w:pStyle w:val="Odsekzoznamu"/>
        <w:overflowPunct/>
        <w:jc w:val="both"/>
        <w:rPr>
          <w:b/>
          <w:bCs/>
          <w:sz w:val="24"/>
          <w:szCs w:val="24"/>
          <w:lang w:eastAsia="sk-SK"/>
        </w:rPr>
      </w:pPr>
    </w:p>
    <w:p w14:paraId="01286D01" w14:textId="77777777" w:rsidR="009F490D" w:rsidRPr="0049769B" w:rsidRDefault="009F490D" w:rsidP="00D74543">
      <w:pPr>
        <w:pStyle w:val="Obyajntext"/>
        <w:numPr>
          <w:ilvl w:val="0"/>
          <w:numId w:val="9"/>
        </w:numPr>
        <w:jc w:val="both"/>
        <w:rPr>
          <w:rFonts w:ascii="Times New Roman" w:eastAsia="MS Mincho" w:hAnsi="Times New Roman" w:cs="Times New Roman"/>
          <w:b/>
          <w:bCs/>
          <w:sz w:val="24"/>
        </w:rPr>
      </w:pPr>
      <w:r w:rsidRPr="00340C7B">
        <w:rPr>
          <w:rFonts w:ascii="Times New Roman" w:eastAsia="MS Mincho" w:hAnsi="Times New Roman" w:cs="Times New Roman"/>
          <w:b/>
          <w:bCs/>
          <w:sz w:val="24"/>
          <w:szCs w:val="24"/>
        </w:rPr>
        <w:t xml:space="preserve">Gerium je moderným zariadením sociálnych služieb a patrí do siete tzv. verejných poskytovateľov pobytových sociálnych služieb na Slovensku.  </w:t>
      </w:r>
    </w:p>
    <w:p w14:paraId="44CE6954" w14:textId="77777777" w:rsidR="0049769B" w:rsidRPr="00451935" w:rsidRDefault="0049769B" w:rsidP="0049769B">
      <w:pPr>
        <w:pStyle w:val="Obyajntext"/>
        <w:ind w:left="780"/>
        <w:jc w:val="both"/>
        <w:rPr>
          <w:rFonts w:ascii="Times New Roman" w:eastAsia="MS Mincho" w:hAnsi="Times New Roman" w:cs="Times New Roman"/>
          <w:b/>
          <w:bCs/>
          <w:sz w:val="24"/>
        </w:rPr>
      </w:pPr>
    </w:p>
    <w:p w14:paraId="3347BBC5" w14:textId="77777777" w:rsidR="00451935" w:rsidRPr="00E44A06" w:rsidRDefault="00451935" w:rsidP="00451935">
      <w:pPr>
        <w:pStyle w:val="Obyajntext"/>
        <w:ind w:left="780"/>
        <w:jc w:val="both"/>
        <w:rPr>
          <w:rFonts w:ascii="Times New Roman" w:eastAsia="MS Mincho" w:hAnsi="Times New Roman" w:cs="Times New Roman"/>
          <w:b/>
          <w:bCs/>
          <w:sz w:val="24"/>
        </w:rPr>
      </w:pPr>
    </w:p>
    <w:p w14:paraId="10E70014" w14:textId="206F2810" w:rsidR="00813758" w:rsidRPr="00340C7B" w:rsidRDefault="00451935">
      <w:pPr>
        <w:pStyle w:val="Nadpis9"/>
        <w:numPr>
          <w:ilvl w:val="0"/>
          <w:numId w:val="24"/>
        </w:numPr>
        <w:tabs>
          <w:tab w:val="num" w:pos="426"/>
        </w:tabs>
        <w:ind w:left="720" w:hanging="720"/>
        <w:rPr>
          <w:color w:val="3019D7"/>
          <w:sz w:val="36"/>
          <w:szCs w:val="36"/>
          <w:u w:val="single"/>
        </w:rPr>
      </w:pPr>
      <w:r>
        <w:rPr>
          <w:color w:val="3019D7"/>
          <w:sz w:val="36"/>
          <w:szCs w:val="36"/>
          <w:u w:val="single"/>
          <w14:textFill>
            <w14:gradFill>
              <w14:gsLst>
                <w14:gs w14:pos="0">
                  <w14:srgbClr w14:val="3019D7">
                    <w14:shade w14:val="30000"/>
                    <w14:satMod w14:val="115000"/>
                  </w14:srgbClr>
                </w14:gs>
                <w14:gs w14:pos="50000">
                  <w14:srgbClr w14:val="3019D7">
                    <w14:shade w14:val="67500"/>
                    <w14:satMod w14:val="115000"/>
                  </w14:srgbClr>
                </w14:gs>
                <w14:gs w14:pos="100000">
                  <w14:srgbClr w14:val="3019D7">
                    <w14:shade w14:val="100000"/>
                    <w14:satMod w14:val="115000"/>
                  </w14:srgbClr>
                </w14:gs>
              </w14:gsLst>
              <w14:lin w14:ang="8100000" w14:scaled="0"/>
            </w14:gradFill>
          </w14:textFill>
        </w:rPr>
        <w:t>ČINNOSŤ ORGANIZÁCIE</w:t>
      </w:r>
    </w:p>
    <w:p w14:paraId="43A2AB18" w14:textId="77777777" w:rsidR="00E44A06" w:rsidRPr="00340C7B" w:rsidRDefault="00E44A06" w:rsidP="004723D9">
      <w:pPr>
        <w:pStyle w:val="Obyajntext"/>
        <w:jc w:val="both"/>
        <w:rPr>
          <w:rFonts w:ascii="Times New Roman" w:eastAsia="MS Mincho" w:hAnsi="Times New Roman" w:cs="Times New Roman"/>
          <w:b/>
          <w:bCs/>
          <w:sz w:val="24"/>
        </w:rPr>
      </w:pPr>
    </w:p>
    <w:p w14:paraId="5C4F5CD6" w14:textId="31A1E911" w:rsidR="00BF70A8" w:rsidRPr="00DA1382" w:rsidRDefault="005B3E07" w:rsidP="005B3E07">
      <w:pPr>
        <w:pStyle w:val="Obyajntext"/>
        <w:spacing w:line="276" w:lineRule="auto"/>
        <w:jc w:val="both"/>
        <w:rPr>
          <w:rFonts w:ascii="Times New Roman" w:eastAsia="MS Mincho" w:hAnsi="Times New Roman" w:cs="Times New Roman"/>
          <w:b/>
          <w:bCs/>
          <w:color w:val="0033CC"/>
          <w:sz w:val="32"/>
          <w:szCs w:val="32"/>
        </w:rPr>
      </w:pPr>
      <w:r w:rsidRPr="00DA1382">
        <w:rPr>
          <w:rFonts w:ascii="Times New Roman" w:eastAsia="MS Mincho" w:hAnsi="Times New Roman" w:cs="Times New Roman"/>
          <w:b/>
          <w:bCs/>
          <w:color w:val="0033CC"/>
          <w:sz w:val="32"/>
          <w:szCs w:val="32"/>
        </w:rPr>
        <w:t>2.1</w:t>
      </w:r>
      <w:r w:rsidR="00BF70A8" w:rsidRPr="00DA1382">
        <w:rPr>
          <w:rFonts w:ascii="Times New Roman" w:eastAsia="MS Mincho" w:hAnsi="Times New Roman" w:cs="Times New Roman"/>
          <w:b/>
          <w:bCs/>
          <w:color w:val="0033CC"/>
          <w:sz w:val="32"/>
          <w:szCs w:val="32"/>
        </w:rPr>
        <w:t xml:space="preserve">  </w:t>
      </w:r>
      <w:r w:rsidR="00B04719" w:rsidRPr="00DA1382">
        <w:rPr>
          <w:rFonts w:ascii="Times New Roman" w:eastAsia="MS Mincho" w:hAnsi="Times New Roman" w:cs="Times New Roman"/>
          <w:b/>
          <w:bCs/>
          <w:color w:val="0033CC"/>
          <w:sz w:val="32"/>
          <w:szCs w:val="32"/>
        </w:rPr>
        <w:t>V</w:t>
      </w:r>
      <w:r w:rsidR="00A33AF6" w:rsidRPr="00DA1382">
        <w:rPr>
          <w:rFonts w:ascii="Times New Roman" w:eastAsia="MS Mincho" w:hAnsi="Times New Roman" w:cs="Times New Roman"/>
          <w:b/>
          <w:bCs/>
          <w:color w:val="0033CC"/>
          <w:sz w:val="32"/>
          <w:szCs w:val="32"/>
        </w:rPr>
        <w:t>ízia</w:t>
      </w:r>
      <w:r w:rsidR="00BF70A8" w:rsidRPr="00DA1382">
        <w:rPr>
          <w:rFonts w:ascii="Times New Roman" w:eastAsia="MS Mincho" w:hAnsi="Times New Roman" w:cs="Times New Roman"/>
          <w:b/>
          <w:bCs/>
          <w:color w:val="0033CC"/>
          <w:sz w:val="32"/>
          <w:szCs w:val="32"/>
        </w:rPr>
        <w:t xml:space="preserve"> Gerium     </w:t>
      </w:r>
    </w:p>
    <w:p w14:paraId="68F44E6B" w14:textId="77777777" w:rsidR="00C22F92" w:rsidRPr="00340C7B" w:rsidRDefault="00586D2A" w:rsidP="00C5013A">
      <w:pPr>
        <w:spacing w:before="100" w:beforeAutospacing="1"/>
        <w:jc w:val="both"/>
        <w:rPr>
          <w:b/>
          <w:spacing w:val="9"/>
          <w:sz w:val="26"/>
          <w:szCs w:val="26"/>
          <w:lang w:eastAsia="sk-SK"/>
        </w:rPr>
      </w:pPr>
      <w:r w:rsidRPr="00340C7B">
        <w:rPr>
          <w:b/>
          <w:spacing w:val="9"/>
          <w:sz w:val="26"/>
          <w:szCs w:val="26"/>
          <w:lang w:eastAsia="sk-SK"/>
        </w:rPr>
        <w:t xml:space="preserve">Vízia </w:t>
      </w:r>
      <w:r w:rsidR="00C22F92" w:rsidRPr="00340C7B">
        <w:rPr>
          <w:b/>
          <w:spacing w:val="9"/>
          <w:sz w:val="26"/>
          <w:szCs w:val="26"/>
          <w:lang w:eastAsia="sk-SK"/>
        </w:rPr>
        <w:t>zariadenia sociálnych služieb Gerium</w:t>
      </w:r>
    </w:p>
    <w:p w14:paraId="4863DFB4" w14:textId="78EFC3BB" w:rsidR="00035E80" w:rsidRPr="00035E80" w:rsidRDefault="00035E80" w:rsidP="00D74543">
      <w:pPr>
        <w:pStyle w:val="Odsekzoznamu"/>
        <w:numPr>
          <w:ilvl w:val="0"/>
          <w:numId w:val="11"/>
        </w:numPr>
        <w:overflowPunct/>
        <w:autoSpaceDE/>
        <w:autoSpaceDN/>
        <w:adjustRightInd/>
        <w:spacing w:before="100" w:beforeAutospacing="1" w:after="100" w:afterAutospacing="1"/>
        <w:ind w:left="426" w:hanging="426"/>
        <w:jc w:val="both"/>
        <w:rPr>
          <w:spacing w:val="9"/>
          <w:sz w:val="24"/>
          <w:szCs w:val="24"/>
          <w:lang w:eastAsia="sk-SK"/>
        </w:rPr>
      </w:pPr>
      <w:r w:rsidRPr="00035E80">
        <w:rPr>
          <w:spacing w:val="9"/>
          <w:sz w:val="24"/>
          <w:szCs w:val="24"/>
          <w:lang w:eastAsia="sk-SK"/>
        </w:rPr>
        <w:t>Víziou nášho zariadenia sociálnych služieb je poskytovať kvalitné sociálne služby so zreteľom na etický a odborný prístup, na rešpektovanie ľudských práv a základných slobôd bez ohľadu na rasu, národnosť, náboženstvo  a politické zmýšľanie, ktoré by malo viesť k spokojnosti prijímateľov sociálnych služieb, ich príbuzných ako i zamestnancov Gerium.</w:t>
      </w:r>
    </w:p>
    <w:p w14:paraId="5704B96E" w14:textId="77777777" w:rsidR="00035E80" w:rsidRPr="00035E80" w:rsidRDefault="00035E80" w:rsidP="00035E80">
      <w:pPr>
        <w:pStyle w:val="Odsekzoznamu"/>
        <w:overflowPunct/>
        <w:autoSpaceDE/>
        <w:autoSpaceDN/>
        <w:adjustRightInd/>
        <w:spacing w:before="100" w:beforeAutospacing="1" w:after="100" w:afterAutospacing="1"/>
        <w:ind w:left="426"/>
        <w:jc w:val="both"/>
        <w:rPr>
          <w:spacing w:val="9"/>
          <w:sz w:val="10"/>
          <w:szCs w:val="10"/>
          <w:lang w:eastAsia="sk-SK"/>
        </w:rPr>
      </w:pPr>
    </w:p>
    <w:p w14:paraId="521D3183" w14:textId="77777777" w:rsidR="00C22F92" w:rsidRPr="00340C7B" w:rsidRDefault="00C22F92" w:rsidP="00D74543">
      <w:pPr>
        <w:pStyle w:val="Odsekzoznamu"/>
        <w:numPr>
          <w:ilvl w:val="0"/>
          <w:numId w:val="11"/>
        </w:numPr>
        <w:overflowPunct/>
        <w:autoSpaceDE/>
        <w:autoSpaceDN/>
        <w:adjustRightInd/>
        <w:spacing w:before="100" w:beforeAutospacing="1" w:after="100" w:afterAutospacing="1"/>
        <w:ind w:left="426" w:hanging="426"/>
        <w:jc w:val="both"/>
        <w:rPr>
          <w:spacing w:val="9"/>
          <w:sz w:val="24"/>
          <w:szCs w:val="24"/>
          <w:lang w:eastAsia="sk-SK"/>
        </w:rPr>
      </w:pPr>
      <w:r w:rsidRPr="00340C7B">
        <w:rPr>
          <w:spacing w:val="9"/>
          <w:sz w:val="24"/>
          <w:szCs w:val="24"/>
          <w:lang w:eastAsia="sk-SK"/>
        </w:rPr>
        <w:t>Zdokonaľovať firemnú kultúru našej organizácie aktívnym zapájaním sa všetkých zamestnancov Gerium do neustáleho zlepšovania kvality v starostlivosti o klienta.</w:t>
      </w:r>
    </w:p>
    <w:p w14:paraId="45015F22" w14:textId="77777777" w:rsidR="00C22F92" w:rsidRPr="00340C7B" w:rsidRDefault="00C22F92" w:rsidP="007837FD">
      <w:pPr>
        <w:pStyle w:val="Odsekzoznamu"/>
        <w:spacing w:before="100" w:beforeAutospacing="1" w:after="100" w:afterAutospacing="1"/>
        <w:ind w:left="426"/>
        <w:jc w:val="both"/>
        <w:rPr>
          <w:spacing w:val="9"/>
          <w:sz w:val="10"/>
          <w:szCs w:val="10"/>
          <w:lang w:eastAsia="sk-SK"/>
        </w:rPr>
      </w:pPr>
    </w:p>
    <w:p w14:paraId="2BB8F61D" w14:textId="0E37C4D2" w:rsidR="00C22F92" w:rsidRDefault="00C22F92" w:rsidP="00D74543">
      <w:pPr>
        <w:pStyle w:val="Odsekzoznamu"/>
        <w:numPr>
          <w:ilvl w:val="0"/>
          <w:numId w:val="11"/>
        </w:numPr>
        <w:overflowPunct/>
        <w:autoSpaceDE/>
        <w:autoSpaceDN/>
        <w:adjustRightInd/>
        <w:spacing w:before="100" w:beforeAutospacing="1" w:after="100" w:afterAutospacing="1"/>
        <w:ind w:left="426" w:hanging="426"/>
        <w:jc w:val="both"/>
        <w:rPr>
          <w:spacing w:val="9"/>
          <w:sz w:val="24"/>
          <w:szCs w:val="24"/>
          <w:lang w:eastAsia="sk-SK"/>
        </w:rPr>
      </w:pPr>
      <w:r w:rsidRPr="00340C7B">
        <w:rPr>
          <w:spacing w:val="9"/>
          <w:sz w:val="24"/>
          <w:szCs w:val="24"/>
          <w:lang w:eastAsia="sk-SK"/>
        </w:rPr>
        <w:t>Efektívne komunikovať a spolupracovať s rodinou klienta a okolitou komunitou pre dosiahnutie poskytovania kvalitných sociálnych služieb.</w:t>
      </w:r>
    </w:p>
    <w:p w14:paraId="0C8656A1" w14:textId="77777777" w:rsidR="00035E80" w:rsidRPr="00035E80" w:rsidRDefault="00035E80" w:rsidP="00035E80">
      <w:pPr>
        <w:pStyle w:val="Odsekzoznamu"/>
        <w:overflowPunct/>
        <w:autoSpaceDE/>
        <w:autoSpaceDN/>
        <w:adjustRightInd/>
        <w:spacing w:before="100" w:beforeAutospacing="1" w:after="100" w:afterAutospacing="1"/>
        <w:ind w:left="426"/>
        <w:jc w:val="both"/>
        <w:rPr>
          <w:spacing w:val="9"/>
          <w:sz w:val="10"/>
          <w:szCs w:val="10"/>
          <w:lang w:eastAsia="sk-SK"/>
        </w:rPr>
      </w:pPr>
    </w:p>
    <w:p w14:paraId="71C6832F" w14:textId="4672304B" w:rsidR="00C22F92" w:rsidRPr="00340C7B" w:rsidRDefault="00C22F92" w:rsidP="00D74543">
      <w:pPr>
        <w:pStyle w:val="Odsekzoznamu"/>
        <w:numPr>
          <w:ilvl w:val="0"/>
          <w:numId w:val="11"/>
        </w:numPr>
        <w:overflowPunct/>
        <w:autoSpaceDE/>
        <w:autoSpaceDN/>
        <w:adjustRightInd/>
        <w:spacing w:before="100" w:beforeAutospacing="1" w:after="100" w:afterAutospacing="1"/>
        <w:ind w:left="426" w:hanging="426"/>
        <w:jc w:val="both"/>
        <w:rPr>
          <w:spacing w:val="9"/>
          <w:sz w:val="24"/>
          <w:szCs w:val="24"/>
          <w:lang w:eastAsia="sk-SK"/>
        </w:rPr>
      </w:pPr>
      <w:r w:rsidRPr="00340C7B">
        <w:rPr>
          <w:spacing w:val="9"/>
          <w:sz w:val="24"/>
          <w:szCs w:val="24"/>
          <w:lang w:eastAsia="sk-SK"/>
        </w:rPr>
        <w:t xml:space="preserve">Hospodárne, účelne a účinne využívať zdroje personálne, materiálne a finančné v súvislosti s kvalitou poskytovaných služieb. </w:t>
      </w:r>
    </w:p>
    <w:p w14:paraId="71807D9D" w14:textId="77777777" w:rsidR="00622685" w:rsidRDefault="00622685" w:rsidP="00622685">
      <w:pPr>
        <w:pStyle w:val="Odsekzoznamu"/>
        <w:rPr>
          <w:spacing w:val="9"/>
          <w:sz w:val="24"/>
          <w:szCs w:val="24"/>
          <w:lang w:eastAsia="sk-SK"/>
        </w:rPr>
      </w:pPr>
    </w:p>
    <w:p w14:paraId="3052400E" w14:textId="77777777" w:rsidR="0049769B" w:rsidRDefault="0049769B" w:rsidP="00622685">
      <w:pPr>
        <w:pStyle w:val="Odsekzoznamu"/>
        <w:rPr>
          <w:spacing w:val="9"/>
          <w:sz w:val="24"/>
          <w:szCs w:val="24"/>
          <w:lang w:eastAsia="sk-SK"/>
        </w:rPr>
      </w:pPr>
    </w:p>
    <w:p w14:paraId="39CBEA48" w14:textId="77777777" w:rsidR="007545A5" w:rsidRPr="00340C7B" w:rsidRDefault="007545A5" w:rsidP="00622685">
      <w:pPr>
        <w:pStyle w:val="Odsekzoznamu"/>
        <w:rPr>
          <w:spacing w:val="9"/>
          <w:sz w:val="24"/>
          <w:szCs w:val="24"/>
          <w:lang w:eastAsia="sk-SK"/>
        </w:rPr>
      </w:pPr>
    </w:p>
    <w:p w14:paraId="6B696222" w14:textId="15C04932" w:rsidR="00B04719" w:rsidRPr="00340C7B" w:rsidRDefault="000F6FC8" w:rsidP="00B04719">
      <w:pPr>
        <w:pStyle w:val="Obyajntext"/>
        <w:spacing w:line="276" w:lineRule="auto"/>
        <w:jc w:val="both"/>
        <w:rPr>
          <w:rFonts w:ascii="Times New Roman" w:eastAsia="MS Mincho" w:hAnsi="Times New Roman" w:cs="Times New Roman"/>
          <w:b/>
          <w:bCs/>
          <w:color w:val="251BA5"/>
          <w:sz w:val="32"/>
          <w:szCs w:val="32"/>
        </w:rPr>
      </w:pPr>
      <w:r>
        <w:rPr>
          <w:rFonts w:ascii="Times New Roman" w:eastAsia="MS Mincho" w:hAnsi="Times New Roman" w:cs="Times New Roman"/>
          <w:b/>
          <w:bCs/>
          <w:color w:val="251BA5"/>
          <w:sz w:val="32"/>
          <w:szCs w:val="32"/>
        </w:rPr>
        <w:t>2</w:t>
      </w:r>
      <w:r w:rsidR="00DB3D3B">
        <w:rPr>
          <w:rFonts w:ascii="Times New Roman" w:eastAsia="MS Mincho" w:hAnsi="Times New Roman" w:cs="Times New Roman"/>
          <w:b/>
          <w:bCs/>
          <w:color w:val="251BA5"/>
          <w:sz w:val="32"/>
          <w:szCs w:val="32"/>
        </w:rPr>
        <w:t>.</w:t>
      </w:r>
      <w:r w:rsidR="00B04719">
        <w:rPr>
          <w:rFonts w:ascii="Times New Roman" w:eastAsia="MS Mincho" w:hAnsi="Times New Roman" w:cs="Times New Roman"/>
          <w:b/>
          <w:bCs/>
          <w:color w:val="251BA5"/>
          <w:sz w:val="32"/>
          <w:szCs w:val="32"/>
        </w:rPr>
        <w:t>2</w:t>
      </w:r>
      <w:r w:rsidR="00B04719" w:rsidRPr="00340C7B">
        <w:rPr>
          <w:rFonts w:ascii="Times New Roman" w:eastAsia="MS Mincho" w:hAnsi="Times New Roman" w:cs="Times New Roman"/>
          <w:b/>
          <w:bCs/>
          <w:color w:val="251BA5"/>
          <w:sz w:val="32"/>
          <w:szCs w:val="32"/>
        </w:rPr>
        <w:t xml:space="preserve">  </w:t>
      </w:r>
      <w:r w:rsidR="00DB3D3B">
        <w:rPr>
          <w:rFonts w:ascii="Times New Roman" w:eastAsia="MS Mincho" w:hAnsi="Times New Roman" w:cs="Times New Roman"/>
          <w:b/>
          <w:bCs/>
          <w:color w:val="251BA5"/>
          <w:sz w:val="32"/>
          <w:szCs w:val="32"/>
        </w:rPr>
        <w:t>Ciele</w:t>
      </w:r>
      <w:r w:rsidR="00B04719">
        <w:rPr>
          <w:rFonts w:ascii="Times New Roman" w:eastAsia="MS Mincho" w:hAnsi="Times New Roman" w:cs="Times New Roman"/>
          <w:b/>
          <w:bCs/>
          <w:color w:val="251BA5"/>
          <w:sz w:val="32"/>
          <w:szCs w:val="32"/>
        </w:rPr>
        <w:t xml:space="preserve"> </w:t>
      </w:r>
      <w:r w:rsidR="00B04719" w:rsidRPr="00340C7B">
        <w:rPr>
          <w:rFonts w:ascii="Times New Roman" w:eastAsia="MS Mincho" w:hAnsi="Times New Roman" w:cs="Times New Roman"/>
          <w:b/>
          <w:bCs/>
          <w:color w:val="251BA5"/>
          <w:sz w:val="32"/>
          <w:szCs w:val="32"/>
        </w:rPr>
        <w:t xml:space="preserve">Gerium     </w:t>
      </w:r>
    </w:p>
    <w:p w14:paraId="67A39B4E" w14:textId="77777777" w:rsidR="00C22F92" w:rsidRPr="00340C7B" w:rsidRDefault="00C22F92" w:rsidP="007837FD">
      <w:pPr>
        <w:spacing w:before="100" w:beforeAutospacing="1" w:after="100" w:afterAutospacing="1"/>
        <w:jc w:val="both"/>
        <w:rPr>
          <w:b/>
          <w:spacing w:val="9"/>
          <w:sz w:val="26"/>
          <w:szCs w:val="26"/>
          <w:lang w:eastAsia="sk-SK"/>
        </w:rPr>
      </w:pPr>
      <w:r w:rsidRPr="00340C7B">
        <w:rPr>
          <w:b/>
          <w:spacing w:val="9"/>
          <w:sz w:val="26"/>
          <w:szCs w:val="26"/>
          <w:lang w:eastAsia="sk-SK"/>
        </w:rPr>
        <w:t>Ciele zariadenia sociálnych služieb Gerium</w:t>
      </w:r>
      <w:r w:rsidR="00F15F56" w:rsidRPr="00340C7B">
        <w:rPr>
          <w:b/>
          <w:spacing w:val="9"/>
          <w:sz w:val="26"/>
          <w:szCs w:val="26"/>
          <w:lang w:eastAsia="sk-SK"/>
        </w:rPr>
        <w:t xml:space="preserve"> v oblasti poskytovania sociálnych služieb</w:t>
      </w:r>
    </w:p>
    <w:p w14:paraId="02682103" w14:textId="77777777" w:rsidR="0049769B" w:rsidRDefault="0049769B" w:rsidP="0049769B">
      <w:pPr>
        <w:pStyle w:val="Odsekzoznamu"/>
        <w:spacing w:before="100" w:beforeAutospacing="1" w:after="100" w:afterAutospacing="1"/>
        <w:ind w:left="426" w:hanging="426"/>
        <w:jc w:val="both"/>
        <w:rPr>
          <w:spacing w:val="9"/>
          <w:sz w:val="24"/>
          <w:szCs w:val="24"/>
          <w:lang w:eastAsia="sk-SK"/>
        </w:rPr>
      </w:pPr>
      <w:r w:rsidRPr="00340C7B">
        <w:rPr>
          <w:b/>
          <w:i/>
          <w:spacing w:val="9"/>
          <w:sz w:val="24"/>
          <w:szCs w:val="24"/>
          <w:lang w:eastAsia="sk-SK"/>
        </w:rPr>
        <w:t>Hlavn</w:t>
      </w:r>
      <w:r>
        <w:rPr>
          <w:b/>
          <w:i/>
          <w:spacing w:val="9"/>
          <w:sz w:val="24"/>
          <w:szCs w:val="24"/>
          <w:lang w:eastAsia="sk-SK"/>
        </w:rPr>
        <w:t>é</w:t>
      </w:r>
      <w:r w:rsidRPr="00340C7B">
        <w:rPr>
          <w:b/>
          <w:i/>
          <w:spacing w:val="9"/>
          <w:sz w:val="24"/>
          <w:szCs w:val="24"/>
          <w:lang w:eastAsia="sk-SK"/>
        </w:rPr>
        <w:t xml:space="preserve"> cie</w:t>
      </w:r>
      <w:r>
        <w:rPr>
          <w:b/>
          <w:i/>
          <w:spacing w:val="9"/>
          <w:sz w:val="24"/>
          <w:szCs w:val="24"/>
          <w:lang w:eastAsia="sk-SK"/>
        </w:rPr>
        <w:t>le</w:t>
      </w:r>
      <w:r w:rsidRPr="00340C7B">
        <w:rPr>
          <w:b/>
          <w:i/>
          <w:spacing w:val="9"/>
          <w:sz w:val="24"/>
          <w:szCs w:val="24"/>
          <w:lang w:eastAsia="sk-SK"/>
        </w:rPr>
        <w:t>:</w:t>
      </w:r>
      <w:r w:rsidRPr="00340C7B">
        <w:rPr>
          <w:spacing w:val="9"/>
          <w:sz w:val="24"/>
          <w:szCs w:val="24"/>
          <w:lang w:eastAsia="sk-SK"/>
        </w:rPr>
        <w:t xml:space="preserve"> </w:t>
      </w:r>
    </w:p>
    <w:p w14:paraId="6FC72D9A" w14:textId="77777777" w:rsidR="0049769B" w:rsidRPr="00340C7B" w:rsidRDefault="0049769B" w:rsidP="0049769B">
      <w:pPr>
        <w:pStyle w:val="Odsekzoznamu"/>
        <w:spacing w:before="100" w:beforeAutospacing="1" w:after="100" w:afterAutospacing="1"/>
        <w:ind w:left="426" w:hanging="426"/>
        <w:jc w:val="both"/>
        <w:rPr>
          <w:spacing w:val="9"/>
          <w:sz w:val="24"/>
          <w:szCs w:val="24"/>
          <w:lang w:eastAsia="sk-SK"/>
        </w:rPr>
      </w:pPr>
    </w:p>
    <w:p w14:paraId="472D7205" w14:textId="77777777" w:rsidR="0049769B" w:rsidRDefault="0049769B" w:rsidP="0049769B">
      <w:pPr>
        <w:pStyle w:val="Odsekzoznamu"/>
        <w:numPr>
          <w:ilvl w:val="0"/>
          <w:numId w:val="16"/>
        </w:numPr>
        <w:spacing w:before="100" w:beforeAutospacing="1" w:after="100" w:afterAutospacing="1"/>
        <w:ind w:left="426" w:hanging="426"/>
        <w:jc w:val="both"/>
        <w:rPr>
          <w:spacing w:val="9"/>
          <w:sz w:val="24"/>
          <w:szCs w:val="24"/>
          <w:lang w:eastAsia="sk-SK"/>
        </w:rPr>
      </w:pPr>
      <w:r w:rsidRPr="00340C7B">
        <w:rPr>
          <w:spacing w:val="9"/>
          <w:sz w:val="24"/>
          <w:szCs w:val="24"/>
          <w:lang w:eastAsia="sk-SK"/>
        </w:rPr>
        <w:t>Zlepšovanie kvality poskytovania sociálnych služieb v súlade s efektívnym hospodárením s finančnými prostriedkami.</w:t>
      </w:r>
    </w:p>
    <w:p w14:paraId="357C0B26" w14:textId="77777777" w:rsidR="0049769B" w:rsidRDefault="0049769B" w:rsidP="0049769B">
      <w:pPr>
        <w:pStyle w:val="Odsekzoznamu"/>
        <w:numPr>
          <w:ilvl w:val="0"/>
          <w:numId w:val="16"/>
        </w:numPr>
        <w:spacing w:before="100" w:beforeAutospacing="1" w:after="100" w:afterAutospacing="1"/>
        <w:ind w:left="426" w:hanging="426"/>
        <w:jc w:val="both"/>
        <w:rPr>
          <w:spacing w:val="9"/>
          <w:sz w:val="24"/>
          <w:szCs w:val="24"/>
          <w:lang w:eastAsia="sk-SK"/>
        </w:rPr>
      </w:pPr>
      <w:r>
        <w:rPr>
          <w:spacing w:val="9"/>
          <w:sz w:val="24"/>
          <w:szCs w:val="24"/>
          <w:lang w:eastAsia="sk-SK"/>
        </w:rPr>
        <w:t xml:space="preserve">Pokračovať v napĺňaní štandardov kvality poskytovaných sociálnych služieb v zmysle zákona o sociálnych službách. </w:t>
      </w:r>
    </w:p>
    <w:p w14:paraId="72C488C5" w14:textId="1A9B74C4" w:rsidR="0049769B" w:rsidRPr="000C3866" w:rsidRDefault="0049769B" w:rsidP="0049769B">
      <w:pPr>
        <w:pStyle w:val="Odsekzoznamu"/>
        <w:numPr>
          <w:ilvl w:val="0"/>
          <w:numId w:val="16"/>
        </w:numPr>
        <w:spacing w:before="100" w:beforeAutospacing="1" w:after="100" w:afterAutospacing="1"/>
        <w:ind w:left="426" w:hanging="426"/>
        <w:jc w:val="both"/>
        <w:rPr>
          <w:spacing w:val="9"/>
          <w:sz w:val="24"/>
          <w:szCs w:val="24"/>
          <w:lang w:eastAsia="sk-SK"/>
        </w:rPr>
      </w:pPr>
      <w:r w:rsidRPr="00915163">
        <w:rPr>
          <w:spacing w:val="9"/>
          <w:sz w:val="24"/>
          <w:szCs w:val="24"/>
          <w:lang w:eastAsia="sk-SK"/>
        </w:rPr>
        <w:t>Aktívne spolupracovať s </w:t>
      </w:r>
      <w:proofErr w:type="spellStart"/>
      <w:r w:rsidRPr="00915163">
        <w:rPr>
          <w:spacing w:val="9"/>
          <w:sz w:val="24"/>
          <w:szCs w:val="24"/>
          <w:lang w:eastAsia="sk-SK"/>
        </w:rPr>
        <w:t>gerstoskou</w:t>
      </w:r>
      <w:proofErr w:type="spellEnd"/>
      <w:r w:rsidRPr="00915163">
        <w:rPr>
          <w:spacing w:val="9"/>
          <w:sz w:val="24"/>
          <w:szCs w:val="24"/>
          <w:lang w:eastAsia="sk-SK"/>
        </w:rPr>
        <w:t xml:space="preserve"> sekciou Gerium – SSV, </w:t>
      </w:r>
      <w:r w:rsidRPr="00915163">
        <w:rPr>
          <w:sz w:val="24"/>
          <w:szCs w:val="24"/>
        </w:rPr>
        <w:t xml:space="preserve">predovšetkým pri  nastavovaní pravidiel </w:t>
      </w:r>
      <w:proofErr w:type="spellStart"/>
      <w:r w:rsidRPr="00915163">
        <w:rPr>
          <w:sz w:val="24"/>
          <w:szCs w:val="24"/>
        </w:rPr>
        <w:t>gestorstva</w:t>
      </w:r>
      <w:proofErr w:type="spellEnd"/>
      <w:r>
        <w:rPr>
          <w:sz w:val="24"/>
          <w:szCs w:val="24"/>
        </w:rPr>
        <w:t xml:space="preserve">, metodiky práce, </w:t>
      </w:r>
      <w:r w:rsidRPr="00915163">
        <w:rPr>
          <w:sz w:val="24"/>
          <w:szCs w:val="24"/>
        </w:rPr>
        <w:t>a</w:t>
      </w:r>
      <w:r>
        <w:rPr>
          <w:sz w:val="24"/>
          <w:szCs w:val="24"/>
        </w:rPr>
        <w:t xml:space="preserve">ko i </w:t>
      </w:r>
      <w:r w:rsidR="00F71FC2">
        <w:rPr>
          <w:sz w:val="24"/>
          <w:szCs w:val="24"/>
        </w:rPr>
        <w:t>p</w:t>
      </w:r>
      <w:r w:rsidRPr="00915163">
        <w:rPr>
          <w:sz w:val="24"/>
          <w:szCs w:val="24"/>
        </w:rPr>
        <w:t>omoci a spolupráce vo všetkých oblastiach poskytovania sociálnych pobytových služieb</w:t>
      </w:r>
      <w:r w:rsidRPr="00915163">
        <w:rPr>
          <w:b/>
          <w:bCs/>
          <w:i/>
          <w:iCs/>
        </w:rPr>
        <w:t xml:space="preserve">. </w:t>
      </w:r>
    </w:p>
    <w:p w14:paraId="717F8FE9" w14:textId="77777777" w:rsidR="00C22F92" w:rsidRDefault="00C22F92" w:rsidP="007837FD">
      <w:pPr>
        <w:pStyle w:val="Odsekzoznamu"/>
        <w:spacing w:before="100" w:beforeAutospacing="1" w:after="100" w:afterAutospacing="1"/>
        <w:ind w:left="0"/>
        <w:jc w:val="both"/>
        <w:rPr>
          <w:spacing w:val="9"/>
          <w:sz w:val="24"/>
          <w:szCs w:val="24"/>
          <w:lang w:eastAsia="sk-SK"/>
        </w:rPr>
      </w:pPr>
    </w:p>
    <w:p w14:paraId="302B84F0" w14:textId="77777777" w:rsidR="0049769B" w:rsidRDefault="0049769B" w:rsidP="007837FD">
      <w:pPr>
        <w:pStyle w:val="Odsekzoznamu"/>
        <w:spacing w:before="100" w:beforeAutospacing="1" w:after="100" w:afterAutospacing="1"/>
        <w:ind w:left="0"/>
        <w:jc w:val="both"/>
        <w:rPr>
          <w:spacing w:val="9"/>
          <w:sz w:val="24"/>
          <w:szCs w:val="24"/>
          <w:lang w:eastAsia="sk-SK"/>
        </w:rPr>
      </w:pPr>
    </w:p>
    <w:p w14:paraId="5E563CF3" w14:textId="77777777" w:rsidR="001669C2" w:rsidRPr="00340C7B" w:rsidRDefault="001669C2" w:rsidP="007837FD">
      <w:pPr>
        <w:pStyle w:val="Odsekzoznamu"/>
        <w:spacing w:before="100" w:beforeAutospacing="1" w:after="100" w:afterAutospacing="1"/>
        <w:ind w:left="0"/>
        <w:jc w:val="both"/>
        <w:rPr>
          <w:spacing w:val="9"/>
          <w:sz w:val="24"/>
          <w:szCs w:val="24"/>
          <w:lang w:eastAsia="sk-SK"/>
        </w:rPr>
      </w:pPr>
    </w:p>
    <w:p w14:paraId="45C0BEC0" w14:textId="77777777" w:rsidR="00C22F92" w:rsidRPr="00340C7B" w:rsidRDefault="00C22F92" w:rsidP="007837FD">
      <w:pPr>
        <w:pStyle w:val="Odsekzoznamu"/>
        <w:spacing w:before="100" w:beforeAutospacing="1" w:after="100" w:afterAutospacing="1"/>
        <w:ind w:left="0"/>
        <w:jc w:val="both"/>
        <w:rPr>
          <w:b/>
          <w:i/>
          <w:spacing w:val="9"/>
          <w:sz w:val="24"/>
          <w:szCs w:val="24"/>
          <w:lang w:eastAsia="sk-SK"/>
        </w:rPr>
      </w:pPr>
      <w:r w:rsidRPr="00340C7B">
        <w:rPr>
          <w:b/>
          <w:i/>
          <w:spacing w:val="9"/>
          <w:sz w:val="24"/>
          <w:szCs w:val="24"/>
          <w:lang w:eastAsia="sk-SK"/>
        </w:rPr>
        <w:lastRenderedPageBreak/>
        <w:t>Ďalšie ciele:</w:t>
      </w:r>
    </w:p>
    <w:p w14:paraId="0E62B52D" w14:textId="77777777" w:rsidR="00C22F92" w:rsidRPr="00434A46" w:rsidRDefault="00C22F92" w:rsidP="007837FD">
      <w:pPr>
        <w:pStyle w:val="Odsekzoznamu"/>
        <w:spacing w:before="100" w:beforeAutospacing="1" w:after="100" w:afterAutospacing="1"/>
        <w:ind w:left="0"/>
        <w:jc w:val="both"/>
        <w:rPr>
          <w:b/>
          <w:i/>
          <w:spacing w:val="9"/>
          <w:sz w:val="24"/>
          <w:szCs w:val="24"/>
          <w:lang w:eastAsia="sk-SK"/>
        </w:rPr>
      </w:pPr>
    </w:p>
    <w:p w14:paraId="5A7BE02B" w14:textId="77777777" w:rsidR="001669C2" w:rsidRDefault="001669C2" w:rsidP="001669C2">
      <w:pPr>
        <w:pStyle w:val="Odsekzoznamu"/>
        <w:numPr>
          <w:ilvl w:val="0"/>
          <w:numId w:val="12"/>
        </w:numPr>
        <w:overflowPunct/>
        <w:autoSpaceDE/>
        <w:autoSpaceDN/>
        <w:adjustRightInd/>
        <w:spacing w:before="100" w:beforeAutospacing="1" w:after="100" w:afterAutospacing="1"/>
        <w:ind w:left="426" w:hanging="426"/>
        <w:jc w:val="both"/>
        <w:rPr>
          <w:spacing w:val="9"/>
          <w:sz w:val="24"/>
          <w:szCs w:val="24"/>
          <w:lang w:eastAsia="sk-SK"/>
        </w:rPr>
      </w:pPr>
      <w:r w:rsidRPr="00EB0A5E">
        <w:rPr>
          <w:spacing w:val="9"/>
          <w:sz w:val="24"/>
          <w:szCs w:val="24"/>
          <w:lang w:eastAsia="sk-SK"/>
        </w:rPr>
        <w:t xml:space="preserve">Navýšiť </w:t>
      </w:r>
      <w:bookmarkStart w:id="1" w:name="_Hlk161404461"/>
      <w:r w:rsidRPr="00EB0A5E">
        <w:rPr>
          <w:spacing w:val="9"/>
          <w:sz w:val="24"/>
          <w:szCs w:val="24"/>
          <w:lang w:eastAsia="sk-SK"/>
        </w:rPr>
        <w:t xml:space="preserve">v prvom štvrťroku </w:t>
      </w:r>
      <w:bookmarkEnd w:id="1"/>
      <w:r w:rsidRPr="00EB0A5E">
        <w:rPr>
          <w:spacing w:val="9"/>
          <w:sz w:val="24"/>
          <w:szCs w:val="24"/>
          <w:lang w:eastAsia="sk-SK"/>
        </w:rPr>
        <w:t>2024 počet sociálnych pracovníkov o dvoch zamestnancov v súvislosti s napĺňaním štandardov kvality a zvládanie administrácie na pozícií kľúčový sociálny pracovník.</w:t>
      </w:r>
    </w:p>
    <w:p w14:paraId="7DD35138" w14:textId="77777777" w:rsidR="001669C2" w:rsidRPr="00EB0A5E" w:rsidRDefault="001669C2" w:rsidP="001669C2">
      <w:pPr>
        <w:pStyle w:val="Odsekzoznamu"/>
        <w:overflowPunct/>
        <w:autoSpaceDE/>
        <w:autoSpaceDN/>
        <w:adjustRightInd/>
        <w:spacing w:before="100" w:beforeAutospacing="1" w:after="100" w:afterAutospacing="1"/>
        <w:ind w:left="426"/>
        <w:jc w:val="both"/>
        <w:rPr>
          <w:spacing w:val="9"/>
          <w:sz w:val="24"/>
          <w:szCs w:val="24"/>
          <w:lang w:eastAsia="sk-SK"/>
        </w:rPr>
      </w:pPr>
    </w:p>
    <w:p w14:paraId="5D53AD7B" w14:textId="77777777" w:rsidR="001669C2" w:rsidRDefault="001669C2" w:rsidP="001669C2">
      <w:pPr>
        <w:pStyle w:val="Odsekzoznamu"/>
        <w:numPr>
          <w:ilvl w:val="0"/>
          <w:numId w:val="12"/>
        </w:numPr>
        <w:overflowPunct/>
        <w:autoSpaceDE/>
        <w:autoSpaceDN/>
        <w:adjustRightInd/>
        <w:spacing w:before="100" w:beforeAutospacing="1" w:after="100" w:afterAutospacing="1"/>
        <w:ind w:left="426" w:hanging="426"/>
        <w:jc w:val="both"/>
        <w:rPr>
          <w:spacing w:val="9"/>
          <w:sz w:val="24"/>
          <w:szCs w:val="24"/>
          <w:lang w:eastAsia="sk-SK"/>
        </w:rPr>
      </w:pPr>
      <w:r>
        <w:rPr>
          <w:spacing w:val="9"/>
          <w:sz w:val="24"/>
          <w:szCs w:val="24"/>
          <w:lang w:eastAsia="sk-SK"/>
        </w:rPr>
        <w:t>Na základe predchádzajúceho bodu pripraviť od 1.1. 2024 zmenu organizačnej štruktúry Gerium – december 2023.</w:t>
      </w:r>
    </w:p>
    <w:p w14:paraId="16D3541D" w14:textId="77777777" w:rsidR="001669C2" w:rsidRPr="001669C2" w:rsidRDefault="001669C2" w:rsidP="001669C2">
      <w:pPr>
        <w:pStyle w:val="Odsekzoznamu"/>
        <w:rPr>
          <w:spacing w:val="9"/>
          <w:sz w:val="24"/>
          <w:szCs w:val="24"/>
          <w:lang w:eastAsia="sk-SK"/>
        </w:rPr>
      </w:pPr>
    </w:p>
    <w:p w14:paraId="0E1355E8" w14:textId="36DE7217" w:rsidR="001669C2" w:rsidRPr="001669C2" w:rsidRDefault="001669C2" w:rsidP="001669C2">
      <w:pPr>
        <w:pStyle w:val="Odsekzoznamu"/>
        <w:numPr>
          <w:ilvl w:val="0"/>
          <w:numId w:val="12"/>
        </w:numPr>
        <w:overflowPunct/>
        <w:autoSpaceDE/>
        <w:autoSpaceDN/>
        <w:adjustRightInd/>
        <w:spacing w:before="100" w:beforeAutospacing="1" w:after="100" w:afterAutospacing="1"/>
        <w:ind w:left="426" w:hanging="426"/>
        <w:jc w:val="both"/>
        <w:rPr>
          <w:spacing w:val="9"/>
          <w:sz w:val="24"/>
          <w:szCs w:val="24"/>
          <w:lang w:eastAsia="sk-SK"/>
        </w:rPr>
      </w:pPr>
      <w:r>
        <w:rPr>
          <w:spacing w:val="9"/>
          <w:sz w:val="24"/>
          <w:szCs w:val="24"/>
          <w:lang w:eastAsia="sk-SK"/>
        </w:rPr>
        <w:t xml:space="preserve">Vypracovať pre oba objekty Gerium nové projekty protipožiarnej ochrany </w:t>
      </w:r>
      <w:r w:rsidRPr="004624AB">
        <w:rPr>
          <w:bCs/>
          <w:iCs/>
          <w:sz w:val="24"/>
        </w:rPr>
        <w:t>reflektujúc</w:t>
      </w:r>
      <w:r>
        <w:rPr>
          <w:bCs/>
          <w:iCs/>
          <w:sz w:val="24"/>
        </w:rPr>
        <w:t>e</w:t>
      </w:r>
      <w:r w:rsidRPr="004624AB">
        <w:rPr>
          <w:bCs/>
          <w:iCs/>
          <w:sz w:val="24"/>
        </w:rPr>
        <w:t xml:space="preserve"> aktuálnu  skladbu a mobilitu prijímateľov sociálnej služby, predovšetkým s ohľadom na ich evakuáciu v prípade požiaru ako i s ohľadom na požiadavky protipožiarnej bezpečnosti daného objektu</w:t>
      </w:r>
      <w:r>
        <w:rPr>
          <w:bCs/>
          <w:iCs/>
          <w:sz w:val="24"/>
        </w:rPr>
        <w:t xml:space="preserve"> a platnú legislatívu v tejto oblasti – do konca roku 2024.</w:t>
      </w:r>
    </w:p>
    <w:p w14:paraId="224DC6D1" w14:textId="77777777" w:rsidR="001669C2" w:rsidRPr="001669C2" w:rsidRDefault="001669C2" w:rsidP="001669C2">
      <w:pPr>
        <w:pStyle w:val="Odsekzoznamu"/>
        <w:rPr>
          <w:spacing w:val="9"/>
          <w:sz w:val="24"/>
          <w:szCs w:val="24"/>
          <w:lang w:eastAsia="sk-SK"/>
        </w:rPr>
      </w:pPr>
    </w:p>
    <w:p w14:paraId="249CA28E" w14:textId="6E2739BD" w:rsidR="001669C2" w:rsidRPr="001669C2" w:rsidRDefault="001669C2" w:rsidP="001669C2">
      <w:pPr>
        <w:pStyle w:val="Odsekzoznamu"/>
        <w:numPr>
          <w:ilvl w:val="0"/>
          <w:numId w:val="12"/>
        </w:numPr>
        <w:overflowPunct/>
        <w:autoSpaceDE/>
        <w:autoSpaceDN/>
        <w:adjustRightInd/>
        <w:spacing w:before="100" w:beforeAutospacing="1" w:after="100" w:afterAutospacing="1"/>
        <w:ind w:left="426" w:hanging="426"/>
        <w:jc w:val="both"/>
        <w:rPr>
          <w:spacing w:val="9"/>
          <w:sz w:val="24"/>
          <w:szCs w:val="24"/>
          <w:lang w:eastAsia="sk-SK"/>
        </w:rPr>
      </w:pPr>
      <w:r>
        <w:rPr>
          <w:spacing w:val="9"/>
          <w:sz w:val="24"/>
          <w:szCs w:val="24"/>
          <w:lang w:eastAsia="sk-SK"/>
        </w:rPr>
        <w:t>Premietnuť opatrenia vyplývajúce z  nových projektov protipožiarnej ochrany pre oba objekty Gerium do návrhu rozpočtu na roky 2025 a 2026.</w:t>
      </w:r>
    </w:p>
    <w:p w14:paraId="36F64559" w14:textId="77777777" w:rsidR="00035E80" w:rsidRPr="001669C2" w:rsidRDefault="00035E80" w:rsidP="00035E80">
      <w:pPr>
        <w:pStyle w:val="Odsekzoznamu"/>
        <w:overflowPunct/>
        <w:autoSpaceDE/>
        <w:autoSpaceDN/>
        <w:adjustRightInd/>
        <w:spacing w:before="100" w:beforeAutospacing="1" w:after="100" w:afterAutospacing="1"/>
        <w:ind w:left="426"/>
        <w:jc w:val="both"/>
        <w:rPr>
          <w:spacing w:val="9"/>
          <w:sz w:val="24"/>
          <w:szCs w:val="24"/>
          <w:lang w:eastAsia="sk-SK"/>
        </w:rPr>
      </w:pPr>
    </w:p>
    <w:p w14:paraId="3377BFE8" w14:textId="77777777" w:rsidR="001669C2" w:rsidRPr="003E0D2A" w:rsidRDefault="001669C2" w:rsidP="001669C2">
      <w:pPr>
        <w:pStyle w:val="Odsekzoznamu"/>
        <w:numPr>
          <w:ilvl w:val="0"/>
          <w:numId w:val="12"/>
        </w:numPr>
        <w:overflowPunct/>
        <w:autoSpaceDE/>
        <w:autoSpaceDN/>
        <w:adjustRightInd/>
        <w:spacing w:before="100" w:beforeAutospacing="1" w:after="100" w:afterAutospacing="1"/>
        <w:ind w:left="426" w:hanging="426"/>
        <w:jc w:val="both"/>
        <w:rPr>
          <w:spacing w:val="9"/>
          <w:sz w:val="24"/>
          <w:szCs w:val="24"/>
          <w:lang w:eastAsia="sk-SK"/>
        </w:rPr>
      </w:pPr>
      <w:r w:rsidRPr="00434A46">
        <w:rPr>
          <w:spacing w:val="9"/>
          <w:sz w:val="24"/>
          <w:szCs w:val="24"/>
          <w:lang w:eastAsia="sk-SK"/>
        </w:rPr>
        <w:t>Zrealizovať/pokračovať</w:t>
      </w:r>
      <w:r w:rsidRPr="00DF2D6E">
        <w:rPr>
          <w:spacing w:val="9"/>
          <w:sz w:val="24"/>
          <w:szCs w:val="24"/>
          <w:lang w:eastAsia="sk-SK"/>
        </w:rPr>
        <w:t xml:space="preserve"> </w:t>
      </w:r>
      <w:r>
        <w:rPr>
          <w:spacing w:val="9"/>
          <w:sz w:val="24"/>
          <w:szCs w:val="24"/>
          <w:lang w:eastAsia="sk-SK"/>
        </w:rPr>
        <w:t>v treťom štvrťroku</w:t>
      </w:r>
      <w:r w:rsidRPr="00434A46">
        <w:rPr>
          <w:spacing w:val="9"/>
          <w:sz w:val="24"/>
          <w:szCs w:val="24"/>
          <w:lang w:eastAsia="sk-SK"/>
        </w:rPr>
        <w:t xml:space="preserve"> </w:t>
      </w:r>
      <w:r>
        <w:rPr>
          <w:spacing w:val="9"/>
          <w:sz w:val="24"/>
          <w:szCs w:val="24"/>
          <w:lang w:eastAsia="sk-SK"/>
        </w:rPr>
        <w:t xml:space="preserve">2024 </w:t>
      </w:r>
      <w:r w:rsidRPr="00434A46">
        <w:rPr>
          <w:spacing w:val="9"/>
          <w:sz w:val="24"/>
          <w:szCs w:val="24"/>
          <w:lang w:eastAsia="sk-SK"/>
        </w:rPr>
        <w:t xml:space="preserve">v prerábke sociálnych zariadení (kúpeľne a WC), a tým pokračovať v postupnom procese </w:t>
      </w:r>
      <w:proofErr w:type="spellStart"/>
      <w:r w:rsidRPr="00434A46">
        <w:rPr>
          <w:spacing w:val="9"/>
          <w:sz w:val="24"/>
          <w:szCs w:val="24"/>
          <w:lang w:eastAsia="sk-SK"/>
        </w:rPr>
        <w:t>debarierizácie</w:t>
      </w:r>
      <w:proofErr w:type="spellEnd"/>
      <w:r w:rsidRPr="00434A46">
        <w:rPr>
          <w:spacing w:val="9"/>
          <w:sz w:val="24"/>
          <w:szCs w:val="24"/>
          <w:lang w:eastAsia="sk-SK"/>
        </w:rPr>
        <w:t xml:space="preserve"> v organizačnej súčasti Gerium, Pri trati 47, 821 06 Bratislava.</w:t>
      </w:r>
    </w:p>
    <w:p w14:paraId="380F329A" w14:textId="77777777" w:rsidR="003E0D2A" w:rsidRPr="003E0D2A" w:rsidRDefault="003E0D2A" w:rsidP="003E0D2A">
      <w:pPr>
        <w:pStyle w:val="Odsekzoznamu"/>
        <w:overflowPunct/>
        <w:autoSpaceDE/>
        <w:autoSpaceDN/>
        <w:adjustRightInd/>
        <w:spacing w:before="100" w:beforeAutospacing="1" w:after="100" w:afterAutospacing="1"/>
        <w:ind w:left="426"/>
        <w:jc w:val="both"/>
        <w:rPr>
          <w:spacing w:val="9"/>
          <w:sz w:val="24"/>
          <w:szCs w:val="24"/>
          <w:lang w:eastAsia="sk-SK"/>
        </w:rPr>
      </w:pPr>
    </w:p>
    <w:p w14:paraId="62517DE0" w14:textId="77777777" w:rsidR="001669C2" w:rsidRDefault="001669C2" w:rsidP="001669C2">
      <w:pPr>
        <w:pStyle w:val="Odsekzoznamu"/>
        <w:numPr>
          <w:ilvl w:val="0"/>
          <w:numId w:val="12"/>
        </w:numPr>
        <w:overflowPunct/>
        <w:autoSpaceDE/>
        <w:autoSpaceDN/>
        <w:adjustRightInd/>
        <w:ind w:left="426" w:hanging="426"/>
        <w:jc w:val="both"/>
        <w:rPr>
          <w:spacing w:val="9"/>
          <w:sz w:val="24"/>
          <w:szCs w:val="24"/>
          <w:lang w:eastAsia="sk-SK"/>
        </w:rPr>
      </w:pPr>
      <w:r w:rsidRPr="00434A46">
        <w:rPr>
          <w:spacing w:val="9"/>
          <w:sz w:val="24"/>
          <w:szCs w:val="24"/>
          <w:lang w:eastAsia="sk-SK"/>
        </w:rPr>
        <w:t>Zrealizovať kompletn</w:t>
      </w:r>
      <w:r>
        <w:rPr>
          <w:spacing w:val="9"/>
          <w:sz w:val="24"/>
          <w:szCs w:val="24"/>
          <w:lang w:eastAsia="sk-SK"/>
        </w:rPr>
        <w:t>é</w:t>
      </w:r>
      <w:r w:rsidRPr="00434A46">
        <w:rPr>
          <w:spacing w:val="9"/>
          <w:sz w:val="24"/>
          <w:szCs w:val="24"/>
          <w:lang w:eastAsia="sk-SK"/>
        </w:rPr>
        <w:t xml:space="preserve"> </w:t>
      </w:r>
      <w:r>
        <w:rPr>
          <w:spacing w:val="9"/>
          <w:sz w:val="24"/>
          <w:szCs w:val="24"/>
          <w:lang w:eastAsia="sk-SK"/>
        </w:rPr>
        <w:t>maľovanie</w:t>
      </w:r>
      <w:r w:rsidRPr="00434A46">
        <w:rPr>
          <w:spacing w:val="9"/>
          <w:sz w:val="24"/>
          <w:szCs w:val="24"/>
          <w:lang w:eastAsia="sk-SK"/>
        </w:rPr>
        <w:t xml:space="preserve"> </w:t>
      </w:r>
      <w:r>
        <w:rPr>
          <w:spacing w:val="9"/>
          <w:sz w:val="24"/>
          <w:szCs w:val="24"/>
          <w:lang w:eastAsia="sk-SK"/>
        </w:rPr>
        <w:t xml:space="preserve">spoločných priestorov vrátane drobných </w:t>
      </w:r>
      <w:proofErr w:type="spellStart"/>
      <w:r>
        <w:rPr>
          <w:spacing w:val="9"/>
          <w:sz w:val="24"/>
          <w:szCs w:val="24"/>
          <w:lang w:eastAsia="sk-SK"/>
        </w:rPr>
        <w:t>vysprávok</w:t>
      </w:r>
      <w:proofErr w:type="spellEnd"/>
      <w:r w:rsidRPr="00434A46">
        <w:rPr>
          <w:spacing w:val="9"/>
          <w:sz w:val="24"/>
          <w:szCs w:val="24"/>
          <w:lang w:eastAsia="sk-SK"/>
        </w:rPr>
        <w:t xml:space="preserve"> v organizačnej súčasti Gerium, Pri trati 47, 821 06</w:t>
      </w:r>
      <w:r>
        <w:rPr>
          <w:spacing w:val="9"/>
          <w:sz w:val="24"/>
          <w:szCs w:val="24"/>
          <w:lang w:eastAsia="sk-SK"/>
        </w:rPr>
        <w:t xml:space="preserve"> </w:t>
      </w:r>
      <w:r w:rsidRPr="00434A46">
        <w:rPr>
          <w:spacing w:val="9"/>
          <w:sz w:val="24"/>
          <w:szCs w:val="24"/>
          <w:lang w:eastAsia="sk-SK"/>
        </w:rPr>
        <w:t>Bratislava</w:t>
      </w:r>
      <w:r>
        <w:rPr>
          <w:spacing w:val="9"/>
          <w:sz w:val="24"/>
          <w:szCs w:val="24"/>
          <w:lang w:eastAsia="sk-SK"/>
        </w:rPr>
        <w:t xml:space="preserve"> – plánované v 03/04 štvrťroku 2024</w:t>
      </w:r>
      <w:r w:rsidRPr="00434A46">
        <w:rPr>
          <w:spacing w:val="9"/>
          <w:sz w:val="24"/>
          <w:szCs w:val="24"/>
          <w:lang w:eastAsia="sk-SK"/>
        </w:rPr>
        <w:t>.</w:t>
      </w:r>
    </w:p>
    <w:p w14:paraId="6B56E046" w14:textId="77777777" w:rsidR="001669C2" w:rsidRPr="00EB0A5E" w:rsidRDefault="001669C2" w:rsidP="001669C2">
      <w:pPr>
        <w:pStyle w:val="Odsekzoznamu"/>
        <w:rPr>
          <w:spacing w:val="9"/>
          <w:sz w:val="24"/>
          <w:szCs w:val="24"/>
          <w:lang w:eastAsia="sk-SK"/>
        </w:rPr>
      </w:pPr>
    </w:p>
    <w:p w14:paraId="7EE6DED4" w14:textId="77777777" w:rsidR="001669C2" w:rsidRPr="00EB0A5E" w:rsidRDefault="001669C2" w:rsidP="001669C2">
      <w:pPr>
        <w:pStyle w:val="Odsekzoznamu"/>
        <w:numPr>
          <w:ilvl w:val="0"/>
          <w:numId w:val="12"/>
        </w:numPr>
        <w:overflowPunct/>
        <w:autoSpaceDE/>
        <w:autoSpaceDN/>
        <w:adjustRightInd/>
        <w:ind w:left="426" w:hanging="426"/>
        <w:jc w:val="both"/>
        <w:rPr>
          <w:spacing w:val="9"/>
          <w:sz w:val="24"/>
          <w:szCs w:val="24"/>
          <w:lang w:eastAsia="sk-SK"/>
        </w:rPr>
      </w:pPr>
      <w:r w:rsidRPr="00434A46">
        <w:rPr>
          <w:spacing w:val="9"/>
          <w:sz w:val="24"/>
          <w:szCs w:val="24"/>
          <w:lang w:eastAsia="sk-SK"/>
        </w:rPr>
        <w:t>Zrealizovať kompletn</w:t>
      </w:r>
      <w:r>
        <w:rPr>
          <w:spacing w:val="9"/>
          <w:sz w:val="24"/>
          <w:szCs w:val="24"/>
          <w:lang w:eastAsia="sk-SK"/>
        </w:rPr>
        <w:t>é</w:t>
      </w:r>
      <w:r w:rsidRPr="00434A46">
        <w:rPr>
          <w:spacing w:val="9"/>
          <w:sz w:val="24"/>
          <w:szCs w:val="24"/>
          <w:lang w:eastAsia="sk-SK"/>
        </w:rPr>
        <w:t xml:space="preserve"> </w:t>
      </w:r>
      <w:r>
        <w:rPr>
          <w:spacing w:val="9"/>
          <w:sz w:val="24"/>
          <w:szCs w:val="24"/>
          <w:lang w:eastAsia="sk-SK"/>
        </w:rPr>
        <w:t>maľovanie</w:t>
      </w:r>
      <w:r w:rsidRPr="00434A46">
        <w:rPr>
          <w:spacing w:val="9"/>
          <w:sz w:val="24"/>
          <w:szCs w:val="24"/>
          <w:lang w:eastAsia="sk-SK"/>
        </w:rPr>
        <w:t xml:space="preserve"> </w:t>
      </w:r>
      <w:r>
        <w:rPr>
          <w:spacing w:val="9"/>
          <w:sz w:val="24"/>
          <w:szCs w:val="24"/>
          <w:lang w:eastAsia="sk-SK"/>
        </w:rPr>
        <w:t xml:space="preserve">spoločných priestorov vrátane drobných </w:t>
      </w:r>
      <w:proofErr w:type="spellStart"/>
      <w:r>
        <w:rPr>
          <w:spacing w:val="9"/>
          <w:sz w:val="24"/>
          <w:szCs w:val="24"/>
          <w:lang w:eastAsia="sk-SK"/>
        </w:rPr>
        <w:t>vysprávok</w:t>
      </w:r>
      <w:proofErr w:type="spellEnd"/>
      <w:r w:rsidRPr="00434A46">
        <w:rPr>
          <w:spacing w:val="9"/>
          <w:sz w:val="24"/>
          <w:szCs w:val="24"/>
          <w:lang w:eastAsia="sk-SK"/>
        </w:rPr>
        <w:t xml:space="preserve"> v organizačnej súčasti Gerium, </w:t>
      </w:r>
      <w:r>
        <w:rPr>
          <w:spacing w:val="9"/>
          <w:sz w:val="24"/>
          <w:szCs w:val="24"/>
          <w:lang w:eastAsia="sk-SK"/>
        </w:rPr>
        <w:t xml:space="preserve">Smolnícka 3, 821 01 </w:t>
      </w:r>
      <w:r w:rsidRPr="00434A46">
        <w:rPr>
          <w:spacing w:val="9"/>
          <w:sz w:val="24"/>
          <w:szCs w:val="24"/>
          <w:lang w:eastAsia="sk-SK"/>
        </w:rPr>
        <w:t>Bratislava</w:t>
      </w:r>
      <w:r>
        <w:rPr>
          <w:spacing w:val="9"/>
          <w:sz w:val="24"/>
          <w:szCs w:val="24"/>
          <w:lang w:eastAsia="sk-SK"/>
        </w:rPr>
        <w:t xml:space="preserve"> – plánované v 03/04 štvrťroku 2024</w:t>
      </w:r>
      <w:r w:rsidRPr="00434A46">
        <w:rPr>
          <w:spacing w:val="9"/>
          <w:sz w:val="24"/>
          <w:szCs w:val="24"/>
          <w:lang w:eastAsia="sk-SK"/>
        </w:rPr>
        <w:t>.</w:t>
      </w:r>
    </w:p>
    <w:p w14:paraId="4DE5A627" w14:textId="77777777" w:rsidR="00E44A06" w:rsidRPr="00E44A06" w:rsidRDefault="00E44A06" w:rsidP="00E44A06">
      <w:pPr>
        <w:pStyle w:val="Odsekzoznamu"/>
        <w:rPr>
          <w:spacing w:val="9"/>
          <w:sz w:val="24"/>
          <w:szCs w:val="24"/>
          <w:lang w:eastAsia="sk-SK"/>
        </w:rPr>
      </w:pPr>
    </w:p>
    <w:p w14:paraId="6087A9E9" w14:textId="77777777" w:rsidR="001669C2" w:rsidRPr="00E44A06" w:rsidRDefault="001669C2" w:rsidP="001669C2">
      <w:pPr>
        <w:pStyle w:val="Odsekzoznamu"/>
        <w:numPr>
          <w:ilvl w:val="0"/>
          <w:numId w:val="12"/>
        </w:numPr>
        <w:overflowPunct/>
        <w:autoSpaceDE/>
        <w:autoSpaceDN/>
        <w:adjustRightInd/>
        <w:ind w:left="426" w:hanging="426"/>
        <w:jc w:val="both"/>
        <w:rPr>
          <w:spacing w:val="9"/>
          <w:sz w:val="24"/>
          <w:szCs w:val="24"/>
          <w:lang w:eastAsia="sk-SK"/>
        </w:rPr>
      </w:pPr>
      <w:r w:rsidRPr="00434A46">
        <w:rPr>
          <w:spacing w:val="9"/>
          <w:sz w:val="24"/>
          <w:szCs w:val="24"/>
          <w:lang w:eastAsia="sk-SK"/>
        </w:rPr>
        <w:t>Zrealizovať v</w:t>
      </w:r>
      <w:r>
        <w:rPr>
          <w:spacing w:val="9"/>
          <w:sz w:val="24"/>
          <w:szCs w:val="24"/>
          <w:lang w:eastAsia="sk-SK"/>
        </w:rPr>
        <w:t xml:space="preserve"> rámci čerpania a zmeny účelu použitia kapitálových výdavkov v rozpočte za rok 2024 nákup a dodávku rehabilitačných a zdravotných prístrojov pre obe organizačné súčasti Gerium - konkrétne </w:t>
      </w:r>
      <w:r w:rsidRPr="00915163">
        <w:rPr>
          <w:sz w:val="24"/>
          <w:szCs w:val="24"/>
        </w:rPr>
        <w:t>Hygienické zdvíhacie zariadenie s hydraulickým zdvihom pre zdvíhanie, transport, sprchovanie a kúpanie čiastočne, alebo úplne imobilných klientov</w:t>
      </w:r>
      <w:r>
        <w:rPr>
          <w:sz w:val="24"/>
          <w:szCs w:val="24"/>
        </w:rPr>
        <w:t xml:space="preserve"> v počte 4 ks</w:t>
      </w:r>
      <w:r w:rsidRPr="00524BC0">
        <w:rPr>
          <w:b/>
          <w:bCs/>
          <w:sz w:val="24"/>
          <w:szCs w:val="24"/>
        </w:rPr>
        <w:t xml:space="preserve">. </w:t>
      </w:r>
      <w:r>
        <w:rPr>
          <w:spacing w:val="9"/>
          <w:sz w:val="24"/>
          <w:szCs w:val="24"/>
          <w:lang w:eastAsia="sk-SK"/>
        </w:rPr>
        <w:t>– plánované v 04 štvrťroku 2024</w:t>
      </w:r>
      <w:r w:rsidRPr="00434A46">
        <w:rPr>
          <w:spacing w:val="9"/>
          <w:sz w:val="24"/>
          <w:szCs w:val="24"/>
          <w:lang w:eastAsia="sk-SK"/>
        </w:rPr>
        <w:t>.</w:t>
      </w:r>
    </w:p>
    <w:p w14:paraId="005A973C" w14:textId="77777777" w:rsidR="009A390B" w:rsidRPr="009A390B" w:rsidRDefault="009A390B" w:rsidP="000140E8">
      <w:pPr>
        <w:pStyle w:val="Odsekzoznamu"/>
        <w:rPr>
          <w:spacing w:val="9"/>
          <w:sz w:val="24"/>
          <w:szCs w:val="24"/>
          <w:lang w:eastAsia="sk-SK"/>
        </w:rPr>
      </w:pPr>
    </w:p>
    <w:p w14:paraId="14F51746" w14:textId="2D35AEC8" w:rsidR="00434A46" w:rsidRDefault="009A390B" w:rsidP="00D74543">
      <w:pPr>
        <w:pStyle w:val="Odsekzoznamu"/>
        <w:numPr>
          <w:ilvl w:val="0"/>
          <w:numId w:val="12"/>
        </w:numPr>
        <w:overflowPunct/>
        <w:autoSpaceDE/>
        <w:autoSpaceDN/>
        <w:adjustRightInd/>
        <w:ind w:left="426" w:hanging="426"/>
        <w:jc w:val="both"/>
        <w:rPr>
          <w:spacing w:val="9"/>
          <w:sz w:val="24"/>
          <w:szCs w:val="24"/>
          <w:lang w:eastAsia="sk-SK"/>
        </w:rPr>
      </w:pPr>
      <w:r>
        <w:rPr>
          <w:spacing w:val="9"/>
          <w:sz w:val="24"/>
          <w:szCs w:val="24"/>
          <w:lang w:eastAsia="sk-SK"/>
        </w:rPr>
        <w:t>V januári 2024 uviesť do prevádzky upravenú (po stránke grafickej i obsahovej) a editovateľnú webovú stránku Gerium, pričom príprava a realizácie uvedených zmien sa</w:t>
      </w:r>
      <w:r w:rsidR="001669C2">
        <w:rPr>
          <w:spacing w:val="9"/>
          <w:sz w:val="24"/>
          <w:szCs w:val="24"/>
          <w:lang w:eastAsia="sk-SK"/>
        </w:rPr>
        <w:t xml:space="preserve"> už začala</w:t>
      </w:r>
      <w:r>
        <w:rPr>
          <w:spacing w:val="9"/>
          <w:sz w:val="24"/>
          <w:szCs w:val="24"/>
          <w:lang w:eastAsia="sk-SK"/>
        </w:rPr>
        <w:t xml:space="preserve"> realizov</w:t>
      </w:r>
      <w:r w:rsidR="001669C2">
        <w:rPr>
          <w:spacing w:val="9"/>
          <w:sz w:val="24"/>
          <w:szCs w:val="24"/>
          <w:lang w:eastAsia="sk-SK"/>
        </w:rPr>
        <w:t>ať</w:t>
      </w:r>
      <w:r>
        <w:rPr>
          <w:spacing w:val="9"/>
          <w:sz w:val="24"/>
          <w:szCs w:val="24"/>
          <w:lang w:eastAsia="sk-SK"/>
        </w:rPr>
        <w:t xml:space="preserve"> v </w:t>
      </w:r>
      <w:r w:rsidR="001669C2">
        <w:rPr>
          <w:spacing w:val="9"/>
          <w:sz w:val="24"/>
          <w:szCs w:val="24"/>
          <w:lang w:eastAsia="sk-SK"/>
        </w:rPr>
        <w:t>04</w:t>
      </w:r>
      <w:r>
        <w:rPr>
          <w:spacing w:val="9"/>
          <w:sz w:val="24"/>
          <w:szCs w:val="24"/>
          <w:lang w:eastAsia="sk-SK"/>
        </w:rPr>
        <w:t xml:space="preserve"> štvrťroku 202</w:t>
      </w:r>
      <w:r w:rsidR="00D015B7">
        <w:rPr>
          <w:spacing w:val="9"/>
          <w:sz w:val="24"/>
          <w:szCs w:val="24"/>
          <w:lang w:eastAsia="sk-SK"/>
        </w:rPr>
        <w:t>3</w:t>
      </w:r>
      <w:r>
        <w:rPr>
          <w:spacing w:val="9"/>
          <w:sz w:val="24"/>
          <w:szCs w:val="24"/>
          <w:lang w:eastAsia="sk-SK"/>
        </w:rPr>
        <w:t xml:space="preserve">. </w:t>
      </w:r>
    </w:p>
    <w:p w14:paraId="7727C834" w14:textId="77777777" w:rsidR="009A390B" w:rsidRPr="009A390B" w:rsidRDefault="009A390B" w:rsidP="000140E8">
      <w:pPr>
        <w:pStyle w:val="Odsekzoznamu"/>
        <w:rPr>
          <w:spacing w:val="9"/>
          <w:sz w:val="24"/>
          <w:szCs w:val="24"/>
          <w:lang w:eastAsia="sk-SK"/>
        </w:rPr>
      </w:pPr>
    </w:p>
    <w:p w14:paraId="333E469D" w14:textId="7286F2A2" w:rsidR="009A390B" w:rsidRPr="009A390B" w:rsidRDefault="009A390B" w:rsidP="00D74543">
      <w:pPr>
        <w:pStyle w:val="Odsekzoznamu"/>
        <w:numPr>
          <w:ilvl w:val="0"/>
          <w:numId w:val="12"/>
        </w:numPr>
        <w:overflowPunct/>
        <w:autoSpaceDE/>
        <w:autoSpaceDN/>
        <w:adjustRightInd/>
        <w:ind w:left="426" w:hanging="426"/>
        <w:jc w:val="both"/>
        <w:rPr>
          <w:spacing w:val="9"/>
          <w:sz w:val="24"/>
          <w:szCs w:val="24"/>
          <w:lang w:eastAsia="sk-SK"/>
        </w:rPr>
      </w:pPr>
      <w:r>
        <w:rPr>
          <w:spacing w:val="9"/>
          <w:sz w:val="24"/>
          <w:szCs w:val="24"/>
          <w:lang w:eastAsia="sk-SK"/>
        </w:rPr>
        <w:t xml:space="preserve">V prvom štvrťroku 2024 dovzdelávať manažment Gerium, sociálnych pracovníkov a vedúcich zdravotníckych pracovníkov v oblasti </w:t>
      </w:r>
      <w:proofErr w:type="spellStart"/>
      <w:r>
        <w:rPr>
          <w:spacing w:val="9"/>
          <w:sz w:val="24"/>
          <w:szCs w:val="24"/>
          <w:lang w:eastAsia="sk-SK"/>
        </w:rPr>
        <w:t>deeskalačných</w:t>
      </w:r>
      <w:proofErr w:type="spellEnd"/>
      <w:r>
        <w:rPr>
          <w:spacing w:val="9"/>
          <w:sz w:val="24"/>
          <w:szCs w:val="24"/>
          <w:lang w:eastAsia="sk-SK"/>
        </w:rPr>
        <w:t xml:space="preserve"> techník a tvorby rizikových plánov.</w:t>
      </w:r>
    </w:p>
    <w:p w14:paraId="67226FC2" w14:textId="77777777" w:rsidR="009A390B" w:rsidRPr="009A390B" w:rsidRDefault="009A390B" w:rsidP="000140E8">
      <w:pPr>
        <w:pStyle w:val="Odsekzoznamu"/>
        <w:rPr>
          <w:spacing w:val="9"/>
          <w:sz w:val="16"/>
          <w:szCs w:val="16"/>
          <w:lang w:eastAsia="sk-SK"/>
        </w:rPr>
      </w:pPr>
    </w:p>
    <w:p w14:paraId="6F92A074" w14:textId="77777777" w:rsidR="009A390B" w:rsidRPr="009A390B" w:rsidRDefault="009A390B" w:rsidP="000140E8">
      <w:pPr>
        <w:pStyle w:val="Odsekzoznamu"/>
        <w:overflowPunct/>
        <w:autoSpaceDE/>
        <w:autoSpaceDN/>
        <w:adjustRightInd/>
        <w:ind w:left="426"/>
        <w:jc w:val="both"/>
        <w:rPr>
          <w:spacing w:val="9"/>
          <w:sz w:val="6"/>
          <w:szCs w:val="6"/>
          <w:lang w:eastAsia="sk-SK"/>
        </w:rPr>
      </w:pPr>
    </w:p>
    <w:p w14:paraId="6D59DFFD" w14:textId="77777777" w:rsidR="00434A46" w:rsidRPr="00434A46" w:rsidRDefault="00434A46" w:rsidP="00D74543">
      <w:pPr>
        <w:pStyle w:val="Odsekzoznamu"/>
        <w:numPr>
          <w:ilvl w:val="0"/>
          <w:numId w:val="12"/>
        </w:numPr>
        <w:overflowPunct/>
        <w:autoSpaceDE/>
        <w:autoSpaceDN/>
        <w:adjustRightInd/>
        <w:ind w:left="426" w:hanging="426"/>
        <w:jc w:val="both"/>
        <w:rPr>
          <w:spacing w:val="9"/>
          <w:sz w:val="24"/>
          <w:szCs w:val="24"/>
          <w:lang w:eastAsia="sk-SK"/>
        </w:rPr>
      </w:pPr>
      <w:r w:rsidRPr="00434A46">
        <w:rPr>
          <w:spacing w:val="9"/>
          <w:sz w:val="24"/>
          <w:szCs w:val="24"/>
          <w:lang w:eastAsia="sk-SK"/>
        </w:rPr>
        <w:t>Sledovať najnovšie trendy v oblasti poskytovania kvalitných sociálnych služieb a tie implementovať na podmienky Gerium.</w:t>
      </w:r>
    </w:p>
    <w:p w14:paraId="2BF2DC41" w14:textId="77777777" w:rsidR="00434A46" w:rsidRPr="000140E8" w:rsidRDefault="00434A46" w:rsidP="000140E8">
      <w:pPr>
        <w:pStyle w:val="Odsekzoznamu"/>
        <w:rPr>
          <w:spacing w:val="9"/>
          <w:sz w:val="24"/>
          <w:szCs w:val="24"/>
          <w:lang w:eastAsia="sk-SK"/>
        </w:rPr>
      </w:pPr>
    </w:p>
    <w:p w14:paraId="4465EAFF" w14:textId="430A760E" w:rsidR="00434A46" w:rsidRDefault="009A390B" w:rsidP="00D74543">
      <w:pPr>
        <w:pStyle w:val="Odsekzoznamu"/>
        <w:numPr>
          <w:ilvl w:val="0"/>
          <w:numId w:val="12"/>
        </w:numPr>
        <w:overflowPunct/>
        <w:autoSpaceDE/>
        <w:autoSpaceDN/>
        <w:adjustRightInd/>
        <w:ind w:left="426" w:hanging="426"/>
        <w:jc w:val="both"/>
        <w:rPr>
          <w:spacing w:val="9"/>
          <w:sz w:val="24"/>
          <w:szCs w:val="24"/>
          <w:lang w:eastAsia="sk-SK"/>
        </w:rPr>
      </w:pPr>
      <w:r>
        <w:rPr>
          <w:spacing w:val="9"/>
          <w:sz w:val="24"/>
          <w:szCs w:val="24"/>
          <w:lang w:eastAsia="sk-SK"/>
        </w:rPr>
        <w:t>I v roku 2024 pokračovať v práci multidisciplinárneho tímu kvality Gerium</w:t>
      </w:r>
      <w:r w:rsidR="00434A46" w:rsidRPr="00434A46">
        <w:rPr>
          <w:spacing w:val="9"/>
          <w:sz w:val="24"/>
          <w:szCs w:val="24"/>
          <w:lang w:eastAsia="sk-SK"/>
        </w:rPr>
        <w:t>.</w:t>
      </w:r>
    </w:p>
    <w:p w14:paraId="4493DB41" w14:textId="77777777" w:rsidR="00E44A06" w:rsidRPr="000140E8" w:rsidRDefault="00E44A06" w:rsidP="000140E8">
      <w:pPr>
        <w:overflowPunct/>
        <w:autoSpaceDE/>
        <w:autoSpaceDN/>
        <w:adjustRightInd/>
        <w:jc w:val="both"/>
        <w:rPr>
          <w:spacing w:val="9"/>
          <w:sz w:val="24"/>
          <w:szCs w:val="24"/>
          <w:lang w:eastAsia="sk-SK"/>
        </w:rPr>
      </w:pPr>
    </w:p>
    <w:p w14:paraId="335CEEAF" w14:textId="77777777" w:rsidR="00035E80" w:rsidRPr="00035E80" w:rsidRDefault="00035E80" w:rsidP="000140E8">
      <w:pPr>
        <w:pStyle w:val="Odsekzoznamu"/>
        <w:overflowPunct/>
        <w:autoSpaceDE/>
        <w:autoSpaceDN/>
        <w:adjustRightInd/>
        <w:ind w:left="426"/>
        <w:jc w:val="both"/>
        <w:rPr>
          <w:rFonts w:asciiTheme="minorHAnsi" w:hAnsiTheme="minorHAnsi" w:cstheme="minorHAnsi"/>
          <w:color w:val="FF0000"/>
          <w:spacing w:val="9"/>
          <w:sz w:val="10"/>
          <w:szCs w:val="10"/>
          <w:lang w:eastAsia="sk-SK"/>
        </w:rPr>
      </w:pPr>
    </w:p>
    <w:p w14:paraId="11B23574" w14:textId="77B27CA8" w:rsidR="009A390B" w:rsidRPr="009A390B" w:rsidRDefault="00C22F92" w:rsidP="00D74543">
      <w:pPr>
        <w:pStyle w:val="Odsekzoznamu"/>
        <w:numPr>
          <w:ilvl w:val="0"/>
          <w:numId w:val="12"/>
        </w:numPr>
        <w:overflowPunct/>
        <w:autoSpaceDE/>
        <w:autoSpaceDN/>
        <w:adjustRightInd/>
        <w:ind w:left="426" w:hanging="426"/>
        <w:jc w:val="both"/>
        <w:rPr>
          <w:spacing w:val="9"/>
          <w:sz w:val="24"/>
          <w:szCs w:val="24"/>
          <w:lang w:eastAsia="sk-SK"/>
        </w:rPr>
      </w:pPr>
      <w:r w:rsidRPr="00340C7B">
        <w:rPr>
          <w:spacing w:val="9"/>
          <w:sz w:val="24"/>
          <w:szCs w:val="24"/>
          <w:lang w:eastAsia="sk-SK"/>
        </w:rPr>
        <w:t>Poznať individuálne potreby klienta a riešiť ich osobným prístupom a individuálnym plánovaním.</w:t>
      </w:r>
    </w:p>
    <w:p w14:paraId="04B793EA" w14:textId="77777777" w:rsidR="009A390B" w:rsidRPr="009A390B" w:rsidRDefault="009A390B" w:rsidP="000140E8">
      <w:pPr>
        <w:pStyle w:val="Odsekzoznamu"/>
        <w:overflowPunct/>
        <w:autoSpaceDE/>
        <w:autoSpaceDN/>
        <w:adjustRightInd/>
        <w:ind w:left="426"/>
        <w:jc w:val="both"/>
        <w:rPr>
          <w:spacing w:val="9"/>
          <w:sz w:val="24"/>
          <w:szCs w:val="24"/>
          <w:lang w:eastAsia="sk-SK"/>
        </w:rPr>
      </w:pPr>
    </w:p>
    <w:p w14:paraId="6CEE99CC" w14:textId="36FCEDC5" w:rsidR="00C22F92" w:rsidRPr="007545A5" w:rsidRDefault="001669C2" w:rsidP="007545A5">
      <w:pPr>
        <w:pStyle w:val="Odsekzoznamu"/>
        <w:numPr>
          <w:ilvl w:val="0"/>
          <w:numId w:val="12"/>
        </w:numPr>
        <w:overflowPunct/>
        <w:autoSpaceDE/>
        <w:autoSpaceDN/>
        <w:adjustRightInd/>
        <w:ind w:left="426" w:hanging="426"/>
        <w:jc w:val="both"/>
        <w:rPr>
          <w:spacing w:val="9"/>
          <w:sz w:val="24"/>
          <w:szCs w:val="24"/>
          <w:lang w:eastAsia="sk-SK"/>
        </w:rPr>
      </w:pPr>
      <w:r>
        <w:rPr>
          <w:sz w:val="24"/>
          <w:szCs w:val="24"/>
          <w:shd w:val="clear" w:color="auto" w:fill="FFFFFF"/>
        </w:rPr>
        <w:lastRenderedPageBreak/>
        <w:t>R</w:t>
      </w:r>
      <w:r w:rsidR="009A390B">
        <w:rPr>
          <w:sz w:val="24"/>
          <w:szCs w:val="24"/>
          <w:shd w:val="clear" w:color="auto" w:fill="FFFFFF"/>
        </w:rPr>
        <w:t xml:space="preserve">az ročne </w:t>
      </w:r>
      <w:r w:rsidR="007545A5">
        <w:rPr>
          <w:sz w:val="24"/>
          <w:szCs w:val="24"/>
          <w:shd w:val="clear" w:color="auto" w:fill="FFFFFF"/>
        </w:rPr>
        <w:t xml:space="preserve">a tiež priebežne </w:t>
      </w:r>
      <w:r w:rsidR="00C22F92" w:rsidRPr="00340C7B">
        <w:rPr>
          <w:sz w:val="24"/>
          <w:szCs w:val="24"/>
          <w:shd w:val="clear" w:color="auto" w:fill="FFFFFF"/>
        </w:rPr>
        <w:t>monitorovať spokojnosť klientov Gerium a ich rodinných príslušníkov s poskytovaním sociálnych služieb so zameraním na kvalitu práce sociálnych pracovníkov, na kvalitu ošetrovateľskej a opatrovateľskej starostlivosti, stravovania, ubytovania, záujmovej činnosti a činnostných terapií</w:t>
      </w:r>
      <w:r w:rsidR="009A390B">
        <w:rPr>
          <w:sz w:val="24"/>
          <w:szCs w:val="24"/>
          <w:shd w:val="clear" w:color="auto" w:fill="FFFFFF"/>
        </w:rPr>
        <w:t xml:space="preserve"> prostredníctvom </w:t>
      </w:r>
      <w:r w:rsidR="00D015B7">
        <w:rPr>
          <w:sz w:val="24"/>
          <w:szCs w:val="24"/>
          <w:shd w:val="clear" w:color="auto" w:fill="FFFFFF"/>
        </w:rPr>
        <w:t>individuálneho</w:t>
      </w:r>
      <w:r w:rsidR="00A726DD">
        <w:rPr>
          <w:sz w:val="24"/>
          <w:szCs w:val="24"/>
          <w:shd w:val="clear" w:color="auto" w:fill="FFFFFF"/>
        </w:rPr>
        <w:t xml:space="preserve"> </w:t>
      </w:r>
      <w:r w:rsidR="00A726DD" w:rsidRPr="007545A5">
        <w:rPr>
          <w:sz w:val="24"/>
          <w:szCs w:val="24"/>
          <w:shd w:val="clear" w:color="auto" w:fill="FFFFFF"/>
        </w:rPr>
        <w:t>prístupu a dotazníkovej metódy</w:t>
      </w:r>
      <w:r w:rsidR="00C22F92" w:rsidRPr="007545A5">
        <w:rPr>
          <w:sz w:val="24"/>
          <w:szCs w:val="24"/>
          <w:shd w:val="clear" w:color="auto" w:fill="FFFFFF"/>
        </w:rPr>
        <w:t xml:space="preserve">. </w:t>
      </w:r>
    </w:p>
    <w:p w14:paraId="188F1C9A" w14:textId="77777777" w:rsidR="00C22F92" w:rsidRPr="000140E8" w:rsidRDefault="00C22F92" w:rsidP="000140E8">
      <w:pPr>
        <w:pStyle w:val="Odsekzoznamu"/>
        <w:ind w:left="426"/>
        <w:jc w:val="both"/>
        <w:rPr>
          <w:spacing w:val="9"/>
          <w:sz w:val="24"/>
          <w:szCs w:val="24"/>
          <w:lang w:eastAsia="sk-SK"/>
        </w:rPr>
      </w:pPr>
    </w:p>
    <w:p w14:paraId="4BDD2119" w14:textId="74F7FDEE" w:rsidR="00434A46" w:rsidRPr="00434A46" w:rsidRDefault="00C22F92" w:rsidP="00D74543">
      <w:pPr>
        <w:pStyle w:val="Odsekzoznamu"/>
        <w:numPr>
          <w:ilvl w:val="0"/>
          <w:numId w:val="12"/>
        </w:numPr>
        <w:overflowPunct/>
        <w:autoSpaceDE/>
        <w:autoSpaceDN/>
        <w:adjustRightInd/>
        <w:ind w:left="426" w:hanging="426"/>
        <w:jc w:val="both"/>
        <w:rPr>
          <w:spacing w:val="9"/>
          <w:sz w:val="24"/>
          <w:szCs w:val="24"/>
          <w:lang w:eastAsia="sk-SK"/>
        </w:rPr>
      </w:pPr>
      <w:r w:rsidRPr="00340C7B">
        <w:rPr>
          <w:spacing w:val="9"/>
          <w:sz w:val="24"/>
          <w:szCs w:val="24"/>
          <w:lang w:eastAsia="sk-SK"/>
        </w:rPr>
        <w:t>Sledovať najnovšie trendy v oblasti poskytovania kvalitných sociálnych služieb a tie implementovať na podmienky Gerium.</w:t>
      </w:r>
    </w:p>
    <w:p w14:paraId="31E8D26B" w14:textId="77777777" w:rsidR="00434A46" w:rsidRPr="000140E8" w:rsidRDefault="00434A46" w:rsidP="000140E8">
      <w:pPr>
        <w:pStyle w:val="Odsekzoznamu"/>
        <w:overflowPunct/>
        <w:autoSpaceDE/>
        <w:autoSpaceDN/>
        <w:adjustRightInd/>
        <w:ind w:left="426"/>
        <w:jc w:val="both"/>
        <w:rPr>
          <w:spacing w:val="9"/>
          <w:sz w:val="24"/>
          <w:szCs w:val="24"/>
          <w:lang w:eastAsia="sk-SK"/>
        </w:rPr>
      </w:pPr>
    </w:p>
    <w:p w14:paraId="242C493F" w14:textId="77777777" w:rsidR="00C22F92" w:rsidRPr="00340C7B" w:rsidRDefault="00C22F92" w:rsidP="00D74543">
      <w:pPr>
        <w:pStyle w:val="Odsekzoznamu"/>
        <w:numPr>
          <w:ilvl w:val="0"/>
          <w:numId w:val="12"/>
        </w:numPr>
        <w:overflowPunct/>
        <w:autoSpaceDE/>
        <w:autoSpaceDN/>
        <w:adjustRightInd/>
        <w:ind w:left="426" w:hanging="426"/>
        <w:jc w:val="both"/>
        <w:rPr>
          <w:spacing w:val="9"/>
          <w:sz w:val="24"/>
          <w:szCs w:val="24"/>
          <w:lang w:eastAsia="sk-SK"/>
        </w:rPr>
      </w:pPr>
      <w:r w:rsidRPr="00340C7B">
        <w:rPr>
          <w:spacing w:val="9"/>
          <w:sz w:val="24"/>
          <w:szCs w:val="24"/>
          <w:lang w:eastAsia="sk-SK"/>
        </w:rPr>
        <w:t>Vytvárať motivačné prostredie pre stálych i nových zamestnancov podporou odborného rastu, vytváraním príjemného pracovného prostredia s rešpektovaním zásad ochrany zdravia pri práci a pracovnej hygieny, všetko prostredníctvom otvorenej komunikácie a tímovej spolupráce.</w:t>
      </w:r>
    </w:p>
    <w:p w14:paraId="5202BA72" w14:textId="77777777" w:rsidR="00C22F92" w:rsidRPr="000140E8" w:rsidRDefault="00C22F92" w:rsidP="000140E8">
      <w:pPr>
        <w:pStyle w:val="Odsekzoznamu"/>
        <w:ind w:left="426"/>
        <w:jc w:val="both"/>
        <w:rPr>
          <w:spacing w:val="9"/>
          <w:sz w:val="24"/>
          <w:szCs w:val="24"/>
          <w:lang w:eastAsia="sk-SK"/>
        </w:rPr>
      </w:pPr>
    </w:p>
    <w:p w14:paraId="4DB788F8" w14:textId="1309C10D" w:rsidR="000B02D6" w:rsidRPr="00340C7B" w:rsidRDefault="007D2A98" w:rsidP="00D74543">
      <w:pPr>
        <w:pStyle w:val="Odsekzoznamu"/>
        <w:numPr>
          <w:ilvl w:val="0"/>
          <w:numId w:val="12"/>
        </w:numPr>
        <w:overflowPunct/>
        <w:autoSpaceDE/>
        <w:autoSpaceDN/>
        <w:adjustRightInd/>
        <w:ind w:left="426" w:hanging="426"/>
        <w:jc w:val="both"/>
        <w:rPr>
          <w:spacing w:val="9"/>
          <w:sz w:val="24"/>
          <w:szCs w:val="24"/>
          <w:lang w:eastAsia="sk-SK"/>
        </w:rPr>
      </w:pPr>
      <w:r w:rsidRPr="00340C7B">
        <w:rPr>
          <w:spacing w:val="9"/>
          <w:sz w:val="24"/>
          <w:szCs w:val="24"/>
          <w:lang w:eastAsia="sk-SK"/>
        </w:rPr>
        <w:t>Podporovať a</w:t>
      </w:r>
      <w:r w:rsidR="005C5FBD" w:rsidRPr="00340C7B">
        <w:rPr>
          <w:spacing w:val="9"/>
          <w:sz w:val="24"/>
          <w:szCs w:val="24"/>
          <w:lang w:eastAsia="sk-SK"/>
        </w:rPr>
        <w:t> </w:t>
      </w:r>
      <w:r w:rsidRPr="00340C7B">
        <w:rPr>
          <w:spacing w:val="9"/>
          <w:sz w:val="24"/>
          <w:szCs w:val="24"/>
          <w:lang w:eastAsia="sk-SK"/>
        </w:rPr>
        <w:t>rozvíjať</w:t>
      </w:r>
      <w:r w:rsidR="005C5FBD" w:rsidRPr="00340C7B">
        <w:rPr>
          <w:spacing w:val="9"/>
          <w:sz w:val="24"/>
          <w:szCs w:val="24"/>
          <w:lang w:eastAsia="sk-SK"/>
        </w:rPr>
        <w:t xml:space="preserve"> </w:t>
      </w:r>
      <w:r w:rsidR="00C22F92" w:rsidRPr="00340C7B">
        <w:rPr>
          <w:spacing w:val="9"/>
          <w:sz w:val="24"/>
          <w:szCs w:val="24"/>
          <w:lang w:eastAsia="sk-SK"/>
        </w:rPr>
        <w:t>koncept spolupráce s rodinou a komunitou v súvislosti s participáciou pri poskytovaní kvalitných sociálnych služieb, prostredníctvom formálnych i neformálnych partnerstiev a využívaním charitatívnych a dobrovoľníckych aktivít.</w:t>
      </w:r>
    </w:p>
    <w:p w14:paraId="4260FF7E" w14:textId="77777777" w:rsidR="00BF414D" w:rsidRPr="000140E8" w:rsidRDefault="00BF414D" w:rsidP="000140E8">
      <w:pPr>
        <w:pStyle w:val="Odsekzoznamu"/>
        <w:rPr>
          <w:spacing w:val="9"/>
          <w:sz w:val="24"/>
          <w:szCs w:val="24"/>
          <w:lang w:eastAsia="sk-SK"/>
        </w:rPr>
      </w:pPr>
    </w:p>
    <w:p w14:paraId="783FCB23" w14:textId="236A8C52" w:rsidR="00BF414D" w:rsidRDefault="00B97554" w:rsidP="00D74543">
      <w:pPr>
        <w:pStyle w:val="Odsekzoznamu"/>
        <w:numPr>
          <w:ilvl w:val="0"/>
          <w:numId w:val="12"/>
        </w:numPr>
        <w:overflowPunct/>
        <w:autoSpaceDE/>
        <w:autoSpaceDN/>
        <w:adjustRightInd/>
        <w:ind w:left="426" w:hanging="426"/>
        <w:jc w:val="both"/>
        <w:rPr>
          <w:spacing w:val="9"/>
          <w:sz w:val="24"/>
          <w:szCs w:val="24"/>
          <w:lang w:eastAsia="sk-SK"/>
        </w:rPr>
      </w:pPr>
      <w:r w:rsidRPr="00434A46">
        <w:rPr>
          <w:spacing w:val="9"/>
          <w:sz w:val="24"/>
          <w:szCs w:val="24"/>
          <w:lang w:eastAsia="sk-SK"/>
        </w:rPr>
        <w:t xml:space="preserve">Neustále sledovať aktuálny </w:t>
      </w:r>
      <w:r w:rsidR="007F0D89" w:rsidRPr="00434A46">
        <w:rPr>
          <w:spacing w:val="9"/>
          <w:sz w:val="24"/>
          <w:szCs w:val="24"/>
          <w:lang w:eastAsia="sk-SK"/>
        </w:rPr>
        <w:t xml:space="preserve">stav </w:t>
      </w:r>
      <w:r w:rsidR="00BF414D" w:rsidRPr="00434A46">
        <w:rPr>
          <w:spacing w:val="9"/>
          <w:sz w:val="24"/>
          <w:szCs w:val="24"/>
          <w:lang w:eastAsia="sk-SK"/>
        </w:rPr>
        <w:t>epidemick</w:t>
      </w:r>
      <w:r w:rsidRPr="00434A46">
        <w:rPr>
          <w:spacing w:val="9"/>
          <w:sz w:val="24"/>
          <w:szCs w:val="24"/>
          <w:lang w:eastAsia="sk-SK"/>
        </w:rPr>
        <w:t>ej</w:t>
      </w:r>
      <w:r w:rsidR="00BF414D" w:rsidRPr="00434A46">
        <w:rPr>
          <w:spacing w:val="9"/>
          <w:sz w:val="24"/>
          <w:szCs w:val="24"/>
          <w:lang w:eastAsia="sk-SK"/>
        </w:rPr>
        <w:t xml:space="preserve"> situá</w:t>
      </w:r>
      <w:r w:rsidRPr="00434A46">
        <w:rPr>
          <w:spacing w:val="9"/>
          <w:sz w:val="24"/>
          <w:szCs w:val="24"/>
          <w:lang w:eastAsia="sk-SK"/>
        </w:rPr>
        <w:t>cie v súvislosti s</w:t>
      </w:r>
      <w:r w:rsidR="00A726DD">
        <w:rPr>
          <w:spacing w:val="9"/>
          <w:sz w:val="24"/>
          <w:szCs w:val="24"/>
          <w:lang w:eastAsia="sk-SK"/>
        </w:rPr>
        <w:t xml:space="preserve"> respiračnými a chrípkovými ochoreniami </w:t>
      </w:r>
      <w:r w:rsidR="00BF414D" w:rsidRPr="00434A46">
        <w:rPr>
          <w:spacing w:val="9"/>
          <w:sz w:val="24"/>
          <w:szCs w:val="24"/>
          <w:lang w:eastAsia="sk-SK"/>
        </w:rPr>
        <w:t>a aplikovať prijaté proti</w:t>
      </w:r>
      <w:r w:rsidR="004C2B2C" w:rsidRPr="00434A46">
        <w:rPr>
          <w:spacing w:val="9"/>
          <w:sz w:val="24"/>
          <w:szCs w:val="24"/>
          <w:lang w:eastAsia="sk-SK"/>
        </w:rPr>
        <w:t xml:space="preserve"> </w:t>
      </w:r>
      <w:r w:rsidR="00BF414D" w:rsidRPr="00434A46">
        <w:rPr>
          <w:spacing w:val="9"/>
          <w:sz w:val="24"/>
          <w:szCs w:val="24"/>
          <w:lang w:eastAsia="sk-SK"/>
        </w:rPr>
        <w:t>epidemické opatrenia do</w:t>
      </w:r>
      <w:r w:rsidR="00434A46" w:rsidRPr="00434A46">
        <w:rPr>
          <w:spacing w:val="9"/>
          <w:sz w:val="24"/>
          <w:szCs w:val="24"/>
          <w:lang w:eastAsia="sk-SK"/>
        </w:rPr>
        <w:t xml:space="preserve"> </w:t>
      </w:r>
      <w:r w:rsidRPr="00434A46">
        <w:rPr>
          <w:spacing w:val="9"/>
          <w:sz w:val="24"/>
          <w:szCs w:val="24"/>
          <w:lang w:eastAsia="sk-SK"/>
        </w:rPr>
        <w:t>každodennej práce personálu Gerium a do poskytovania komplexných sociálnych pobytových služieb pre klientov zariadenia.</w:t>
      </w:r>
    </w:p>
    <w:p w14:paraId="363DFEFE" w14:textId="77777777" w:rsidR="00434A46" w:rsidRDefault="00434A46" w:rsidP="000140E8">
      <w:pPr>
        <w:pStyle w:val="Odsekzoznamu"/>
        <w:rPr>
          <w:spacing w:val="9"/>
          <w:sz w:val="24"/>
          <w:szCs w:val="24"/>
          <w:lang w:eastAsia="sk-SK"/>
        </w:rPr>
      </w:pPr>
    </w:p>
    <w:p w14:paraId="126CE4E4" w14:textId="77777777" w:rsidR="00D97B34" w:rsidRDefault="00D97B34" w:rsidP="000140E8">
      <w:pPr>
        <w:pStyle w:val="Odsekzoznamu"/>
        <w:rPr>
          <w:spacing w:val="9"/>
          <w:sz w:val="24"/>
          <w:szCs w:val="24"/>
          <w:lang w:eastAsia="sk-SK"/>
        </w:rPr>
      </w:pPr>
    </w:p>
    <w:p w14:paraId="67D184C6" w14:textId="1DAB83D4" w:rsidR="00D95486" w:rsidRPr="00340C7B" w:rsidRDefault="00D95486" w:rsidP="00D95486">
      <w:pPr>
        <w:pStyle w:val="Obyajntext"/>
        <w:spacing w:line="276" w:lineRule="auto"/>
        <w:jc w:val="both"/>
        <w:rPr>
          <w:rFonts w:ascii="Times New Roman" w:eastAsia="MS Mincho" w:hAnsi="Times New Roman" w:cs="Times New Roman"/>
          <w:b/>
          <w:bCs/>
          <w:color w:val="251BA5"/>
          <w:sz w:val="32"/>
          <w:szCs w:val="32"/>
        </w:rPr>
      </w:pPr>
      <w:r>
        <w:rPr>
          <w:rFonts w:ascii="Times New Roman" w:eastAsia="MS Mincho" w:hAnsi="Times New Roman" w:cs="Times New Roman"/>
          <w:b/>
          <w:bCs/>
          <w:color w:val="251BA5"/>
          <w:sz w:val="32"/>
          <w:szCs w:val="32"/>
        </w:rPr>
        <w:t>2.3</w:t>
      </w:r>
      <w:r w:rsidRPr="00340C7B">
        <w:rPr>
          <w:rFonts w:ascii="Times New Roman" w:eastAsia="MS Mincho" w:hAnsi="Times New Roman" w:cs="Times New Roman"/>
          <w:b/>
          <w:bCs/>
          <w:color w:val="251BA5"/>
          <w:sz w:val="32"/>
          <w:szCs w:val="32"/>
        </w:rPr>
        <w:t xml:space="preserve">  </w:t>
      </w:r>
      <w:r>
        <w:rPr>
          <w:rFonts w:ascii="Times New Roman" w:eastAsia="MS Mincho" w:hAnsi="Times New Roman" w:cs="Times New Roman"/>
          <w:b/>
          <w:bCs/>
          <w:color w:val="251BA5"/>
          <w:sz w:val="32"/>
          <w:szCs w:val="32"/>
        </w:rPr>
        <w:t xml:space="preserve">Vyhodnotenie plánu úloh </w:t>
      </w:r>
      <w:r w:rsidRPr="00340C7B">
        <w:rPr>
          <w:rFonts w:ascii="Times New Roman" w:eastAsia="MS Mincho" w:hAnsi="Times New Roman" w:cs="Times New Roman"/>
          <w:b/>
          <w:bCs/>
          <w:color w:val="251BA5"/>
          <w:sz w:val="32"/>
          <w:szCs w:val="32"/>
        </w:rPr>
        <w:t xml:space="preserve">Gerium  </w:t>
      </w:r>
      <w:r>
        <w:rPr>
          <w:rFonts w:ascii="Times New Roman" w:eastAsia="MS Mincho" w:hAnsi="Times New Roman" w:cs="Times New Roman"/>
          <w:b/>
          <w:bCs/>
          <w:color w:val="251BA5"/>
          <w:sz w:val="32"/>
          <w:szCs w:val="32"/>
        </w:rPr>
        <w:t>za rok 2024</w:t>
      </w:r>
      <w:r w:rsidRPr="00340C7B">
        <w:rPr>
          <w:rFonts w:ascii="Times New Roman" w:eastAsia="MS Mincho" w:hAnsi="Times New Roman" w:cs="Times New Roman"/>
          <w:b/>
          <w:bCs/>
          <w:color w:val="251BA5"/>
          <w:sz w:val="32"/>
          <w:szCs w:val="32"/>
        </w:rPr>
        <w:t xml:space="preserve">   </w:t>
      </w:r>
    </w:p>
    <w:p w14:paraId="51A8E1CE" w14:textId="426E206F" w:rsidR="00D95486" w:rsidRPr="00D95486" w:rsidRDefault="00D95486" w:rsidP="00D95486">
      <w:pPr>
        <w:pStyle w:val="Odsekzoznamu"/>
        <w:ind w:left="1125"/>
        <w:rPr>
          <w:b/>
          <w:bCs/>
          <w:spacing w:val="9"/>
          <w:sz w:val="24"/>
          <w:szCs w:val="24"/>
          <w:lang w:eastAsia="sk-SK"/>
        </w:rPr>
      </w:pPr>
      <w:r w:rsidRPr="00340C7B">
        <w:rPr>
          <w:rFonts w:eastAsia="MS Mincho"/>
          <w:b/>
          <w:bCs/>
          <w:color w:val="251BA5"/>
          <w:sz w:val="32"/>
          <w:szCs w:val="32"/>
        </w:rPr>
        <w:t xml:space="preserve"> </w:t>
      </w:r>
    </w:p>
    <w:p w14:paraId="56EB8E66" w14:textId="299EDC12" w:rsidR="00D95486" w:rsidRPr="00D95486" w:rsidRDefault="00D95486" w:rsidP="00D97B34">
      <w:pPr>
        <w:pStyle w:val="Odsekzoznamu"/>
        <w:jc w:val="both"/>
        <w:rPr>
          <w:b/>
          <w:i/>
          <w:spacing w:val="9"/>
          <w:sz w:val="24"/>
          <w:szCs w:val="24"/>
          <w:lang w:eastAsia="sk-SK"/>
        </w:rPr>
      </w:pPr>
      <w:r w:rsidRPr="00D95486">
        <w:rPr>
          <w:b/>
          <w:i/>
          <w:spacing w:val="9"/>
          <w:sz w:val="24"/>
          <w:szCs w:val="24"/>
          <w:lang w:eastAsia="sk-SK"/>
        </w:rPr>
        <w:t>V pláne činností a hospodárenia na rok 202</w:t>
      </w:r>
      <w:r>
        <w:rPr>
          <w:b/>
          <w:i/>
          <w:spacing w:val="9"/>
          <w:sz w:val="24"/>
          <w:szCs w:val="24"/>
          <w:lang w:eastAsia="sk-SK"/>
        </w:rPr>
        <w:t>4</w:t>
      </w:r>
      <w:r w:rsidRPr="00D95486">
        <w:rPr>
          <w:b/>
          <w:i/>
          <w:spacing w:val="9"/>
          <w:sz w:val="24"/>
          <w:szCs w:val="24"/>
          <w:lang w:eastAsia="sk-SK"/>
        </w:rPr>
        <w:t xml:space="preserve">  boli uložené tieto úlohy: </w:t>
      </w:r>
    </w:p>
    <w:p w14:paraId="25C2D4D8" w14:textId="77777777" w:rsidR="00D95486" w:rsidRPr="00D95486" w:rsidRDefault="00D95486" w:rsidP="00D97B34">
      <w:pPr>
        <w:pStyle w:val="Odsekzoznamu"/>
        <w:jc w:val="both"/>
        <w:rPr>
          <w:b/>
          <w:i/>
          <w:spacing w:val="9"/>
          <w:sz w:val="24"/>
          <w:szCs w:val="24"/>
          <w:lang w:eastAsia="sk-SK"/>
        </w:rPr>
      </w:pPr>
    </w:p>
    <w:p w14:paraId="3E6C2AA0" w14:textId="77777777" w:rsidR="00D95486" w:rsidRPr="00D95486" w:rsidRDefault="00D95486" w:rsidP="00EF0E9A">
      <w:pPr>
        <w:pStyle w:val="Odsekzoznamu"/>
        <w:numPr>
          <w:ilvl w:val="0"/>
          <w:numId w:val="47"/>
        </w:numPr>
        <w:jc w:val="both"/>
        <w:rPr>
          <w:spacing w:val="9"/>
          <w:sz w:val="24"/>
          <w:szCs w:val="24"/>
          <w:lang w:eastAsia="sk-SK"/>
        </w:rPr>
      </w:pPr>
      <w:r w:rsidRPr="00D95486">
        <w:rPr>
          <w:spacing w:val="9"/>
          <w:sz w:val="24"/>
          <w:szCs w:val="24"/>
          <w:lang w:eastAsia="sk-SK"/>
        </w:rPr>
        <w:t>Zabezpečiť hospodárenie s rozpočtovými prostriedkami, ich vynakladanie čo najhospodárnejším spôsobom  a v súlade s finančno-právnymi predpismi.</w:t>
      </w:r>
    </w:p>
    <w:p w14:paraId="56AC12E4" w14:textId="77777777" w:rsidR="00D95486" w:rsidRPr="00D95486" w:rsidRDefault="00D95486" w:rsidP="00D97B34">
      <w:pPr>
        <w:pStyle w:val="Odsekzoznamu"/>
        <w:jc w:val="both"/>
        <w:rPr>
          <w:spacing w:val="9"/>
          <w:sz w:val="24"/>
          <w:szCs w:val="24"/>
          <w:lang w:eastAsia="sk-SK"/>
        </w:rPr>
      </w:pPr>
      <w:r w:rsidRPr="00D95486">
        <w:rPr>
          <w:b/>
          <w:bCs/>
          <w:spacing w:val="9"/>
          <w:sz w:val="24"/>
          <w:szCs w:val="24"/>
          <w:lang w:eastAsia="sk-SK"/>
        </w:rPr>
        <w:t xml:space="preserve">            Termín</w:t>
      </w:r>
      <w:r w:rsidRPr="00D95486">
        <w:rPr>
          <w:spacing w:val="9"/>
          <w:sz w:val="24"/>
          <w:szCs w:val="24"/>
          <w:lang w:eastAsia="sk-SK"/>
        </w:rPr>
        <w:t>:</w:t>
      </w:r>
      <w:r w:rsidRPr="00D95486">
        <w:rPr>
          <w:spacing w:val="9"/>
          <w:sz w:val="24"/>
          <w:szCs w:val="24"/>
          <w:lang w:eastAsia="sk-SK"/>
        </w:rPr>
        <w:tab/>
        <w:t>trvalý</w:t>
      </w:r>
      <w:r w:rsidRPr="00D95486">
        <w:rPr>
          <w:spacing w:val="9"/>
          <w:sz w:val="24"/>
          <w:szCs w:val="24"/>
          <w:lang w:eastAsia="sk-SK"/>
        </w:rPr>
        <w:tab/>
      </w:r>
      <w:r w:rsidRPr="00D95486">
        <w:rPr>
          <w:spacing w:val="9"/>
          <w:sz w:val="24"/>
          <w:szCs w:val="24"/>
          <w:lang w:eastAsia="sk-SK"/>
        </w:rPr>
        <w:tab/>
      </w:r>
      <w:r w:rsidRPr="00D95486">
        <w:rPr>
          <w:spacing w:val="9"/>
          <w:sz w:val="24"/>
          <w:szCs w:val="24"/>
          <w:lang w:eastAsia="sk-SK"/>
        </w:rPr>
        <w:tab/>
      </w:r>
      <w:r w:rsidRPr="00D95486">
        <w:rPr>
          <w:spacing w:val="9"/>
          <w:sz w:val="24"/>
          <w:szCs w:val="24"/>
          <w:lang w:eastAsia="sk-SK"/>
        </w:rPr>
        <w:tab/>
      </w:r>
      <w:r w:rsidRPr="00D95486">
        <w:rPr>
          <w:b/>
          <w:bCs/>
          <w:spacing w:val="9"/>
          <w:sz w:val="24"/>
          <w:szCs w:val="24"/>
          <w:lang w:eastAsia="sk-SK"/>
        </w:rPr>
        <w:t>Zodpovední:</w:t>
      </w:r>
      <w:r w:rsidRPr="00D95486">
        <w:rPr>
          <w:spacing w:val="9"/>
          <w:sz w:val="24"/>
          <w:szCs w:val="24"/>
          <w:lang w:eastAsia="sk-SK"/>
        </w:rPr>
        <w:t xml:space="preserve">  riaditeľka a vedúci úsekov</w:t>
      </w:r>
    </w:p>
    <w:p w14:paraId="225D9BB5" w14:textId="77777777" w:rsidR="00D95486" w:rsidRDefault="00D95486" w:rsidP="00D97B34">
      <w:pPr>
        <w:pStyle w:val="Odsekzoznamu"/>
        <w:jc w:val="both"/>
        <w:rPr>
          <w:b/>
          <w:bCs/>
          <w:spacing w:val="9"/>
          <w:sz w:val="24"/>
          <w:szCs w:val="24"/>
          <w:lang w:eastAsia="sk-SK"/>
        </w:rPr>
      </w:pPr>
      <w:r w:rsidRPr="00D95486">
        <w:rPr>
          <w:b/>
          <w:bCs/>
          <w:spacing w:val="9"/>
          <w:sz w:val="24"/>
          <w:szCs w:val="24"/>
          <w:lang w:eastAsia="sk-SK"/>
        </w:rPr>
        <w:t xml:space="preserve">       Úloha splnená.</w:t>
      </w:r>
    </w:p>
    <w:p w14:paraId="1C6925A0" w14:textId="77777777" w:rsidR="009C257F" w:rsidRPr="00D95486" w:rsidRDefault="009C257F" w:rsidP="00D97B34">
      <w:pPr>
        <w:pStyle w:val="Odsekzoznamu"/>
        <w:jc w:val="both"/>
        <w:rPr>
          <w:b/>
          <w:bCs/>
          <w:spacing w:val="9"/>
          <w:sz w:val="24"/>
          <w:szCs w:val="24"/>
          <w:lang w:eastAsia="sk-SK"/>
        </w:rPr>
      </w:pPr>
    </w:p>
    <w:p w14:paraId="7C2B3149" w14:textId="77777777" w:rsidR="00D95486" w:rsidRPr="00D95486" w:rsidRDefault="00D95486" w:rsidP="00D97B34">
      <w:pPr>
        <w:pStyle w:val="Odsekzoznamu"/>
        <w:jc w:val="both"/>
        <w:rPr>
          <w:spacing w:val="9"/>
          <w:sz w:val="24"/>
          <w:szCs w:val="24"/>
          <w:lang w:eastAsia="sk-SK"/>
        </w:rPr>
      </w:pPr>
    </w:p>
    <w:p w14:paraId="4BFF7814" w14:textId="577544AC" w:rsidR="009C257F" w:rsidRPr="009C257F" w:rsidRDefault="009C257F" w:rsidP="00EF0E9A">
      <w:pPr>
        <w:pStyle w:val="Odsekzoznamu"/>
        <w:numPr>
          <w:ilvl w:val="0"/>
          <w:numId w:val="47"/>
        </w:numPr>
        <w:overflowPunct/>
        <w:autoSpaceDE/>
        <w:autoSpaceDN/>
        <w:adjustRightInd/>
        <w:spacing w:before="100" w:beforeAutospacing="1" w:after="100" w:afterAutospacing="1"/>
        <w:jc w:val="both"/>
        <w:rPr>
          <w:spacing w:val="9"/>
          <w:sz w:val="24"/>
          <w:szCs w:val="24"/>
          <w:lang w:eastAsia="sk-SK"/>
        </w:rPr>
      </w:pPr>
      <w:r w:rsidRPr="009C257F">
        <w:rPr>
          <w:spacing w:val="9"/>
          <w:sz w:val="24"/>
          <w:szCs w:val="24"/>
          <w:lang w:eastAsia="sk-SK"/>
        </w:rPr>
        <w:t>Navýšiť v prvom štvrťroku 2024 počet sociálnych pracovníkov o dvoch zamestnancov v súvislosti s napĺňaním štandardov kvality a zvládanie administrácie na pozícií kľúčový sociálny pracovník.</w:t>
      </w:r>
    </w:p>
    <w:p w14:paraId="7246204B" w14:textId="12B59915" w:rsidR="00D95486" w:rsidRPr="00D95486" w:rsidRDefault="00D95486" w:rsidP="00D97B34">
      <w:pPr>
        <w:pStyle w:val="Odsekzoznamu"/>
        <w:jc w:val="both"/>
        <w:rPr>
          <w:spacing w:val="9"/>
          <w:sz w:val="24"/>
          <w:szCs w:val="24"/>
          <w:lang w:eastAsia="sk-SK"/>
        </w:rPr>
      </w:pPr>
      <w:r w:rsidRPr="00D95486">
        <w:rPr>
          <w:b/>
          <w:spacing w:val="9"/>
          <w:sz w:val="24"/>
          <w:szCs w:val="24"/>
          <w:lang w:eastAsia="sk-SK"/>
        </w:rPr>
        <w:t>Termín:</w:t>
      </w:r>
      <w:r w:rsidRPr="00D95486">
        <w:rPr>
          <w:spacing w:val="9"/>
          <w:sz w:val="24"/>
          <w:szCs w:val="24"/>
          <w:lang w:eastAsia="sk-SK"/>
        </w:rPr>
        <w:tab/>
        <w:t>01/202</w:t>
      </w:r>
      <w:r w:rsidR="009C257F">
        <w:rPr>
          <w:spacing w:val="9"/>
          <w:sz w:val="24"/>
          <w:szCs w:val="24"/>
          <w:lang w:eastAsia="sk-SK"/>
        </w:rPr>
        <w:t>4</w:t>
      </w:r>
      <w:r w:rsidRPr="00D95486">
        <w:rPr>
          <w:spacing w:val="9"/>
          <w:sz w:val="24"/>
          <w:szCs w:val="24"/>
          <w:lang w:eastAsia="sk-SK"/>
        </w:rPr>
        <w:tab/>
      </w:r>
      <w:r w:rsidRPr="00D95486">
        <w:rPr>
          <w:spacing w:val="9"/>
          <w:sz w:val="24"/>
          <w:szCs w:val="24"/>
          <w:lang w:eastAsia="sk-SK"/>
        </w:rPr>
        <w:tab/>
      </w:r>
      <w:r w:rsidRPr="00D95486">
        <w:rPr>
          <w:spacing w:val="9"/>
          <w:sz w:val="24"/>
          <w:szCs w:val="24"/>
          <w:lang w:eastAsia="sk-SK"/>
        </w:rPr>
        <w:tab/>
      </w:r>
      <w:r w:rsidRPr="00D95486">
        <w:rPr>
          <w:spacing w:val="9"/>
          <w:sz w:val="24"/>
          <w:szCs w:val="24"/>
          <w:lang w:eastAsia="sk-SK"/>
        </w:rPr>
        <w:tab/>
      </w:r>
      <w:r w:rsidRPr="00D95486">
        <w:rPr>
          <w:b/>
          <w:spacing w:val="9"/>
          <w:sz w:val="24"/>
          <w:szCs w:val="24"/>
          <w:lang w:eastAsia="sk-SK"/>
        </w:rPr>
        <w:t>Zodpovedná:</w:t>
      </w:r>
      <w:r w:rsidRPr="00D95486">
        <w:rPr>
          <w:spacing w:val="9"/>
          <w:sz w:val="24"/>
          <w:szCs w:val="24"/>
          <w:lang w:eastAsia="sk-SK"/>
        </w:rPr>
        <w:t xml:space="preserve"> riaditeľka </w:t>
      </w:r>
    </w:p>
    <w:p w14:paraId="0751D762" w14:textId="77777777" w:rsidR="00D95486" w:rsidRDefault="00D95486" w:rsidP="00D97B34">
      <w:pPr>
        <w:pStyle w:val="Odsekzoznamu"/>
        <w:jc w:val="both"/>
        <w:rPr>
          <w:b/>
          <w:bCs/>
          <w:spacing w:val="9"/>
          <w:sz w:val="24"/>
          <w:szCs w:val="24"/>
          <w:lang w:eastAsia="sk-SK"/>
        </w:rPr>
      </w:pPr>
      <w:r w:rsidRPr="00D95486">
        <w:rPr>
          <w:b/>
          <w:bCs/>
          <w:spacing w:val="9"/>
          <w:sz w:val="24"/>
          <w:szCs w:val="24"/>
          <w:lang w:eastAsia="sk-SK"/>
        </w:rPr>
        <w:tab/>
      </w:r>
      <w:r w:rsidRPr="00D95486">
        <w:rPr>
          <w:b/>
          <w:bCs/>
          <w:spacing w:val="9"/>
          <w:sz w:val="24"/>
          <w:szCs w:val="24"/>
          <w:lang w:eastAsia="sk-SK"/>
        </w:rPr>
        <w:tab/>
        <w:t>Úloha splnená.</w:t>
      </w:r>
    </w:p>
    <w:p w14:paraId="784509C9" w14:textId="77777777" w:rsidR="00D97B34" w:rsidRDefault="00D97B34" w:rsidP="00D97B34">
      <w:pPr>
        <w:pStyle w:val="Odsekzoznamu"/>
        <w:jc w:val="both"/>
        <w:rPr>
          <w:b/>
          <w:bCs/>
          <w:spacing w:val="9"/>
          <w:sz w:val="24"/>
          <w:szCs w:val="24"/>
          <w:lang w:eastAsia="sk-SK"/>
        </w:rPr>
      </w:pPr>
    </w:p>
    <w:p w14:paraId="61EC3509" w14:textId="4264055B" w:rsidR="00D97B34" w:rsidRPr="009C257F" w:rsidRDefault="00D97B34" w:rsidP="00EF0E9A">
      <w:pPr>
        <w:pStyle w:val="Odsekzoznamu"/>
        <w:numPr>
          <w:ilvl w:val="0"/>
          <w:numId w:val="47"/>
        </w:numPr>
        <w:overflowPunct/>
        <w:autoSpaceDE/>
        <w:autoSpaceDN/>
        <w:adjustRightInd/>
        <w:spacing w:before="100" w:beforeAutospacing="1" w:after="100" w:afterAutospacing="1"/>
        <w:jc w:val="both"/>
        <w:rPr>
          <w:spacing w:val="9"/>
          <w:sz w:val="24"/>
          <w:szCs w:val="24"/>
          <w:lang w:eastAsia="sk-SK"/>
        </w:rPr>
      </w:pPr>
      <w:r w:rsidRPr="00D97B34">
        <w:rPr>
          <w:spacing w:val="9"/>
          <w:sz w:val="24"/>
          <w:szCs w:val="24"/>
          <w:lang w:eastAsia="sk-SK"/>
        </w:rPr>
        <w:t>Realizovať zmenu organizačnej štruktúry</w:t>
      </w:r>
      <w:r>
        <w:rPr>
          <w:spacing w:val="9"/>
          <w:sz w:val="24"/>
          <w:szCs w:val="24"/>
          <w:lang w:eastAsia="sk-SK"/>
        </w:rPr>
        <w:t xml:space="preserve"> v súvislosti s navýšením </w:t>
      </w:r>
      <w:r>
        <w:rPr>
          <w:b/>
          <w:bCs/>
          <w:i/>
          <w:iCs/>
          <w:spacing w:val="9"/>
          <w:sz w:val="24"/>
          <w:szCs w:val="24"/>
          <w:lang w:eastAsia="sk-SK"/>
        </w:rPr>
        <w:t xml:space="preserve"> </w:t>
      </w:r>
      <w:r w:rsidRPr="00D97B34">
        <w:rPr>
          <w:spacing w:val="9"/>
          <w:sz w:val="24"/>
          <w:szCs w:val="24"/>
          <w:lang w:eastAsia="sk-SK"/>
        </w:rPr>
        <w:t>počtu sociálnych pracovníkov</w:t>
      </w:r>
      <w:r>
        <w:rPr>
          <w:b/>
          <w:bCs/>
          <w:i/>
          <w:iCs/>
          <w:spacing w:val="9"/>
          <w:sz w:val="24"/>
          <w:szCs w:val="24"/>
          <w:lang w:eastAsia="sk-SK"/>
        </w:rPr>
        <w:t xml:space="preserve"> </w:t>
      </w:r>
      <w:r w:rsidRPr="009C257F">
        <w:rPr>
          <w:spacing w:val="9"/>
          <w:sz w:val="24"/>
          <w:szCs w:val="24"/>
          <w:lang w:eastAsia="sk-SK"/>
        </w:rPr>
        <w:t>v prvom štvrťroku 2024 o dvoch zamestnancov.</w:t>
      </w:r>
    </w:p>
    <w:p w14:paraId="3DBB9201" w14:textId="77777777" w:rsidR="00D97B34" w:rsidRPr="00D95486" w:rsidRDefault="00D97B34" w:rsidP="00D97B34">
      <w:pPr>
        <w:pStyle w:val="Odsekzoznamu"/>
        <w:jc w:val="both"/>
        <w:rPr>
          <w:spacing w:val="9"/>
          <w:sz w:val="24"/>
          <w:szCs w:val="24"/>
          <w:lang w:eastAsia="sk-SK"/>
        </w:rPr>
      </w:pPr>
      <w:r w:rsidRPr="00D95486">
        <w:rPr>
          <w:b/>
          <w:spacing w:val="9"/>
          <w:sz w:val="24"/>
          <w:szCs w:val="24"/>
          <w:lang w:eastAsia="sk-SK"/>
        </w:rPr>
        <w:t>Termín:</w:t>
      </w:r>
      <w:r w:rsidRPr="00D95486">
        <w:rPr>
          <w:spacing w:val="9"/>
          <w:sz w:val="24"/>
          <w:szCs w:val="24"/>
          <w:lang w:eastAsia="sk-SK"/>
        </w:rPr>
        <w:tab/>
        <w:t>01/202</w:t>
      </w:r>
      <w:r>
        <w:rPr>
          <w:spacing w:val="9"/>
          <w:sz w:val="24"/>
          <w:szCs w:val="24"/>
          <w:lang w:eastAsia="sk-SK"/>
        </w:rPr>
        <w:t>4</w:t>
      </w:r>
      <w:r w:rsidRPr="00D95486">
        <w:rPr>
          <w:spacing w:val="9"/>
          <w:sz w:val="24"/>
          <w:szCs w:val="24"/>
          <w:lang w:eastAsia="sk-SK"/>
        </w:rPr>
        <w:tab/>
      </w:r>
      <w:r w:rsidRPr="00D95486">
        <w:rPr>
          <w:spacing w:val="9"/>
          <w:sz w:val="24"/>
          <w:szCs w:val="24"/>
          <w:lang w:eastAsia="sk-SK"/>
        </w:rPr>
        <w:tab/>
      </w:r>
      <w:r w:rsidRPr="00D95486">
        <w:rPr>
          <w:spacing w:val="9"/>
          <w:sz w:val="24"/>
          <w:szCs w:val="24"/>
          <w:lang w:eastAsia="sk-SK"/>
        </w:rPr>
        <w:tab/>
      </w:r>
      <w:r w:rsidRPr="00D95486">
        <w:rPr>
          <w:spacing w:val="9"/>
          <w:sz w:val="24"/>
          <w:szCs w:val="24"/>
          <w:lang w:eastAsia="sk-SK"/>
        </w:rPr>
        <w:tab/>
      </w:r>
      <w:r w:rsidRPr="00D95486">
        <w:rPr>
          <w:b/>
          <w:spacing w:val="9"/>
          <w:sz w:val="24"/>
          <w:szCs w:val="24"/>
          <w:lang w:eastAsia="sk-SK"/>
        </w:rPr>
        <w:t>Zodpovedná:</w:t>
      </w:r>
      <w:r w:rsidRPr="00D95486">
        <w:rPr>
          <w:spacing w:val="9"/>
          <w:sz w:val="24"/>
          <w:szCs w:val="24"/>
          <w:lang w:eastAsia="sk-SK"/>
        </w:rPr>
        <w:t xml:space="preserve"> riaditeľka </w:t>
      </w:r>
    </w:p>
    <w:p w14:paraId="5FDD143E" w14:textId="77777777" w:rsidR="00D97B34" w:rsidRDefault="00D97B34" w:rsidP="00D97B34">
      <w:pPr>
        <w:pStyle w:val="Odsekzoznamu"/>
        <w:jc w:val="both"/>
        <w:rPr>
          <w:b/>
          <w:bCs/>
          <w:spacing w:val="9"/>
          <w:sz w:val="24"/>
          <w:szCs w:val="24"/>
          <w:lang w:eastAsia="sk-SK"/>
        </w:rPr>
      </w:pPr>
      <w:r w:rsidRPr="00D95486">
        <w:rPr>
          <w:b/>
          <w:bCs/>
          <w:spacing w:val="9"/>
          <w:sz w:val="24"/>
          <w:szCs w:val="24"/>
          <w:lang w:eastAsia="sk-SK"/>
        </w:rPr>
        <w:tab/>
      </w:r>
      <w:r w:rsidRPr="00D95486">
        <w:rPr>
          <w:b/>
          <w:bCs/>
          <w:spacing w:val="9"/>
          <w:sz w:val="24"/>
          <w:szCs w:val="24"/>
          <w:lang w:eastAsia="sk-SK"/>
        </w:rPr>
        <w:tab/>
        <w:t>Úloha splnená.</w:t>
      </w:r>
    </w:p>
    <w:p w14:paraId="49A88B13" w14:textId="77777777" w:rsidR="00D97B34" w:rsidRDefault="00D97B34" w:rsidP="00D97B34">
      <w:pPr>
        <w:pStyle w:val="Odsekzoznamu"/>
        <w:jc w:val="both"/>
        <w:rPr>
          <w:b/>
          <w:bCs/>
          <w:spacing w:val="9"/>
          <w:sz w:val="24"/>
          <w:szCs w:val="24"/>
          <w:lang w:eastAsia="sk-SK"/>
        </w:rPr>
      </w:pPr>
    </w:p>
    <w:p w14:paraId="3B23FF7D" w14:textId="77777777" w:rsidR="009C257F" w:rsidRDefault="009C257F" w:rsidP="00D97B34">
      <w:pPr>
        <w:pStyle w:val="Odsekzoznamu"/>
        <w:jc w:val="both"/>
        <w:rPr>
          <w:b/>
          <w:bCs/>
          <w:spacing w:val="9"/>
          <w:sz w:val="24"/>
          <w:szCs w:val="24"/>
          <w:lang w:eastAsia="sk-SK"/>
        </w:rPr>
      </w:pPr>
    </w:p>
    <w:p w14:paraId="1FBDDAEA" w14:textId="02BA41F1" w:rsidR="009C257F" w:rsidRPr="00D95486" w:rsidRDefault="009C257F" w:rsidP="00EF0E9A">
      <w:pPr>
        <w:pStyle w:val="Odsekzoznamu"/>
        <w:numPr>
          <w:ilvl w:val="0"/>
          <w:numId w:val="47"/>
        </w:numPr>
        <w:jc w:val="both"/>
        <w:rPr>
          <w:spacing w:val="9"/>
          <w:sz w:val="24"/>
          <w:szCs w:val="24"/>
          <w:lang w:eastAsia="sk-SK"/>
        </w:rPr>
      </w:pPr>
      <w:r w:rsidRPr="00D95486">
        <w:rPr>
          <w:spacing w:val="9"/>
          <w:sz w:val="24"/>
          <w:szCs w:val="24"/>
          <w:lang w:eastAsia="sk-SK"/>
        </w:rPr>
        <w:t>Vypracovať plán vzdelávania pre zamestnancov Gerium na rok 202</w:t>
      </w:r>
      <w:r>
        <w:rPr>
          <w:spacing w:val="9"/>
          <w:sz w:val="24"/>
          <w:szCs w:val="24"/>
          <w:lang w:eastAsia="sk-SK"/>
        </w:rPr>
        <w:t>4</w:t>
      </w:r>
      <w:r w:rsidRPr="00D95486">
        <w:rPr>
          <w:spacing w:val="9"/>
          <w:sz w:val="24"/>
          <w:szCs w:val="24"/>
          <w:lang w:eastAsia="sk-SK"/>
        </w:rPr>
        <w:t>.</w:t>
      </w:r>
    </w:p>
    <w:p w14:paraId="5183FDAD" w14:textId="682B4CD1" w:rsidR="009C257F" w:rsidRPr="00D95486" w:rsidRDefault="009C257F" w:rsidP="00D97B34">
      <w:pPr>
        <w:pStyle w:val="Odsekzoznamu"/>
        <w:jc w:val="both"/>
        <w:rPr>
          <w:spacing w:val="9"/>
          <w:sz w:val="24"/>
          <w:szCs w:val="24"/>
          <w:lang w:eastAsia="sk-SK"/>
        </w:rPr>
      </w:pPr>
      <w:r w:rsidRPr="00D95486">
        <w:rPr>
          <w:b/>
          <w:spacing w:val="9"/>
          <w:sz w:val="24"/>
          <w:szCs w:val="24"/>
          <w:lang w:eastAsia="sk-SK"/>
        </w:rPr>
        <w:t>Termín:</w:t>
      </w:r>
      <w:r w:rsidRPr="00D95486">
        <w:rPr>
          <w:spacing w:val="9"/>
          <w:sz w:val="24"/>
          <w:szCs w:val="24"/>
          <w:lang w:eastAsia="sk-SK"/>
        </w:rPr>
        <w:tab/>
        <w:t>02/202</w:t>
      </w:r>
      <w:r>
        <w:rPr>
          <w:spacing w:val="9"/>
          <w:sz w:val="24"/>
          <w:szCs w:val="24"/>
          <w:lang w:eastAsia="sk-SK"/>
        </w:rPr>
        <w:t>4</w:t>
      </w:r>
      <w:r w:rsidRPr="00D95486">
        <w:rPr>
          <w:spacing w:val="9"/>
          <w:sz w:val="24"/>
          <w:szCs w:val="24"/>
          <w:lang w:eastAsia="sk-SK"/>
        </w:rPr>
        <w:tab/>
      </w:r>
      <w:r w:rsidRPr="00D95486">
        <w:rPr>
          <w:spacing w:val="9"/>
          <w:sz w:val="24"/>
          <w:szCs w:val="24"/>
          <w:lang w:eastAsia="sk-SK"/>
        </w:rPr>
        <w:tab/>
      </w:r>
      <w:r w:rsidRPr="00D95486">
        <w:rPr>
          <w:spacing w:val="9"/>
          <w:sz w:val="24"/>
          <w:szCs w:val="24"/>
          <w:lang w:eastAsia="sk-SK"/>
        </w:rPr>
        <w:tab/>
      </w:r>
      <w:r w:rsidRPr="00D95486">
        <w:rPr>
          <w:b/>
          <w:spacing w:val="9"/>
          <w:sz w:val="24"/>
          <w:szCs w:val="24"/>
          <w:lang w:eastAsia="sk-SK"/>
        </w:rPr>
        <w:t>Zodpovední:</w:t>
      </w:r>
      <w:r w:rsidRPr="00D95486">
        <w:rPr>
          <w:spacing w:val="9"/>
          <w:sz w:val="24"/>
          <w:szCs w:val="24"/>
          <w:lang w:eastAsia="sk-SK"/>
        </w:rPr>
        <w:t xml:space="preserve"> riaditeľka a vedúci úsekov</w:t>
      </w:r>
    </w:p>
    <w:p w14:paraId="4FA7B84E" w14:textId="77777777" w:rsidR="009C257F" w:rsidRDefault="009C257F" w:rsidP="00D97B34">
      <w:pPr>
        <w:pStyle w:val="Odsekzoznamu"/>
        <w:jc w:val="both"/>
        <w:rPr>
          <w:b/>
          <w:bCs/>
          <w:spacing w:val="9"/>
          <w:sz w:val="24"/>
          <w:szCs w:val="24"/>
          <w:lang w:eastAsia="sk-SK"/>
        </w:rPr>
      </w:pPr>
      <w:r w:rsidRPr="00D95486">
        <w:rPr>
          <w:b/>
          <w:bCs/>
          <w:spacing w:val="9"/>
          <w:sz w:val="24"/>
          <w:szCs w:val="24"/>
          <w:lang w:eastAsia="sk-SK"/>
        </w:rPr>
        <w:t>Úloha splnená.</w:t>
      </w:r>
    </w:p>
    <w:p w14:paraId="7867AC34" w14:textId="77777777" w:rsidR="009C257F" w:rsidRDefault="009C257F" w:rsidP="00D97B34">
      <w:pPr>
        <w:pStyle w:val="Odsekzoznamu"/>
        <w:jc w:val="both"/>
        <w:rPr>
          <w:b/>
          <w:bCs/>
          <w:spacing w:val="9"/>
          <w:sz w:val="24"/>
          <w:szCs w:val="24"/>
          <w:lang w:eastAsia="sk-SK"/>
        </w:rPr>
      </w:pPr>
    </w:p>
    <w:p w14:paraId="435ED849" w14:textId="70334940" w:rsidR="009C257F" w:rsidRPr="00D95486" w:rsidRDefault="009C257F" w:rsidP="00EF0E9A">
      <w:pPr>
        <w:pStyle w:val="Odsekzoznamu"/>
        <w:numPr>
          <w:ilvl w:val="0"/>
          <w:numId w:val="47"/>
        </w:numPr>
        <w:jc w:val="both"/>
        <w:rPr>
          <w:bCs/>
          <w:spacing w:val="9"/>
          <w:sz w:val="24"/>
          <w:szCs w:val="24"/>
          <w:lang w:eastAsia="sk-SK"/>
        </w:rPr>
      </w:pPr>
      <w:r w:rsidRPr="00D95486">
        <w:rPr>
          <w:bCs/>
          <w:spacing w:val="9"/>
          <w:sz w:val="24"/>
          <w:szCs w:val="24"/>
          <w:lang w:eastAsia="sk-SK"/>
        </w:rPr>
        <w:lastRenderedPageBreak/>
        <w:t xml:space="preserve">Vypracovať </w:t>
      </w:r>
      <w:r w:rsidRPr="00D95486">
        <w:rPr>
          <w:b/>
          <w:bCs/>
          <w:i/>
          <w:spacing w:val="9"/>
          <w:sz w:val="24"/>
          <w:szCs w:val="24"/>
          <w:lang w:eastAsia="sk-SK"/>
        </w:rPr>
        <w:t>rozbor ekonomicky oprávnených nákladov za rok 202</w:t>
      </w:r>
      <w:r>
        <w:rPr>
          <w:b/>
          <w:bCs/>
          <w:i/>
          <w:spacing w:val="9"/>
          <w:sz w:val="24"/>
          <w:szCs w:val="24"/>
          <w:lang w:eastAsia="sk-SK"/>
        </w:rPr>
        <w:t>4</w:t>
      </w:r>
      <w:r w:rsidRPr="00D95486">
        <w:rPr>
          <w:bCs/>
          <w:spacing w:val="9"/>
          <w:sz w:val="24"/>
          <w:szCs w:val="24"/>
          <w:lang w:eastAsia="sk-SK"/>
        </w:rPr>
        <w:t xml:space="preserve">, v zmysle zákona č. 448/2008 </w:t>
      </w:r>
      <w:proofErr w:type="spellStart"/>
      <w:r w:rsidRPr="00D95486">
        <w:rPr>
          <w:bCs/>
          <w:spacing w:val="9"/>
          <w:sz w:val="24"/>
          <w:szCs w:val="24"/>
          <w:lang w:eastAsia="sk-SK"/>
        </w:rPr>
        <w:t>Z.z</w:t>
      </w:r>
      <w:proofErr w:type="spellEnd"/>
      <w:r w:rsidRPr="00D95486">
        <w:rPr>
          <w:bCs/>
          <w:spacing w:val="9"/>
          <w:sz w:val="24"/>
          <w:szCs w:val="24"/>
          <w:lang w:eastAsia="sk-SK"/>
        </w:rPr>
        <w:t>. o sociálnych službách.</w:t>
      </w:r>
    </w:p>
    <w:p w14:paraId="289C3267" w14:textId="39BDF643" w:rsidR="009C257F" w:rsidRPr="00D95486" w:rsidRDefault="009C257F" w:rsidP="00D97B34">
      <w:pPr>
        <w:pStyle w:val="Odsekzoznamu"/>
        <w:jc w:val="both"/>
        <w:rPr>
          <w:spacing w:val="9"/>
          <w:sz w:val="24"/>
          <w:szCs w:val="24"/>
          <w:lang w:eastAsia="sk-SK"/>
        </w:rPr>
      </w:pPr>
      <w:r w:rsidRPr="00D95486">
        <w:rPr>
          <w:b/>
          <w:spacing w:val="9"/>
          <w:sz w:val="24"/>
          <w:szCs w:val="24"/>
          <w:lang w:eastAsia="sk-SK"/>
        </w:rPr>
        <w:t xml:space="preserve">            Termín:</w:t>
      </w:r>
      <w:r w:rsidRPr="00D95486">
        <w:rPr>
          <w:spacing w:val="9"/>
          <w:sz w:val="24"/>
          <w:szCs w:val="24"/>
          <w:lang w:eastAsia="sk-SK"/>
        </w:rPr>
        <w:tab/>
        <w:t>02/202</w:t>
      </w:r>
      <w:r>
        <w:rPr>
          <w:spacing w:val="9"/>
          <w:sz w:val="24"/>
          <w:szCs w:val="24"/>
          <w:lang w:eastAsia="sk-SK"/>
        </w:rPr>
        <w:t>4</w:t>
      </w:r>
      <w:r w:rsidRPr="00D95486">
        <w:rPr>
          <w:spacing w:val="9"/>
          <w:sz w:val="24"/>
          <w:szCs w:val="24"/>
          <w:lang w:eastAsia="sk-SK"/>
        </w:rPr>
        <w:tab/>
      </w:r>
      <w:r w:rsidRPr="00D95486">
        <w:rPr>
          <w:spacing w:val="9"/>
          <w:sz w:val="24"/>
          <w:szCs w:val="24"/>
          <w:lang w:eastAsia="sk-SK"/>
        </w:rPr>
        <w:tab/>
      </w:r>
      <w:r w:rsidRPr="00D95486">
        <w:rPr>
          <w:spacing w:val="9"/>
          <w:sz w:val="24"/>
          <w:szCs w:val="24"/>
          <w:lang w:eastAsia="sk-SK"/>
        </w:rPr>
        <w:tab/>
      </w:r>
      <w:r w:rsidRPr="00D95486">
        <w:rPr>
          <w:b/>
          <w:spacing w:val="9"/>
          <w:sz w:val="24"/>
          <w:szCs w:val="24"/>
          <w:lang w:eastAsia="sk-SK"/>
        </w:rPr>
        <w:t>Zodpovedná:</w:t>
      </w:r>
      <w:r w:rsidRPr="00D95486">
        <w:rPr>
          <w:spacing w:val="9"/>
          <w:sz w:val="24"/>
          <w:szCs w:val="24"/>
          <w:lang w:eastAsia="sk-SK"/>
        </w:rPr>
        <w:t xml:space="preserve"> riaditeľka</w:t>
      </w:r>
    </w:p>
    <w:p w14:paraId="0B4650A5" w14:textId="77777777" w:rsidR="009C257F" w:rsidRPr="00D95486" w:rsidRDefault="009C257F" w:rsidP="00D97B34">
      <w:pPr>
        <w:pStyle w:val="Odsekzoznamu"/>
        <w:jc w:val="both"/>
        <w:rPr>
          <w:b/>
          <w:bCs/>
          <w:spacing w:val="9"/>
          <w:sz w:val="24"/>
          <w:szCs w:val="24"/>
          <w:lang w:eastAsia="sk-SK"/>
        </w:rPr>
      </w:pPr>
      <w:r w:rsidRPr="00D95486">
        <w:rPr>
          <w:b/>
          <w:bCs/>
          <w:spacing w:val="9"/>
          <w:sz w:val="24"/>
          <w:szCs w:val="24"/>
          <w:lang w:eastAsia="sk-SK"/>
        </w:rPr>
        <w:t xml:space="preserve">  Úloha splnená.</w:t>
      </w:r>
    </w:p>
    <w:p w14:paraId="74669DBA" w14:textId="77777777" w:rsidR="009C257F" w:rsidRPr="00D95486" w:rsidRDefault="009C257F" w:rsidP="00D97B34">
      <w:pPr>
        <w:pStyle w:val="Odsekzoznamu"/>
        <w:jc w:val="both"/>
        <w:rPr>
          <w:b/>
          <w:bCs/>
          <w:spacing w:val="9"/>
          <w:sz w:val="24"/>
          <w:szCs w:val="24"/>
          <w:lang w:eastAsia="sk-SK"/>
        </w:rPr>
      </w:pPr>
    </w:p>
    <w:p w14:paraId="6C2998A7" w14:textId="77777777" w:rsidR="00D95486" w:rsidRPr="009C257F" w:rsidRDefault="00D95486" w:rsidP="00D97B34">
      <w:pPr>
        <w:jc w:val="both"/>
        <w:rPr>
          <w:spacing w:val="9"/>
          <w:sz w:val="24"/>
          <w:szCs w:val="24"/>
          <w:lang w:eastAsia="sk-SK"/>
        </w:rPr>
      </w:pPr>
    </w:p>
    <w:p w14:paraId="79AE63EB" w14:textId="61282F9C" w:rsidR="009C257F" w:rsidRPr="00D95486" w:rsidRDefault="009C257F" w:rsidP="00EF0E9A">
      <w:pPr>
        <w:pStyle w:val="Odsekzoznamu"/>
        <w:numPr>
          <w:ilvl w:val="0"/>
          <w:numId w:val="47"/>
        </w:numPr>
        <w:jc w:val="both"/>
        <w:rPr>
          <w:spacing w:val="9"/>
          <w:sz w:val="24"/>
          <w:szCs w:val="24"/>
          <w:lang w:eastAsia="sk-SK"/>
        </w:rPr>
      </w:pPr>
      <w:r w:rsidRPr="00D95486">
        <w:rPr>
          <w:bCs/>
          <w:spacing w:val="9"/>
          <w:sz w:val="24"/>
          <w:szCs w:val="24"/>
          <w:lang w:eastAsia="sk-SK"/>
        </w:rPr>
        <w:t xml:space="preserve">Vypracovať </w:t>
      </w:r>
      <w:r w:rsidRPr="00D95486">
        <w:rPr>
          <w:b/>
          <w:i/>
          <w:iCs/>
          <w:spacing w:val="9"/>
          <w:sz w:val="24"/>
          <w:szCs w:val="24"/>
          <w:lang w:eastAsia="sk-SK"/>
        </w:rPr>
        <w:t>výročnú správu o výsledkoch</w:t>
      </w:r>
      <w:r w:rsidRPr="00D95486">
        <w:rPr>
          <w:bCs/>
          <w:spacing w:val="9"/>
          <w:sz w:val="24"/>
          <w:szCs w:val="24"/>
          <w:lang w:eastAsia="sk-SK"/>
        </w:rPr>
        <w:t xml:space="preserve"> </w:t>
      </w:r>
      <w:r w:rsidRPr="00D95486">
        <w:rPr>
          <w:b/>
          <w:bCs/>
          <w:i/>
          <w:spacing w:val="9"/>
          <w:sz w:val="24"/>
          <w:szCs w:val="24"/>
          <w:lang w:eastAsia="sk-SK"/>
        </w:rPr>
        <w:t xml:space="preserve">hospodárenia s rozpočtovými prostriedkami a vyhodnotenie činnosti </w:t>
      </w:r>
      <w:r w:rsidRPr="00D95486">
        <w:rPr>
          <w:bCs/>
          <w:spacing w:val="9"/>
          <w:sz w:val="24"/>
          <w:szCs w:val="24"/>
          <w:lang w:eastAsia="sk-SK"/>
        </w:rPr>
        <w:t>za rok 202</w:t>
      </w:r>
      <w:r>
        <w:rPr>
          <w:bCs/>
          <w:spacing w:val="9"/>
          <w:sz w:val="24"/>
          <w:szCs w:val="24"/>
          <w:lang w:eastAsia="sk-SK"/>
        </w:rPr>
        <w:t>3</w:t>
      </w:r>
      <w:r w:rsidRPr="00D95486">
        <w:rPr>
          <w:bCs/>
          <w:spacing w:val="9"/>
          <w:sz w:val="24"/>
          <w:szCs w:val="24"/>
          <w:lang w:eastAsia="sk-SK"/>
        </w:rPr>
        <w:t>.</w:t>
      </w:r>
    </w:p>
    <w:p w14:paraId="323C3744" w14:textId="09C0BDE3" w:rsidR="009C257F" w:rsidRPr="00D95486" w:rsidRDefault="009C257F" w:rsidP="00D97B34">
      <w:pPr>
        <w:pStyle w:val="Odsekzoznamu"/>
        <w:jc w:val="both"/>
        <w:rPr>
          <w:spacing w:val="9"/>
          <w:sz w:val="24"/>
          <w:szCs w:val="24"/>
          <w:lang w:eastAsia="sk-SK"/>
        </w:rPr>
      </w:pPr>
      <w:r w:rsidRPr="00D95486">
        <w:rPr>
          <w:b/>
          <w:spacing w:val="9"/>
          <w:sz w:val="24"/>
          <w:szCs w:val="24"/>
          <w:lang w:eastAsia="sk-SK"/>
        </w:rPr>
        <w:t xml:space="preserve">           Termín:</w:t>
      </w:r>
      <w:r w:rsidRPr="00D95486">
        <w:rPr>
          <w:spacing w:val="9"/>
          <w:sz w:val="24"/>
          <w:szCs w:val="24"/>
          <w:lang w:eastAsia="sk-SK"/>
        </w:rPr>
        <w:tab/>
        <w:t>31.03. 202</w:t>
      </w:r>
      <w:r>
        <w:rPr>
          <w:spacing w:val="9"/>
          <w:sz w:val="24"/>
          <w:szCs w:val="24"/>
          <w:lang w:eastAsia="sk-SK"/>
        </w:rPr>
        <w:t>4</w:t>
      </w:r>
      <w:r w:rsidRPr="00D95486">
        <w:rPr>
          <w:bCs/>
          <w:spacing w:val="9"/>
          <w:sz w:val="24"/>
          <w:szCs w:val="24"/>
          <w:lang w:eastAsia="sk-SK"/>
        </w:rPr>
        <w:tab/>
      </w:r>
      <w:r w:rsidRPr="00D95486">
        <w:rPr>
          <w:spacing w:val="9"/>
          <w:sz w:val="24"/>
          <w:szCs w:val="24"/>
          <w:lang w:eastAsia="sk-SK"/>
        </w:rPr>
        <w:tab/>
      </w:r>
      <w:r w:rsidRPr="00D95486">
        <w:rPr>
          <w:spacing w:val="9"/>
          <w:sz w:val="24"/>
          <w:szCs w:val="24"/>
          <w:lang w:eastAsia="sk-SK"/>
        </w:rPr>
        <w:tab/>
      </w:r>
      <w:r w:rsidRPr="00D95486">
        <w:rPr>
          <w:b/>
          <w:spacing w:val="9"/>
          <w:sz w:val="24"/>
          <w:szCs w:val="24"/>
          <w:lang w:eastAsia="sk-SK"/>
        </w:rPr>
        <w:t>Zodpovedná:</w:t>
      </w:r>
      <w:r w:rsidRPr="00D95486">
        <w:rPr>
          <w:spacing w:val="9"/>
          <w:sz w:val="24"/>
          <w:szCs w:val="24"/>
          <w:lang w:eastAsia="sk-SK"/>
        </w:rPr>
        <w:t xml:space="preserve"> riaditeľka</w:t>
      </w:r>
    </w:p>
    <w:p w14:paraId="4B210026" w14:textId="77777777" w:rsidR="009C257F" w:rsidRDefault="009C257F" w:rsidP="00D97B34">
      <w:pPr>
        <w:pStyle w:val="Odsekzoznamu"/>
        <w:jc w:val="both"/>
        <w:rPr>
          <w:b/>
          <w:bCs/>
          <w:spacing w:val="9"/>
          <w:sz w:val="24"/>
          <w:szCs w:val="24"/>
          <w:lang w:eastAsia="sk-SK"/>
        </w:rPr>
      </w:pPr>
      <w:r w:rsidRPr="00D95486">
        <w:rPr>
          <w:b/>
          <w:bCs/>
          <w:spacing w:val="9"/>
          <w:sz w:val="24"/>
          <w:szCs w:val="24"/>
          <w:lang w:eastAsia="sk-SK"/>
        </w:rPr>
        <w:t xml:space="preserve">      Úloha splnená.</w:t>
      </w:r>
    </w:p>
    <w:p w14:paraId="5DEE77B3" w14:textId="77777777" w:rsidR="009C257F" w:rsidRPr="00D95486" w:rsidRDefault="009C257F" w:rsidP="00D97B34">
      <w:pPr>
        <w:pStyle w:val="Odsekzoznamu"/>
        <w:jc w:val="both"/>
        <w:rPr>
          <w:b/>
          <w:bCs/>
          <w:spacing w:val="9"/>
          <w:sz w:val="24"/>
          <w:szCs w:val="24"/>
          <w:lang w:eastAsia="sk-SK"/>
        </w:rPr>
      </w:pPr>
    </w:p>
    <w:p w14:paraId="12D23F10" w14:textId="77777777" w:rsidR="00D95486" w:rsidRPr="00D95486" w:rsidRDefault="00D95486" w:rsidP="00EF0E9A">
      <w:pPr>
        <w:pStyle w:val="Odsekzoznamu"/>
        <w:numPr>
          <w:ilvl w:val="0"/>
          <w:numId w:val="47"/>
        </w:numPr>
        <w:jc w:val="both"/>
        <w:rPr>
          <w:spacing w:val="9"/>
          <w:sz w:val="24"/>
          <w:szCs w:val="24"/>
          <w:lang w:eastAsia="sk-SK"/>
        </w:rPr>
      </w:pPr>
      <w:r w:rsidRPr="00D95486">
        <w:rPr>
          <w:spacing w:val="9"/>
          <w:sz w:val="24"/>
          <w:szCs w:val="24"/>
          <w:lang w:eastAsia="sk-SK"/>
        </w:rPr>
        <w:t>Venovať zvýšenú pozornosť zabezpečeniu  vlastných zdrojov.</w:t>
      </w:r>
    </w:p>
    <w:p w14:paraId="26C9F266" w14:textId="77777777" w:rsidR="00D95486" w:rsidRPr="00D95486" w:rsidRDefault="00D95486" w:rsidP="00D97B34">
      <w:pPr>
        <w:pStyle w:val="Odsekzoznamu"/>
        <w:jc w:val="both"/>
        <w:rPr>
          <w:spacing w:val="9"/>
          <w:sz w:val="24"/>
          <w:szCs w:val="24"/>
          <w:lang w:eastAsia="sk-SK"/>
        </w:rPr>
      </w:pPr>
      <w:r w:rsidRPr="00D95486">
        <w:rPr>
          <w:b/>
          <w:bCs/>
          <w:spacing w:val="9"/>
          <w:sz w:val="24"/>
          <w:szCs w:val="24"/>
          <w:lang w:eastAsia="sk-SK"/>
        </w:rPr>
        <w:t xml:space="preserve">           Termín:</w:t>
      </w:r>
      <w:r w:rsidRPr="00D95486">
        <w:rPr>
          <w:spacing w:val="9"/>
          <w:sz w:val="24"/>
          <w:szCs w:val="24"/>
          <w:lang w:eastAsia="sk-SK"/>
        </w:rPr>
        <w:tab/>
        <w:t>trvalý</w:t>
      </w:r>
      <w:r w:rsidRPr="00D95486">
        <w:rPr>
          <w:spacing w:val="9"/>
          <w:sz w:val="24"/>
          <w:szCs w:val="24"/>
          <w:lang w:eastAsia="sk-SK"/>
        </w:rPr>
        <w:tab/>
      </w:r>
      <w:r w:rsidRPr="00D95486">
        <w:rPr>
          <w:spacing w:val="9"/>
          <w:sz w:val="24"/>
          <w:szCs w:val="24"/>
          <w:lang w:eastAsia="sk-SK"/>
        </w:rPr>
        <w:tab/>
      </w:r>
      <w:r w:rsidRPr="00D95486">
        <w:rPr>
          <w:spacing w:val="9"/>
          <w:sz w:val="24"/>
          <w:szCs w:val="24"/>
          <w:lang w:eastAsia="sk-SK"/>
        </w:rPr>
        <w:tab/>
      </w:r>
      <w:r w:rsidRPr="00D95486">
        <w:rPr>
          <w:spacing w:val="9"/>
          <w:sz w:val="24"/>
          <w:szCs w:val="24"/>
          <w:lang w:eastAsia="sk-SK"/>
        </w:rPr>
        <w:tab/>
      </w:r>
      <w:r w:rsidRPr="00D95486">
        <w:rPr>
          <w:b/>
          <w:bCs/>
          <w:spacing w:val="9"/>
          <w:sz w:val="24"/>
          <w:szCs w:val="24"/>
          <w:lang w:eastAsia="sk-SK"/>
        </w:rPr>
        <w:t>Zodpovední</w:t>
      </w:r>
      <w:r w:rsidRPr="00D95486">
        <w:rPr>
          <w:spacing w:val="9"/>
          <w:sz w:val="24"/>
          <w:szCs w:val="24"/>
          <w:lang w:eastAsia="sk-SK"/>
        </w:rPr>
        <w:t xml:space="preserve">: </w:t>
      </w:r>
      <w:r w:rsidRPr="00D95486">
        <w:rPr>
          <w:spacing w:val="9"/>
          <w:sz w:val="24"/>
          <w:szCs w:val="24"/>
          <w:lang w:eastAsia="sk-SK"/>
        </w:rPr>
        <w:tab/>
        <w:t>riaditeľka a vedúci úsekov</w:t>
      </w:r>
    </w:p>
    <w:p w14:paraId="2C6505A1" w14:textId="77777777" w:rsidR="00D95486" w:rsidRPr="00D95486" w:rsidRDefault="00D95486" w:rsidP="00D97B34">
      <w:pPr>
        <w:pStyle w:val="Odsekzoznamu"/>
        <w:jc w:val="both"/>
        <w:rPr>
          <w:b/>
          <w:bCs/>
          <w:spacing w:val="9"/>
          <w:sz w:val="24"/>
          <w:szCs w:val="24"/>
          <w:lang w:eastAsia="sk-SK"/>
        </w:rPr>
      </w:pPr>
      <w:r w:rsidRPr="00D95486">
        <w:rPr>
          <w:b/>
          <w:bCs/>
          <w:spacing w:val="9"/>
          <w:sz w:val="24"/>
          <w:szCs w:val="24"/>
          <w:lang w:eastAsia="sk-SK"/>
        </w:rPr>
        <w:t xml:space="preserve">       Úloha splnená.</w:t>
      </w:r>
    </w:p>
    <w:p w14:paraId="3A95AB69" w14:textId="77777777" w:rsidR="00D95486" w:rsidRPr="00D95486" w:rsidRDefault="00D95486" w:rsidP="00D97B34">
      <w:pPr>
        <w:pStyle w:val="Odsekzoznamu"/>
        <w:jc w:val="both"/>
        <w:rPr>
          <w:spacing w:val="9"/>
          <w:sz w:val="24"/>
          <w:szCs w:val="24"/>
          <w:lang w:eastAsia="sk-SK"/>
        </w:rPr>
      </w:pPr>
    </w:p>
    <w:p w14:paraId="1ADD9E48" w14:textId="78B59CB9" w:rsidR="00D95486" w:rsidRPr="00D95486" w:rsidRDefault="00D95486" w:rsidP="00EF0E9A">
      <w:pPr>
        <w:pStyle w:val="Odsekzoznamu"/>
        <w:numPr>
          <w:ilvl w:val="0"/>
          <w:numId w:val="47"/>
        </w:numPr>
        <w:jc w:val="both"/>
        <w:rPr>
          <w:spacing w:val="9"/>
          <w:sz w:val="24"/>
          <w:szCs w:val="24"/>
          <w:lang w:eastAsia="sk-SK"/>
        </w:rPr>
      </w:pPr>
      <w:r w:rsidRPr="00D95486">
        <w:rPr>
          <w:spacing w:val="9"/>
          <w:sz w:val="24"/>
          <w:szCs w:val="24"/>
          <w:lang w:eastAsia="sk-SK"/>
        </w:rPr>
        <w:t>Realizovať opatrenia vyplývajúce z inventarizácie hospodárskych prostriedkov za rok 202</w:t>
      </w:r>
      <w:r w:rsidR="009C257F">
        <w:rPr>
          <w:spacing w:val="9"/>
          <w:sz w:val="24"/>
          <w:szCs w:val="24"/>
          <w:lang w:eastAsia="sk-SK"/>
        </w:rPr>
        <w:t>3</w:t>
      </w:r>
      <w:r w:rsidRPr="00D95486">
        <w:rPr>
          <w:spacing w:val="9"/>
          <w:sz w:val="24"/>
          <w:szCs w:val="24"/>
          <w:lang w:eastAsia="sk-SK"/>
        </w:rPr>
        <w:t>.</w:t>
      </w:r>
    </w:p>
    <w:p w14:paraId="430E0068" w14:textId="77777777" w:rsidR="00D95486" w:rsidRPr="00D95486" w:rsidRDefault="00D95486" w:rsidP="00D97B34">
      <w:pPr>
        <w:pStyle w:val="Odsekzoznamu"/>
        <w:jc w:val="both"/>
        <w:rPr>
          <w:spacing w:val="9"/>
          <w:sz w:val="24"/>
          <w:szCs w:val="24"/>
          <w:lang w:eastAsia="sk-SK"/>
        </w:rPr>
      </w:pPr>
      <w:r w:rsidRPr="00D95486">
        <w:rPr>
          <w:b/>
          <w:bCs/>
          <w:spacing w:val="9"/>
          <w:sz w:val="24"/>
          <w:szCs w:val="24"/>
          <w:lang w:eastAsia="sk-SK"/>
        </w:rPr>
        <w:t xml:space="preserve">           Termín:</w:t>
      </w:r>
      <w:r w:rsidRPr="00D95486">
        <w:rPr>
          <w:spacing w:val="9"/>
          <w:sz w:val="24"/>
          <w:szCs w:val="24"/>
          <w:lang w:eastAsia="sk-SK"/>
        </w:rPr>
        <w:tab/>
        <w:t>trvalý</w:t>
      </w:r>
      <w:r w:rsidRPr="00D95486">
        <w:rPr>
          <w:spacing w:val="9"/>
          <w:sz w:val="24"/>
          <w:szCs w:val="24"/>
          <w:lang w:eastAsia="sk-SK"/>
        </w:rPr>
        <w:tab/>
      </w:r>
      <w:r w:rsidRPr="00D95486">
        <w:rPr>
          <w:spacing w:val="9"/>
          <w:sz w:val="24"/>
          <w:szCs w:val="24"/>
          <w:lang w:eastAsia="sk-SK"/>
        </w:rPr>
        <w:tab/>
      </w:r>
      <w:r w:rsidRPr="00D95486">
        <w:rPr>
          <w:spacing w:val="9"/>
          <w:sz w:val="24"/>
          <w:szCs w:val="24"/>
          <w:lang w:eastAsia="sk-SK"/>
        </w:rPr>
        <w:tab/>
      </w:r>
      <w:r w:rsidRPr="00D95486">
        <w:rPr>
          <w:spacing w:val="9"/>
          <w:sz w:val="24"/>
          <w:szCs w:val="24"/>
          <w:lang w:eastAsia="sk-SK"/>
        </w:rPr>
        <w:tab/>
      </w:r>
      <w:r w:rsidRPr="00D95486">
        <w:rPr>
          <w:b/>
          <w:bCs/>
          <w:spacing w:val="9"/>
          <w:sz w:val="24"/>
          <w:szCs w:val="24"/>
          <w:lang w:eastAsia="sk-SK"/>
        </w:rPr>
        <w:t>Zodpovední</w:t>
      </w:r>
      <w:r w:rsidRPr="00D95486">
        <w:rPr>
          <w:spacing w:val="9"/>
          <w:sz w:val="24"/>
          <w:szCs w:val="24"/>
          <w:lang w:eastAsia="sk-SK"/>
        </w:rPr>
        <w:t xml:space="preserve">: </w:t>
      </w:r>
      <w:r w:rsidRPr="00D95486">
        <w:rPr>
          <w:spacing w:val="9"/>
          <w:sz w:val="24"/>
          <w:szCs w:val="24"/>
          <w:lang w:eastAsia="sk-SK"/>
        </w:rPr>
        <w:tab/>
        <w:t>riaditeľka a vedúci úsekov</w:t>
      </w:r>
    </w:p>
    <w:p w14:paraId="0B325DDE" w14:textId="77777777" w:rsidR="00D95486" w:rsidRPr="00D95486" w:rsidRDefault="00D95486" w:rsidP="00D97B34">
      <w:pPr>
        <w:pStyle w:val="Odsekzoznamu"/>
        <w:jc w:val="both"/>
        <w:rPr>
          <w:b/>
          <w:bCs/>
          <w:spacing w:val="9"/>
          <w:sz w:val="24"/>
          <w:szCs w:val="24"/>
          <w:lang w:eastAsia="sk-SK"/>
        </w:rPr>
      </w:pPr>
      <w:r w:rsidRPr="00D95486">
        <w:rPr>
          <w:b/>
          <w:bCs/>
          <w:spacing w:val="9"/>
          <w:sz w:val="24"/>
          <w:szCs w:val="24"/>
          <w:lang w:eastAsia="sk-SK"/>
        </w:rPr>
        <w:t xml:space="preserve">      Úloha splnená.</w:t>
      </w:r>
    </w:p>
    <w:p w14:paraId="2647B716" w14:textId="77777777" w:rsidR="00D95486" w:rsidRPr="00D95486" w:rsidRDefault="00D95486" w:rsidP="00D95486">
      <w:pPr>
        <w:pStyle w:val="Odsekzoznamu"/>
        <w:rPr>
          <w:spacing w:val="9"/>
          <w:sz w:val="24"/>
          <w:szCs w:val="24"/>
          <w:lang w:eastAsia="sk-SK"/>
        </w:rPr>
      </w:pPr>
    </w:p>
    <w:p w14:paraId="28478BA1" w14:textId="7A882D8D" w:rsidR="00D95486" w:rsidRPr="00D95486" w:rsidRDefault="00D95486" w:rsidP="00EF0E9A">
      <w:pPr>
        <w:pStyle w:val="Odsekzoznamu"/>
        <w:numPr>
          <w:ilvl w:val="0"/>
          <w:numId w:val="47"/>
        </w:numPr>
        <w:rPr>
          <w:spacing w:val="9"/>
          <w:sz w:val="24"/>
          <w:szCs w:val="24"/>
          <w:lang w:eastAsia="sk-SK"/>
        </w:rPr>
      </w:pPr>
      <w:r w:rsidRPr="00D95486">
        <w:rPr>
          <w:spacing w:val="9"/>
          <w:sz w:val="24"/>
          <w:szCs w:val="24"/>
          <w:lang w:eastAsia="sk-SK"/>
        </w:rPr>
        <w:t>Hľadať i v roku 202</w:t>
      </w:r>
      <w:r w:rsidR="00D97B34">
        <w:rPr>
          <w:spacing w:val="9"/>
          <w:sz w:val="24"/>
          <w:szCs w:val="24"/>
          <w:lang w:eastAsia="sk-SK"/>
        </w:rPr>
        <w:t>4</w:t>
      </w:r>
      <w:r w:rsidRPr="00D95486">
        <w:rPr>
          <w:spacing w:val="9"/>
          <w:sz w:val="24"/>
          <w:szCs w:val="24"/>
          <w:lang w:eastAsia="sk-SK"/>
        </w:rPr>
        <w:t xml:space="preserve"> možnosti zvyšovania úrovne podmienok na kultúrno-spoločenské vyžitie občanov umiestnených v Gerium a zintenzívniť osvetovú prácu v zdravotnej oblasti a v oblasti sociálno-právneho poradenstva.</w:t>
      </w:r>
    </w:p>
    <w:p w14:paraId="5BC461A6" w14:textId="77777777" w:rsidR="00D95486" w:rsidRPr="00D95486" w:rsidRDefault="00D95486" w:rsidP="00D95486">
      <w:pPr>
        <w:pStyle w:val="Odsekzoznamu"/>
        <w:rPr>
          <w:spacing w:val="9"/>
          <w:sz w:val="24"/>
          <w:szCs w:val="24"/>
          <w:lang w:eastAsia="sk-SK"/>
        </w:rPr>
      </w:pPr>
      <w:r w:rsidRPr="00D95486">
        <w:rPr>
          <w:b/>
          <w:bCs/>
          <w:spacing w:val="9"/>
          <w:sz w:val="24"/>
          <w:szCs w:val="24"/>
          <w:lang w:eastAsia="sk-SK"/>
        </w:rPr>
        <w:t xml:space="preserve">           Termín:</w:t>
      </w:r>
      <w:r w:rsidRPr="00D95486">
        <w:rPr>
          <w:spacing w:val="9"/>
          <w:sz w:val="24"/>
          <w:szCs w:val="24"/>
          <w:lang w:eastAsia="sk-SK"/>
        </w:rPr>
        <w:tab/>
        <w:t>trvalý</w:t>
      </w:r>
      <w:r w:rsidRPr="00D95486">
        <w:rPr>
          <w:spacing w:val="9"/>
          <w:sz w:val="24"/>
          <w:szCs w:val="24"/>
          <w:lang w:eastAsia="sk-SK"/>
        </w:rPr>
        <w:tab/>
      </w:r>
      <w:r w:rsidRPr="00D95486">
        <w:rPr>
          <w:spacing w:val="9"/>
          <w:sz w:val="24"/>
          <w:szCs w:val="24"/>
          <w:lang w:eastAsia="sk-SK"/>
        </w:rPr>
        <w:tab/>
      </w:r>
      <w:r w:rsidRPr="00D95486">
        <w:rPr>
          <w:spacing w:val="9"/>
          <w:sz w:val="24"/>
          <w:szCs w:val="24"/>
          <w:lang w:eastAsia="sk-SK"/>
        </w:rPr>
        <w:tab/>
      </w:r>
      <w:r w:rsidRPr="00D95486">
        <w:rPr>
          <w:spacing w:val="9"/>
          <w:sz w:val="24"/>
          <w:szCs w:val="24"/>
          <w:lang w:eastAsia="sk-SK"/>
        </w:rPr>
        <w:tab/>
      </w:r>
      <w:r w:rsidRPr="00D95486">
        <w:rPr>
          <w:b/>
          <w:bCs/>
          <w:spacing w:val="9"/>
          <w:sz w:val="24"/>
          <w:szCs w:val="24"/>
          <w:lang w:eastAsia="sk-SK"/>
        </w:rPr>
        <w:t>Zodpovední</w:t>
      </w:r>
      <w:r w:rsidRPr="00D95486">
        <w:rPr>
          <w:spacing w:val="9"/>
          <w:sz w:val="24"/>
          <w:szCs w:val="24"/>
          <w:lang w:eastAsia="sk-SK"/>
        </w:rPr>
        <w:t xml:space="preserve">: </w:t>
      </w:r>
      <w:r w:rsidRPr="00D95486">
        <w:rPr>
          <w:spacing w:val="9"/>
          <w:sz w:val="24"/>
          <w:szCs w:val="24"/>
          <w:lang w:eastAsia="sk-SK"/>
        </w:rPr>
        <w:tab/>
        <w:t>všetci zamestnanci</w:t>
      </w:r>
    </w:p>
    <w:p w14:paraId="17E3060F" w14:textId="77777777" w:rsidR="00D95486" w:rsidRDefault="00D95486" w:rsidP="00D95486">
      <w:pPr>
        <w:pStyle w:val="Odsekzoznamu"/>
        <w:rPr>
          <w:b/>
          <w:bCs/>
          <w:spacing w:val="9"/>
          <w:sz w:val="24"/>
          <w:szCs w:val="24"/>
          <w:lang w:eastAsia="sk-SK"/>
        </w:rPr>
      </w:pPr>
      <w:r w:rsidRPr="00D95486">
        <w:rPr>
          <w:b/>
          <w:bCs/>
          <w:spacing w:val="9"/>
          <w:sz w:val="24"/>
          <w:szCs w:val="24"/>
          <w:lang w:eastAsia="sk-SK"/>
        </w:rPr>
        <w:t xml:space="preserve">      Úloha splnená.</w:t>
      </w:r>
    </w:p>
    <w:p w14:paraId="7D4E9EE0" w14:textId="77777777" w:rsidR="00D97B34" w:rsidRDefault="00D97B34" w:rsidP="00D95486">
      <w:pPr>
        <w:pStyle w:val="Odsekzoznamu"/>
        <w:rPr>
          <w:b/>
          <w:bCs/>
          <w:spacing w:val="9"/>
          <w:sz w:val="24"/>
          <w:szCs w:val="24"/>
          <w:lang w:eastAsia="sk-SK"/>
        </w:rPr>
      </w:pPr>
    </w:p>
    <w:p w14:paraId="231E1659" w14:textId="28DCE634" w:rsidR="00D97B34" w:rsidRPr="00D97B34" w:rsidRDefault="00D97B34" w:rsidP="00EF0E9A">
      <w:pPr>
        <w:pStyle w:val="Odsekzoznamu"/>
        <w:numPr>
          <w:ilvl w:val="0"/>
          <w:numId w:val="47"/>
        </w:numPr>
        <w:overflowPunct/>
        <w:autoSpaceDE/>
        <w:autoSpaceDN/>
        <w:adjustRightInd/>
        <w:spacing w:before="100" w:beforeAutospacing="1" w:after="100" w:afterAutospacing="1"/>
        <w:jc w:val="both"/>
        <w:rPr>
          <w:spacing w:val="9"/>
          <w:sz w:val="24"/>
          <w:szCs w:val="24"/>
          <w:lang w:eastAsia="sk-SK"/>
        </w:rPr>
      </w:pPr>
      <w:r w:rsidRPr="00D97B34">
        <w:rPr>
          <w:spacing w:val="9"/>
          <w:sz w:val="24"/>
          <w:szCs w:val="24"/>
          <w:lang w:eastAsia="sk-SK"/>
        </w:rPr>
        <w:t xml:space="preserve">Vypracovať pre oba objekty Gerium nové projekty protipožiarnej ochrany </w:t>
      </w:r>
      <w:r w:rsidRPr="00D97B34">
        <w:rPr>
          <w:bCs/>
          <w:iCs/>
          <w:sz w:val="24"/>
        </w:rPr>
        <w:t>reflektujúce aktuálnu  skladbu a mobilitu prijímateľov sociálnej služby, predovšetkým s ohľadom na ich evakuáciu v prípade požiaru ako i s ohľadom na požiadavky protipožiarnej bezpečnosti daného objektu a platnú legislatívu v tejto oblasti – do konca roku 2024.</w:t>
      </w:r>
    </w:p>
    <w:p w14:paraId="57D8616A" w14:textId="77777777" w:rsidR="00D97B34" w:rsidRPr="00D95486" w:rsidRDefault="00D97B34" w:rsidP="00D95486">
      <w:pPr>
        <w:pStyle w:val="Odsekzoznamu"/>
        <w:rPr>
          <w:b/>
          <w:bCs/>
          <w:spacing w:val="9"/>
          <w:sz w:val="24"/>
          <w:szCs w:val="24"/>
          <w:lang w:eastAsia="sk-SK"/>
        </w:rPr>
      </w:pPr>
    </w:p>
    <w:p w14:paraId="38F2E3B7" w14:textId="77777777" w:rsidR="00D97B34" w:rsidRPr="00D95486" w:rsidRDefault="00D97B34" w:rsidP="00D97B34">
      <w:pPr>
        <w:pStyle w:val="Odsekzoznamu"/>
        <w:jc w:val="both"/>
        <w:rPr>
          <w:spacing w:val="9"/>
          <w:sz w:val="24"/>
          <w:szCs w:val="24"/>
          <w:lang w:eastAsia="sk-SK"/>
        </w:rPr>
      </w:pPr>
      <w:r w:rsidRPr="00D95486">
        <w:rPr>
          <w:b/>
          <w:bCs/>
          <w:spacing w:val="9"/>
          <w:sz w:val="24"/>
          <w:szCs w:val="24"/>
          <w:lang w:eastAsia="sk-SK"/>
        </w:rPr>
        <w:t>Termín:</w:t>
      </w:r>
      <w:r w:rsidRPr="00D95486">
        <w:rPr>
          <w:spacing w:val="9"/>
          <w:sz w:val="24"/>
          <w:szCs w:val="24"/>
          <w:lang w:eastAsia="sk-SK"/>
        </w:rPr>
        <w:tab/>
      </w:r>
      <w:r>
        <w:rPr>
          <w:spacing w:val="9"/>
          <w:sz w:val="24"/>
          <w:szCs w:val="24"/>
          <w:lang w:eastAsia="sk-SK"/>
        </w:rPr>
        <w:t>do konca roku 2024</w:t>
      </w:r>
      <w:r w:rsidRPr="00D95486">
        <w:rPr>
          <w:spacing w:val="9"/>
          <w:sz w:val="24"/>
          <w:szCs w:val="24"/>
          <w:lang w:eastAsia="sk-SK"/>
        </w:rPr>
        <w:tab/>
      </w:r>
      <w:r w:rsidRPr="00D95486">
        <w:rPr>
          <w:spacing w:val="9"/>
          <w:sz w:val="24"/>
          <w:szCs w:val="24"/>
          <w:lang w:eastAsia="sk-SK"/>
        </w:rPr>
        <w:tab/>
      </w:r>
      <w:r w:rsidRPr="00D95486">
        <w:rPr>
          <w:spacing w:val="9"/>
          <w:sz w:val="24"/>
          <w:szCs w:val="24"/>
          <w:lang w:eastAsia="sk-SK"/>
        </w:rPr>
        <w:tab/>
      </w:r>
      <w:r w:rsidRPr="00D95486">
        <w:rPr>
          <w:b/>
          <w:bCs/>
          <w:spacing w:val="9"/>
          <w:sz w:val="24"/>
          <w:szCs w:val="24"/>
          <w:lang w:eastAsia="sk-SK"/>
        </w:rPr>
        <w:t>Zodpovední</w:t>
      </w:r>
      <w:r w:rsidRPr="00D95486">
        <w:rPr>
          <w:spacing w:val="9"/>
          <w:sz w:val="24"/>
          <w:szCs w:val="24"/>
          <w:lang w:eastAsia="sk-SK"/>
        </w:rPr>
        <w:t xml:space="preserve">: </w:t>
      </w:r>
      <w:r w:rsidRPr="00D95486">
        <w:rPr>
          <w:spacing w:val="9"/>
          <w:sz w:val="24"/>
          <w:szCs w:val="24"/>
          <w:lang w:eastAsia="sk-SK"/>
        </w:rPr>
        <w:tab/>
        <w:t>riaditeľka a vedúci úsekov</w:t>
      </w:r>
    </w:p>
    <w:p w14:paraId="4FA0D083" w14:textId="153047B2" w:rsidR="00D95486" w:rsidRPr="00D97B34" w:rsidRDefault="00D97B34" w:rsidP="00D97B34">
      <w:pPr>
        <w:pStyle w:val="Odsekzoznamu"/>
        <w:rPr>
          <w:b/>
          <w:bCs/>
          <w:spacing w:val="9"/>
          <w:sz w:val="24"/>
          <w:szCs w:val="24"/>
          <w:lang w:eastAsia="sk-SK"/>
        </w:rPr>
      </w:pPr>
      <w:r w:rsidRPr="00D95486">
        <w:rPr>
          <w:b/>
          <w:bCs/>
          <w:spacing w:val="9"/>
          <w:sz w:val="24"/>
          <w:szCs w:val="24"/>
          <w:lang w:eastAsia="sk-SK"/>
        </w:rPr>
        <w:t xml:space="preserve">      Úloha splnená.</w:t>
      </w:r>
    </w:p>
    <w:p w14:paraId="7A482F41" w14:textId="77777777" w:rsidR="00D95486" w:rsidRPr="00D95486" w:rsidRDefault="00D95486" w:rsidP="00D95486">
      <w:pPr>
        <w:pStyle w:val="Odsekzoznamu"/>
        <w:rPr>
          <w:spacing w:val="9"/>
          <w:sz w:val="24"/>
          <w:szCs w:val="24"/>
          <w:lang w:eastAsia="sk-SK"/>
        </w:rPr>
      </w:pPr>
    </w:p>
    <w:p w14:paraId="3E49B864" w14:textId="41516C72" w:rsidR="00D95486" w:rsidRPr="00D95486" w:rsidRDefault="00D95486" w:rsidP="00EF0E9A">
      <w:pPr>
        <w:pStyle w:val="Odsekzoznamu"/>
        <w:numPr>
          <w:ilvl w:val="0"/>
          <w:numId w:val="47"/>
        </w:numPr>
        <w:rPr>
          <w:spacing w:val="9"/>
          <w:sz w:val="24"/>
          <w:szCs w:val="24"/>
          <w:lang w:eastAsia="sk-SK"/>
        </w:rPr>
      </w:pPr>
      <w:r w:rsidRPr="00D95486">
        <w:rPr>
          <w:spacing w:val="9"/>
          <w:sz w:val="24"/>
          <w:szCs w:val="24"/>
          <w:lang w:eastAsia="sk-SK"/>
        </w:rPr>
        <w:t xml:space="preserve">Vypracovať </w:t>
      </w:r>
      <w:r w:rsidRPr="00D95486">
        <w:rPr>
          <w:b/>
          <w:i/>
          <w:spacing w:val="9"/>
          <w:sz w:val="24"/>
          <w:szCs w:val="24"/>
          <w:lang w:eastAsia="sk-SK"/>
        </w:rPr>
        <w:t>vyúčtovanie dotácie</w:t>
      </w:r>
      <w:r w:rsidRPr="00D95486">
        <w:rPr>
          <w:spacing w:val="9"/>
          <w:sz w:val="24"/>
          <w:szCs w:val="24"/>
          <w:lang w:eastAsia="sk-SK"/>
        </w:rPr>
        <w:t xml:space="preserve"> za rok 202</w:t>
      </w:r>
      <w:r w:rsidR="00D97B34">
        <w:rPr>
          <w:spacing w:val="9"/>
          <w:sz w:val="24"/>
          <w:szCs w:val="24"/>
          <w:lang w:eastAsia="sk-SK"/>
        </w:rPr>
        <w:t>4</w:t>
      </w:r>
      <w:r w:rsidRPr="00D95486">
        <w:rPr>
          <w:spacing w:val="9"/>
          <w:sz w:val="24"/>
          <w:szCs w:val="24"/>
          <w:lang w:eastAsia="sk-SK"/>
        </w:rPr>
        <w:t xml:space="preserve"> (štvrťročne) - poskytnutie finančného príspevku </w:t>
      </w:r>
      <w:r w:rsidRPr="00D95486">
        <w:rPr>
          <w:bCs/>
          <w:spacing w:val="9"/>
          <w:sz w:val="24"/>
          <w:szCs w:val="24"/>
          <w:lang w:eastAsia="sk-SK"/>
        </w:rPr>
        <w:t>z MPSVaR SR</w:t>
      </w:r>
      <w:r w:rsidRPr="00D95486">
        <w:rPr>
          <w:spacing w:val="9"/>
          <w:sz w:val="24"/>
          <w:szCs w:val="24"/>
          <w:lang w:eastAsia="sk-SK"/>
        </w:rPr>
        <w:t xml:space="preserve"> na financovanie sociálnej služby v ZSS, a to v zmysle novely zákona o sociálnych službách účinnej od 1.1. 2018. </w:t>
      </w:r>
    </w:p>
    <w:p w14:paraId="2D339DD6" w14:textId="61F478F2" w:rsidR="00D95486" w:rsidRPr="00D95486" w:rsidRDefault="00D95486" w:rsidP="00D95486">
      <w:pPr>
        <w:pStyle w:val="Odsekzoznamu"/>
        <w:rPr>
          <w:spacing w:val="9"/>
          <w:sz w:val="24"/>
          <w:szCs w:val="24"/>
          <w:lang w:eastAsia="sk-SK"/>
        </w:rPr>
      </w:pPr>
      <w:r w:rsidRPr="00D95486">
        <w:rPr>
          <w:b/>
          <w:spacing w:val="9"/>
          <w:sz w:val="24"/>
          <w:szCs w:val="24"/>
          <w:lang w:eastAsia="sk-SK"/>
        </w:rPr>
        <w:t xml:space="preserve">            Termín:</w:t>
      </w:r>
      <w:r w:rsidRPr="00D95486">
        <w:rPr>
          <w:spacing w:val="9"/>
          <w:sz w:val="24"/>
          <w:szCs w:val="24"/>
          <w:lang w:eastAsia="sk-SK"/>
        </w:rPr>
        <w:tab/>
        <w:t>03/202</w:t>
      </w:r>
      <w:r w:rsidR="00D97B34">
        <w:rPr>
          <w:spacing w:val="9"/>
          <w:sz w:val="24"/>
          <w:szCs w:val="24"/>
          <w:lang w:eastAsia="sk-SK"/>
        </w:rPr>
        <w:t>4</w:t>
      </w:r>
      <w:r w:rsidRPr="00D95486">
        <w:rPr>
          <w:spacing w:val="9"/>
          <w:sz w:val="24"/>
          <w:szCs w:val="24"/>
          <w:lang w:eastAsia="sk-SK"/>
        </w:rPr>
        <w:tab/>
      </w:r>
      <w:r w:rsidRPr="00D95486">
        <w:rPr>
          <w:spacing w:val="9"/>
          <w:sz w:val="24"/>
          <w:szCs w:val="24"/>
          <w:lang w:eastAsia="sk-SK"/>
        </w:rPr>
        <w:tab/>
      </w:r>
      <w:r w:rsidRPr="00D95486">
        <w:rPr>
          <w:spacing w:val="9"/>
          <w:sz w:val="24"/>
          <w:szCs w:val="24"/>
          <w:lang w:eastAsia="sk-SK"/>
        </w:rPr>
        <w:tab/>
      </w:r>
      <w:r w:rsidRPr="00D95486">
        <w:rPr>
          <w:b/>
          <w:spacing w:val="9"/>
          <w:sz w:val="24"/>
          <w:szCs w:val="24"/>
          <w:lang w:eastAsia="sk-SK"/>
        </w:rPr>
        <w:t>Zodpovedná:</w:t>
      </w:r>
      <w:r w:rsidRPr="00D95486">
        <w:rPr>
          <w:spacing w:val="9"/>
          <w:sz w:val="24"/>
          <w:szCs w:val="24"/>
          <w:lang w:eastAsia="sk-SK"/>
        </w:rPr>
        <w:t xml:space="preserve"> riaditeľka</w:t>
      </w:r>
    </w:p>
    <w:p w14:paraId="303AD57D" w14:textId="77777777" w:rsidR="00D95486" w:rsidRPr="00D95486" w:rsidRDefault="00D95486" w:rsidP="00D95486">
      <w:pPr>
        <w:pStyle w:val="Odsekzoznamu"/>
        <w:rPr>
          <w:spacing w:val="9"/>
          <w:sz w:val="24"/>
          <w:szCs w:val="24"/>
          <w:lang w:eastAsia="sk-SK"/>
        </w:rPr>
      </w:pPr>
      <w:r w:rsidRPr="00D95486">
        <w:rPr>
          <w:spacing w:val="9"/>
          <w:sz w:val="24"/>
          <w:szCs w:val="24"/>
          <w:lang w:eastAsia="sk-SK"/>
        </w:rPr>
        <w:t>a ďalej štvrťročne za príslušný rok</w:t>
      </w:r>
    </w:p>
    <w:p w14:paraId="5C1CDF78" w14:textId="77777777" w:rsidR="00D95486" w:rsidRPr="00D95486" w:rsidRDefault="00D95486" w:rsidP="00D95486">
      <w:pPr>
        <w:pStyle w:val="Odsekzoznamu"/>
        <w:rPr>
          <w:b/>
          <w:bCs/>
          <w:spacing w:val="9"/>
          <w:sz w:val="24"/>
          <w:szCs w:val="24"/>
          <w:lang w:eastAsia="sk-SK"/>
        </w:rPr>
      </w:pPr>
      <w:r w:rsidRPr="00D95486">
        <w:rPr>
          <w:b/>
          <w:bCs/>
          <w:spacing w:val="9"/>
          <w:sz w:val="24"/>
          <w:szCs w:val="24"/>
          <w:lang w:eastAsia="sk-SK"/>
        </w:rPr>
        <w:t xml:space="preserve">       Úloha splnená.</w:t>
      </w:r>
    </w:p>
    <w:p w14:paraId="5AB5EE3C" w14:textId="77777777" w:rsidR="00D95486" w:rsidRPr="00D95486" w:rsidRDefault="00D95486" w:rsidP="00D95486">
      <w:pPr>
        <w:pStyle w:val="Odsekzoznamu"/>
        <w:rPr>
          <w:spacing w:val="9"/>
          <w:sz w:val="24"/>
          <w:szCs w:val="24"/>
          <w:lang w:eastAsia="sk-SK"/>
        </w:rPr>
      </w:pPr>
    </w:p>
    <w:p w14:paraId="1081665E" w14:textId="4DE0A66A" w:rsidR="00D95486" w:rsidRPr="00D95486" w:rsidRDefault="00D95486" w:rsidP="00EF0E9A">
      <w:pPr>
        <w:pStyle w:val="Odsekzoznamu"/>
        <w:numPr>
          <w:ilvl w:val="0"/>
          <w:numId w:val="47"/>
        </w:numPr>
        <w:rPr>
          <w:spacing w:val="9"/>
          <w:sz w:val="24"/>
          <w:szCs w:val="24"/>
          <w:lang w:eastAsia="sk-SK"/>
        </w:rPr>
      </w:pPr>
      <w:r w:rsidRPr="00D95486">
        <w:rPr>
          <w:bCs/>
          <w:spacing w:val="9"/>
          <w:sz w:val="24"/>
          <w:szCs w:val="24"/>
          <w:lang w:eastAsia="sk-SK"/>
        </w:rPr>
        <w:t xml:space="preserve">Príprava podkladov pre </w:t>
      </w:r>
      <w:r w:rsidR="00D97B34">
        <w:rPr>
          <w:bCs/>
          <w:spacing w:val="9"/>
          <w:sz w:val="24"/>
          <w:szCs w:val="24"/>
          <w:lang w:eastAsia="sk-SK"/>
        </w:rPr>
        <w:t>SSV</w:t>
      </w:r>
      <w:r w:rsidRPr="00D95486">
        <w:rPr>
          <w:bCs/>
          <w:spacing w:val="9"/>
          <w:sz w:val="24"/>
          <w:szCs w:val="24"/>
          <w:lang w:eastAsia="sk-SK"/>
        </w:rPr>
        <w:t xml:space="preserve"> na vypracovanie </w:t>
      </w:r>
      <w:r w:rsidRPr="00D95486">
        <w:rPr>
          <w:b/>
          <w:bCs/>
          <w:i/>
          <w:spacing w:val="9"/>
          <w:sz w:val="24"/>
          <w:szCs w:val="24"/>
          <w:lang w:eastAsia="sk-SK"/>
        </w:rPr>
        <w:t xml:space="preserve">žiadosti </w:t>
      </w:r>
      <w:r w:rsidRPr="00D95486">
        <w:rPr>
          <w:b/>
          <w:i/>
          <w:spacing w:val="9"/>
          <w:sz w:val="24"/>
          <w:szCs w:val="24"/>
          <w:lang w:eastAsia="sk-SK"/>
        </w:rPr>
        <w:t xml:space="preserve">o poskytnutie finančného príspevku </w:t>
      </w:r>
      <w:r w:rsidRPr="00D95486">
        <w:rPr>
          <w:b/>
          <w:bCs/>
          <w:i/>
          <w:spacing w:val="9"/>
          <w:sz w:val="24"/>
          <w:szCs w:val="24"/>
          <w:lang w:eastAsia="sk-SK"/>
        </w:rPr>
        <w:t>z MPSVaR SR</w:t>
      </w:r>
      <w:r w:rsidRPr="00D95486">
        <w:rPr>
          <w:b/>
          <w:i/>
          <w:spacing w:val="9"/>
          <w:sz w:val="24"/>
          <w:szCs w:val="24"/>
          <w:lang w:eastAsia="sk-SK"/>
        </w:rPr>
        <w:t xml:space="preserve"> na financovanie sociálnej služby v zariadení</w:t>
      </w:r>
      <w:r w:rsidRPr="00D95486">
        <w:rPr>
          <w:spacing w:val="9"/>
          <w:sz w:val="24"/>
          <w:szCs w:val="24"/>
          <w:lang w:eastAsia="sk-SK"/>
        </w:rPr>
        <w:t xml:space="preserve"> podľa § 71 ods. 6 a § 78b zákona č. 50/2012 </w:t>
      </w:r>
      <w:proofErr w:type="spellStart"/>
      <w:r w:rsidRPr="00D95486">
        <w:rPr>
          <w:spacing w:val="9"/>
          <w:sz w:val="24"/>
          <w:szCs w:val="24"/>
          <w:lang w:eastAsia="sk-SK"/>
        </w:rPr>
        <w:t>Z.z</w:t>
      </w:r>
      <w:proofErr w:type="spellEnd"/>
      <w:r w:rsidRPr="00D95486">
        <w:rPr>
          <w:spacing w:val="9"/>
          <w:sz w:val="24"/>
          <w:szCs w:val="24"/>
          <w:lang w:eastAsia="sk-SK"/>
        </w:rPr>
        <w:t>. za rozpočtovú organizáciu Gerium</w:t>
      </w:r>
      <w:r w:rsidRPr="00D95486">
        <w:rPr>
          <w:b/>
          <w:bCs/>
          <w:spacing w:val="9"/>
          <w:sz w:val="24"/>
          <w:szCs w:val="24"/>
          <w:lang w:eastAsia="sk-SK"/>
        </w:rPr>
        <w:t xml:space="preserve"> na rok 202</w:t>
      </w:r>
      <w:r w:rsidR="00D97B34">
        <w:rPr>
          <w:b/>
          <w:bCs/>
          <w:spacing w:val="9"/>
          <w:sz w:val="24"/>
          <w:szCs w:val="24"/>
          <w:lang w:eastAsia="sk-SK"/>
        </w:rPr>
        <w:t>5</w:t>
      </w:r>
      <w:r w:rsidRPr="00D95486">
        <w:rPr>
          <w:b/>
          <w:bCs/>
          <w:spacing w:val="9"/>
          <w:sz w:val="24"/>
          <w:szCs w:val="24"/>
          <w:lang w:eastAsia="sk-SK"/>
        </w:rPr>
        <w:t>.</w:t>
      </w:r>
    </w:p>
    <w:p w14:paraId="4F40CD35" w14:textId="35606D33" w:rsidR="00D95486" w:rsidRPr="00D95486" w:rsidRDefault="00D95486" w:rsidP="00D95486">
      <w:pPr>
        <w:pStyle w:val="Odsekzoznamu"/>
        <w:rPr>
          <w:spacing w:val="9"/>
          <w:sz w:val="24"/>
          <w:szCs w:val="24"/>
          <w:lang w:eastAsia="sk-SK"/>
        </w:rPr>
      </w:pPr>
      <w:r w:rsidRPr="00D95486">
        <w:rPr>
          <w:b/>
          <w:spacing w:val="9"/>
          <w:sz w:val="24"/>
          <w:szCs w:val="24"/>
          <w:lang w:eastAsia="sk-SK"/>
        </w:rPr>
        <w:t xml:space="preserve">           Termín:</w:t>
      </w:r>
      <w:r w:rsidRPr="00D95486">
        <w:rPr>
          <w:spacing w:val="9"/>
          <w:sz w:val="24"/>
          <w:szCs w:val="24"/>
          <w:lang w:eastAsia="sk-SK"/>
        </w:rPr>
        <w:tab/>
        <w:t>08/202</w:t>
      </w:r>
      <w:r w:rsidR="00D97B34">
        <w:rPr>
          <w:spacing w:val="9"/>
          <w:sz w:val="24"/>
          <w:szCs w:val="24"/>
          <w:lang w:eastAsia="sk-SK"/>
        </w:rPr>
        <w:t>4</w:t>
      </w:r>
      <w:r w:rsidRPr="00D95486">
        <w:rPr>
          <w:spacing w:val="9"/>
          <w:sz w:val="24"/>
          <w:szCs w:val="24"/>
          <w:lang w:eastAsia="sk-SK"/>
        </w:rPr>
        <w:tab/>
      </w:r>
      <w:r w:rsidRPr="00D95486">
        <w:rPr>
          <w:spacing w:val="9"/>
          <w:sz w:val="24"/>
          <w:szCs w:val="24"/>
          <w:lang w:eastAsia="sk-SK"/>
        </w:rPr>
        <w:tab/>
      </w:r>
      <w:r w:rsidRPr="00D95486">
        <w:rPr>
          <w:spacing w:val="9"/>
          <w:sz w:val="24"/>
          <w:szCs w:val="24"/>
          <w:lang w:eastAsia="sk-SK"/>
        </w:rPr>
        <w:tab/>
      </w:r>
      <w:r w:rsidRPr="00D95486">
        <w:rPr>
          <w:b/>
          <w:spacing w:val="9"/>
          <w:sz w:val="24"/>
          <w:szCs w:val="24"/>
          <w:lang w:eastAsia="sk-SK"/>
        </w:rPr>
        <w:t>Zodpovedná:</w:t>
      </w:r>
      <w:r w:rsidRPr="00D95486">
        <w:rPr>
          <w:spacing w:val="9"/>
          <w:sz w:val="24"/>
          <w:szCs w:val="24"/>
          <w:lang w:eastAsia="sk-SK"/>
        </w:rPr>
        <w:t xml:space="preserve"> riaditeľka </w:t>
      </w:r>
    </w:p>
    <w:p w14:paraId="040D58C7" w14:textId="77777777" w:rsidR="00D95486" w:rsidRPr="00D95486" w:rsidRDefault="00D95486" w:rsidP="00D95486">
      <w:pPr>
        <w:pStyle w:val="Odsekzoznamu"/>
        <w:rPr>
          <w:b/>
          <w:bCs/>
          <w:spacing w:val="9"/>
          <w:sz w:val="24"/>
          <w:szCs w:val="24"/>
          <w:lang w:eastAsia="sk-SK"/>
        </w:rPr>
      </w:pPr>
      <w:r w:rsidRPr="00D95486">
        <w:rPr>
          <w:b/>
          <w:bCs/>
          <w:spacing w:val="9"/>
          <w:sz w:val="24"/>
          <w:szCs w:val="24"/>
          <w:lang w:eastAsia="sk-SK"/>
        </w:rPr>
        <w:t xml:space="preserve">      Úloha splnená.</w:t>
      </w:r>
    </w:p>
    <w:p w14:paraId="0F137AB3" w14:textId="77777777" w:rsidR="00D95486" w:rsidRDefault="00D95486" w:rsidP="00D95486">
      <w:pPr>
        <w:pStyle w:val="Odsekzoznamu"/>
        <w:rPr>
          <w:b/>
          <w:bCs/>
          <w:i/>
          <w:spacing w:val="9"/>
          <w:sz w:val="24"/>
          <w:szCs w:val="24"/>
          <w:lang w:eastAsia="sk-SK"/>
        </w:rPr>
      </w:pPr>
    </w:p>
    <w:p w14:paraId="15652759" w14:textId="77777777" w:rsidR="00D97B34" w:rsidRPr="00D95486" w:rsidRDefault="00D97B34" w:rsidP="00D95486">
      <w:pPr>
        <w:pStyle w:val="Odsekzoznamu"/>
        <w:rPr>
          <w:b/>
          <w:bCs/>
          <w:i/>
          <w:spacing w:val="9"/>
          <w:sz w:val="24"/>
          <w:szCs w:val="24"/>
          <w:lang w:eastAsia="sk-SK"/>
        </w:rPr>
      </w:pPr>
    </w:p>
    <w:p w14:paraId="7956E58A" w14:textId="6F5E550B" w:rsidR="00D95486" w:rsidRPr="00D95486" w:rsidRDefault="00D95486" w:rsidP="00EF0E9A">
      <w:pPr>
        <w:pStyle w:val="Odsekzoznamu"/>
        <w:numPr>
          <w:ilvl w:val="0"/>
          <w:numId w:val="47"/>
        </w:numPr>
        <w:rPr>
          <w:b/>
          <w:bCs/>
          <w:i/>
          <w:spacing w:val="9"/>
          <w:sz w:val="24"/>
          <w:szCs w:val="24"/>
          <w:lang w:eastAsia="sk-SK"/>
        </w:rPr>
      </w:pPr>
      <w:r w:rsidRPr="00D95486">
        <w:rPr>
          <w:bCs/>
          <w:spacing w:val="9"/>
          <w:sz w:val="24"/>
          <w:szCs w:val="24"/>
          <w:lang w:eastAsia="sk-SK"/>
        </w:rPr>
        <w:lastRenderedPageBreak/>
        <w:t xml:space="preserve">Vypracovať </w:t>
      </w:r>
      <w:r w:rsidRPr="00D95486">
        <w:rPr>
          <w:b/>
          <w:bCs/>
          <w:spacing w:val="9"/>
          <w:sz w:val="24"/>
          <w:szCs w:val="24"/>
          <w:lang w:eastAsia="sk-SK"/>
        </w:rPr>
        <w:t>Návrh</w:t>
      </w:r>
      <w:r w:rsidRPr="00D95486">
        <w:rPr>
          <w:b/>
          <w:bCs/>
          <w:i/>
          <w:spacing w:val="9"/>
          <w:sz w:val="24"/>
          <w:szCs w:val="24"/>
          <w:lang w:eastAsia="sk-SK"/>
        </w:rPr>
        <w:t xml:space="preserve"> </w:t>
      </w:r>
      <w:r w:rsidRPr="00D95486">
        <w:rPr>
          <w:b/>
          <w:bCs/>
          <w:spacing w:val="9"/>
          <w:sz w:val="24"/>
          <w:szCs w:val="24"/>
          <w:lang w:eastAsia="sk-SK"/>
        </w:rPr>
        <w:t>rozpočtu Gerium na roky 202</w:t>
      </w:r>
      <w:r w:rsidR="00D97B34">
        <w:rPr>
          <w:b/>
          <w:bCs/>
          <w:spacing w:val="9"/>
          <w:sz w:val="24"/>
          <w:szCs w:val="24"/>
          <w:lang w:eastAsia="sk-SK"/>
        </w:rPr>
        <w:t>5</w:t>
      </w:r>
      <w:r w:rsidRPr="00D95486">
        <w:rPr>
          <w:b/>
          <w:bCs/>
          <w:spacing w:val="9"/>
          <w:sz w:val="24"/>
          <w:szCs w:val="24"/>
          <w:lang w:eastAsia="sk-SK"/>
        </w:rPr>
        <w:t xml:space="preserve"> – 202</w:t>
      </w:r>
      <w:r w:rsidR="00D97B34">
        <w:rPr>
          <w:b/>
          <w:bCs/>
          <w:spacing w:val="9"/>
          <w:sz w:val="24"/>
          <w:szCs w:val="24"/>
          <w:lang w:eastAsia="sk-SK"/>
        </w:rPr>
        <w:t>7</w:t>
      </w:r>
      <w:r w:rsidRPr="00D95486">
        <w:rPr>
          <w:b/>
          <w:bCs/>
          <w:spacing w:val="9"/>
          <w:sz w:val="24"/>
          <w:szCs w:val="24"/>
          <w:lang w:eastAsia="sk-SK"/>
        </w:rPr>
        <w:t>.</w:t>
      </w:r>
    </w:p>
    <w:p w14:paraId="15B0C809" w14:textId="59A3F053" w:rsidR="00D95486" w:rsidRPr="00D95486" w:rsidRDefault="00D95486" w:rsidP="00D95486">
      <w:pPr>
        <w:pStyle w:val="Odsekzoznamu"/>
        <w:rPr>
          <w:spacing w:val="9"/>
          <w:sz w:val="24"/>
          <w:szCs w:val="24"/>
          <w:lang w:eastAsia="sk-SK"/>
        </w:rPr>
      </w:pPr>
      <w:r w:rsidRPr="00D95486">
        <w:rPr>
          <w:b/>
          <w:spacing w:val="9"/>
          <w:sz w:val="24"/>
          <w:szCs w:val="24"/>
          <w:lang w:eastAsia="sk-SK"/>
        </w:rPr>
        <w:t xml:space="preserve">           Termín:</w:t>
      </w:r>
      <w:r w:rsidRPr="00D95486">
        <w:rPr>
          <w:spacing w:val="9"/>
          <w:sz w:val="24"/>
          <w:szCs w:val="24"/>
          <w:lang w:eastAsia="sk-SK"/>
        </w:rPr>
        <w:tab/>
      </w:r>
      <w:r w:rsidR="00D97B34">
        <w:rPr>
          <w:spacing w:val="9"/>
          <w:sz w:val="24"/>
          <w:szCs w:val="24"/>
          <w:lang w:eastAsia="sk-SK"/>
        </w:rPr>
        <w:t>6</w:t>
      </w:r>
      <w:r w:rsidRPr="00D95486">
        <w:rPr>
          <w:spacing w:val="9"/>
          <w:sz w:val="24"/>
          <w:szCs w:val="24"/>
          <w:lang w:eastAsia="sk-SK"/>
        </w:rPr>
        <w:t>/202</w:t>
      </w:r>
      <w:r w:rsidR="00D97B34">
        <w:rPr>
          <w:spacing w:val="9"/>
          <w:sz w:val="24"/>
          <w:szCs w:val="24"/>
          <w:lang w:eastAsia="sk-SK"/>
        </w:rPr>
        <w:t>4</w:t>
      </w:r>
      <w:r w:rsidRPr="00D95486">
        <w:rPr>
          <w:spacing w:val="9"/>
          <w:sz w:val="24"/>
          <w:szCs w:val="24"/>
          <w:lang w:eastAsia="sk-SK"/>
        </w:rPr>
        <w:tab/>
      </w:r>
      <w:r w:rsidRPr="00D95486">
        <w:rPr>
          <w:spacing w:val="9"/>
          <w:sz w:val="24"/>
          <w:szCs w:val="24"/>
          <w:lang w:eastAsia="sk-SK"/>
        </w:rPr>
        <w:tab/>
      </w:r>
      <w:r w:rsidRPr="00D95486">
        <w:rPr>
          <w:spacing w:val="9"/>
          <w:sz w:val="24"/>
          <w:szCs w:val="24"/>
          <w:lang w:eastAsia="sk-SK"/>
        </w:rPr>
        <w:tab/>
      </w:r>
      <w:r w:rsidRPr="00D95486">
        <w:rPr>
          <w:spacing w:val="9"/>
          <w:sz w:val="24"/>
          <w:szCs w:val="24"/>
          <w:lang w:eastAsia="sk-SK"/>
        </w:rPr>
        <w:tab/>
      </w:r>
      <w:r w:rsidRPr="00D95486">
        <w:rPr>
          <w:b/>
          <w:spacing w:val="9"/>
          <w:sz w:val="24"/>
          <w:szCs w:val="24"/>
          <w:lang w:eastAsia="sk-SK"/>
        </w:rPr>
        <w:t>Zodpovedná:</w:t>
      </w:r>
      <w:r w:rsidRPr="00D95486">
        <w:rPr>
          <w:spacing w:val="9"/>
          <w:sz w:val="24"/>
          <w:szCs w:val="24"/>
          <w:lang w:eastAsia="sk-SK"/>
        </w:rPr>
        <w:t xml:space="preserve"> riaditeľka </w:t>
      </w:r>
    </w:p>
    <w:p w14:paraId="39F6C023" w14:textId="77777777" w:rsidR="00D95486" w:rsidRPr="00D95486" w:rsidRDefault="00D95486" w:rsidP="00D95486">
      <w:pPr>
        <w:pStyle w:val="Odsekzoznamu"/>
        <w:rPr>
          <w:b/>
          <w:bCs/>
          <w:spacing w:val="9"/>
          <w:sz w:val="24"/>
          <w:szCs w:val="24"/>
          <w:lang w:eastAsia="sk-SK"/>
        </w:rPr>
      </w:pPr>
      <w:r w:rsidRPr="00D95486">
        <w:rPr>
          <w:b/>
          <w:bCs/>
          <w:spacing w:val="9"/>
          <w:sz w:val="24"/>
          <w:szCs w:val="24"/>
          <w:lang w:eastAsia="sk-SK"/>
        </w:rPr>
        <w:t xml:space="preserve">       Úloha splnená.</w:t>
      </w:r>
    </w:p>
    <w:p w14:paraId="4A35C167" w14:textId="77777777" w:rsidR="00D95486" w:rsidRPr="00D95486" w:rsidRDefault="00D95486" w:rsidP="00D95486">
      <w:pPr>
        <w:pStyle w:val="Odsekzoznamu"/>
        <w:rPr>
          <w:spacing w:val="9"/>
          <w:sz w:val="24"/>
          <w:szCs w:val="24"/>
          <w:lang w:eastAsia="sk-SK"/>
        </w:rPr>
      </w:pPr>
    </w:p>
    <w:p w14:paraId="0B495939" w14:textId="191AFC93" w:rsidR="00D95486" w:rsidRPr="00D95486" w:rsidRDefault="00D95486" w:rsidP="00EF0E9A">
      <w:pPr>
        <w:pStyle w:val="Odsekzoznamu"/>
        <w:numPr>
          <w:ilvl w:val="0"/>
          <w:numId w:val="47"/>
        </w:numPr>
        <w:rPr>
          <w:spacing w:val="9"/>
          <w:sz w:val="24"/>
          <w:szCs w:val="24"/>
          <w:lang w:eastAsia="sk-SK"/>
        </w:rPr>
      </w:pPr>
      <w:r w:rsidRPr="00D95486">
        <w:rPr>
          <w:b/>
          <w:bCs/>
          <w:i/>
          <w:iCs/>
          <w:spacing w:val="9"/>
          <w:sz w:val="24"/>
          <w:szCs w:val="24"/>
          <w:lang w:eastAsia="sk-SK"/>
        </w:rPr>
        <w:t xml:space="preserve"> Pripraviť sa v roku 202</w:t>
      </w:r>
      <w:r w:rsidR="00D97B34">
        <w:rPr>
          <w:b/>
          <w:bCs/>
          <w:i/>
          <w:iCs/>
          <w:spacing w:val="9"/>
          <w:sz w:val="24"/>
          <w:szCs w:val="24"/>
          <w:lang w:eastAsia="sk-SK"/>
        </w:rPr>
        <w:t>4</w:t>
      </w:r>
      <w:r w:rsidRPr="00D95486">
        <w:rPr>
          <w:b/>
          <w:bCs/>
          <w:i/>
          <w:iCs/>
          <w:spacing w:val="9"/>
          <w:sz w:val="24"/>
          <w:szCs w:val="24"/>
          <w:lang w:eastAsia="sk-SK"/>
        </w:rPr>
        <w:t xml:space="preserve"> na dopady celosvetovej energetickej krízy a zavádzať postupne všetky potrebné úsporné opatrenia.</w:t>
      </w:r>
    </w:p>
    <w:p w14:paraId="17F09A27" w14:textId="45C08A9B" w:rsidR="00D95486" w:rsidRPr="00D95486" w:rsidRDefault="00D95486" w:rsidP="00D95486">
      <w:pPr>
        <w:pStyle w:val="Odsekzoznamu"/>
        <w:rPr>
          <w:b/>
          <w:bCs/>
          <w:i/>
          <w:iCs/>
          <w:spacing w:val="9"/>
          <w:sz w:val="24"/>
          <w:szCs w:val="24"/>
          <w:lang w:eastAsia="sk-SK"/>
        </w:rPr>
      </w:pPr>
      <w:r w:rsidRPr="00D95486">
        <w:rPr>
          <w:b/>
          <w:spacing w:val="9"/>
          <w:sz w:val="24"/>
          <w:szCs w:val="24"/>
          <w:lang w:eastAsia="sk-SK"/>
        </w:rPr>
        <w:t xml:space="preserve"> Termín:</w:t>
      </w:r>
      <w:r w:rsidRPr="00D95486">
        <w:rPr>
          <w:spacing w:val="9"/>
          <w:sz w:val="24"/>
          <w:szCs w:val="24"/>
          <w:lang w:eastAsia="sk-SK"/>
        </w:rPr>
        <w:tab/>
        <w:t>trvalý - v priebehu roku 202</w:t>
      </w:r>
      <w:r w:rsidR="00D97B34">
        <w:rPr>
          <w:spacing w:val="9"/>
          <w:sz w:val="24"/>
          <w:szCs w:val="24"/>
          <w:lang w:eastAsia="sk-SK"/>
        </w:rPr>
        <w:t>4</w:t>
      </w:r>
      <w:r w:rsidRPr="00D95486">
        <w:rPr>
          <w:spacing w:val="9"/>
          <w:sz w:val="24"/>
          <w:szCs w:val="24"/>
          <w:lang w:eastAsia="sk-SK"/>
        </w:rPr>
        <w:tab/>
      </w:r>
      <w:r w:rsidRPr="00D95486">
        <w:rPr>
          <w:b/>
          <w:spacing w:val="9"/>
          <w:sz w:val="24"/>
          <w:szCs w:val="24"/>
          <w:lang w:eastAsia="sk-SK"/>
        </w:rPr>
        <w:t>Zodpovedná:</w:t>
      </w:r>
      <w:r w:rsidRPr="00D95486">
        <w:rPr>
          <w:spacing w:val="9"/>
          <w:sz w:val="24"/>
          <w:szCs w:val="24"/>
          <w:lang w:eastAsia="sk-SK"/>
        </w:rPr>
        <w:t xml:space="preserve"> riaditeľka a vedúci úsekov</w:t>
      </w:r>
    </w:p>
    <w:p w14:paraId="045697B9" w14:textId="77777777" w:rsidR="00D95486" w:rsidRPr="00D95486" w:rsidRDefault="00D95486" w:rsidP="00D95486">
      <w:pPr>
        <w:pStyle w:val="Odsekzoznamu"/>
        <w:rPr>
          <w:b/>
          <w:bCs/>
          <w:spacing w:val="9"/>
          <w:sz w:val="24"/>
          <w:szCs w:val="24"/>
          <w:lang w:eastAsia="sk-SK"/>
        </w:rPr>
      </w:pPr>
      <w:r w:rsidRPr="00D95486">
        <w:rPr>
          <w:b/>
          <w:bCs/>
          <w:spacing w:val="9"/>
          <w:sz w:val="24"/>
          <w:szCs w:val="24"/>
          <w:lang w:eastAsia="sk-SK"/>
        </w:rPr>
        <w:t xml:space="preserve">       Úloha splnená.</w:t>
      </w:r>
    </w:p>
    <w:p w14:paraId="0907479D" w14:textId="77777777" w:rsidR="00D95486" w:rsidRPr="00D95486" w:rsidRDefault="00D95486" w:rsidP="00D95486">
      <w:pPr>
        <w:pStyle w:val="Odsekzoznamu"/>
        <w:rPr>
          <w:spacing w:val="9"/>
          <w:sz w:val="24"/>
          <w:szCs w:val="24"/>
          <w:lang w:eastAsia="sk-SK"/>
        </w:rPr>
      </w:pPr>
    </w:p>
    <w:p w14:paraId="7752F65F" w14:textId="77777777" w:rsidR="00D95486" w:rsidRPr="00D95486" w:rsidRDefault="00D95486" w:rsidP="00EF0E9A">
      <w:pPr>
        <w:pStyle w:val="Odsekzoznamu"/>
        <w:numPr>
          <w:ilvl w:val="0"/>
          <w:numId w:val="47"/>
        </w:numPr>
        <w:jc w:val="both"/>
        <w:rPr>
          <w:spacing w:val="9"/>
          <w:sz w:val="24"/>
          <w:szCs w:val="24"/>
          <w:lang w:eastAsia="sk-SK"/>
        </w:rPr>
      </w:pPr>
      <w:r w:rsidRPr="00D95486">
        <w:rPr>
          <w:b/>
          <w:bCs/>
          <w:i/>
          <w:iCs/>
          <w:spacing w:val="9"/>
          <w:sz w:val="24"/>
          <w:szCs w:val="24"/>
          <w:lang w:eastAsia="sk-SK"/>
        </w:rPr>
        <w:t>Stabilizácia a doplnenie stavov odborného personálu</w:t>
      </w:r>
      <w:r w:rsidRPr="00D95486">
        <w:rPr>
          <w:spacing w:val="9"/>
          <w:sz w:val="24"/>
          <w:szCs w:val="24"/>
          <w:lang w:eastAsia="sk-SK"/>
        </w:rPr>
        <w:t>, hlavne sestier a opatrovateliek, a to vhodnou motiváciou a prostredníctvom pomoci zo strany zriaďovateľa zriadením kapacít na ubytovanie personálu.</w:t>
      </w:r>
    </w:p>
    <w:p w14:paraId="44C29E63" w14:textId="343C6A12" w:rsidR="00D95486" w:rsidRPr="00D95486" w:rsidRDefault="00D95486" w:rsidP="004A6AB6">
      <w:pPr>
        <w:pStyle w:val="Odsekzoznamu"/>
        <w:jc w:val="both"/>
        <w:rPr>
          <w:spacing w:val="9"/>
          <w:sz w:val="24"/>
          <w:szCs w:val="24"/>
          <w:lang w:eastAsia="sk-SK"/>
        </w:rPr>
      </w:pPr>
      <w:r w:rsidRPr="00D95486">
        <w:rPr>
          <w:b/>
          <w:spacing w:val="9"/>
          <w:sz w:val="24"/>
          <w:szCs w:val="24"/>
          <w:lang w:eastAsia="sk-SK"/>
        </w:rPr>
        <w:t xml:space="preserve">            Termín:</w:t>
      </w:r>
      <w:r w:rsidRPr="00D95486">
        <w:rPr>
          <w:spacing w:val="9"/>
          <w:sz w:val="24"/>
          <w:szCs w:val="24"/>
          <w:lang w:eastAsia="sk-SK"/>
        </w:rPr>
        <w:tab/>
        <w:t>v priebehu roku 202</w:t>
      </w:r>
      <w:r w:rsidR="00D97B34">
        <w:rPr>
          <w:spacing w:val="9"/>
          <w:sz w:val="24"/>
          <w:szCs w:val="24"/>
          <w:lang w:eastAsia="sk-SK"/>
        </w:rPr>
        <w:t>4</w:t>
      </w:r>
      <w:r w:rsidRPr="00D95486">
        <w:rPr>
          <w:spacing w:val="9"/>
          <w:sz w:val="24"/>
          <w:szCs w:val="24"/>
          <w:lang w:eastAsia="sk-SK"/>
        </w:rPr>
        <w:tab/>
      </w:r>
      <w:r w:rsidRPr="00D95486">
        <w:rPr>
          <w:spacing w:val="9"/>
          <w:sz w:val="24"/>
          <w:szCs w:val="24"/>
          <w:lang w:eastAsia="sk-SK"/>
        </w:rPr>
        <w:tab/>
      </w:r>
      <w:r w:rsidRPr="00D95486">
        <w:rPr>
          <w:b/>
          <w:spacing w:val="9"/>
          <w:sz w:val="24"/>
          <w:szCs w:val="24"/>
          <w:lang w:eastAsia="sk-SK"/>
        </w:rPr>
        <w:t>Zodpovedná:</w:t>
      </w:r>
      <w:r w:rsidRPr="00D95486">
        <w:rPr>
          <w:spacing w:val="9"/>
          <w:sz w:val="24"/>
          <w:szCs w:val="24"/>
          <w:lang w:eastAsia="sk-SK"/>
        </w:rPr>
        <w:t xml:space="preserve"> riaditeľka </w:t>
      </w:r>
    </w:p>
    <w:p w14:paraId="794309D0" w14:textId="77777777" w:rsidR="00D95486" w:rsidRPr="00D95486" w:rsidRDefault="00D95486" w:rsidP="004A6AB6">
      <w:pPr>
        <w:pStyle w:val="Odsekzoznamu"/>
        <w:jc w:val="both"/>
        <w:rPr>
          <w:b/>
          <w:bCs/>
          <w:spacing w:val="9"/>
          <w:sz w:val="24"/>
          <w:szCs w:val="24"/>
          <w:lang w:eastAsia="sk-SK"/>
        </w:rPr>
      </w:pPr>
      <w:r w:rsidRPr="00D95486">
        <w:rPr>
          <w:b/>
          <w:bCs/>
          <w:spacing w:val="9"/>
          <w:sz w:val="24"/>
          <w:szCs w:val="24"/>
          <w:lang w:eastAsia="sk-SK"/>
        </w:rPr>
        <w:t xml:space="preserve">       Úloha splnená.</w:t>
      </w:r>
    </w:p>
    <w:p w14:paraId="1BDC6634" w14:textId="77777777" w:rsidR="00D95486" w:rsidRPr="00D95486" w:rsidRDefault="00D95486" w:rsidP="004A6AB6">
      <w:pPr>
        <w:pStyle w:val="Odsekzoznamu"/>
        <w:jc w:val="both"/>
        <w:rPr>
          <w:spacing w:val="9"/>
          <w:sz w:val="24"/>
          <w:szCs w:val="24"/>
          <w:lang w:eastAsia="sk-SK"/>
        </w:rPr>
      </w:pPr>
    </w:p>
    <w:p w14:paraId="71499342" w14:textId="4770C80F" w:rsidR="00D95486" w:rsidRPr="00D95486" w:rsidRDefault="00D95486" w:rsidP="00D97B34">
      <w:pPr>
        <w:pStyle w:val="Odsekzoznamu"/>
        <w:ind w:left="709" w:hanging="425"/>
        <w:rPr>
          <w:b/>
          <w:bCs/>
          <w:i/>
          <w:iCs/>
          <w:spacing w:val="9"/>
          <w:sz w:val="24"/>
          <w:szCs w:val="24"/>
          <w:lang w:eastAsia="sk-SK"/>
        </w:rPr>
      </w:pPr>
      <w:r w:rsidRPr="00D95486">
        <w:rPr>
          <w:b/>
          <w:bCs/>
          <w:i/>
          <w:iCs/>
          <w:spacing w:val="9"/>
          <w:sz w:val="24"/>
          <w:szCs w:val="24"/>
          <w:lang w:eastAsia="sk-SK"/>
        </w:rPr>
        <w:t>14. Zabezpečiť v roku 202</w:t>
      </w:r>
      <w:r w:rsidR="004A6AB6">
        <w:rPr>
          <w:b/>
          <w:bCs/>
          <w:i/>
          <w:iCs/>
          <w:spacing w:val="9"/>
          <w:sz w:val="24"/>
          <w:szCs w:val="24"/>
          <w:lang w:eastAsia="sk-SK"/>
        </w:rPr>
        <w:t>4</w:t>
      </w:r>
      <w:r w:rsidRPr="00D95486">
        <w:rPr>
          <w:b/>
          <w:bCs/>
          <w:i/>
          <w:iCs/>
          <w:spacing w:val="9"/>
          <w:sz w:val="24"/>
          <w:szCs w:val="24"/>
          <w:lang w:eastAsia="sk-SK"/>
        </w:rPr>
        <w:t xml:space="preserve"> realizáciu väčších prevádzkových investičných akcií:</w:t>
      </w:r>
    </w:p>
    <w:p w14:paraId="269E791D" w14:textId="032319FC" w:rsidR="004A6AB6" w:rsidRDefault="004A6AB6" w:rsidP="00EF0E9A">
      <w:pPr>
        <w:pStyle w:val="Odsekzoznamu"/>
        <w:numPr>
          <w:ilvl w:val="0"/>
          <w:numId w:val="48"/>
        </w:numPr>
        <w:overflowPunct/>
        <w:autoSpaceDE/>
        <w:autoSpaceDN/>
        <w:adjustRightInd/>
        <w:spacing w:before="100" w:beforeAutospacing="1" w:after="100" w:afterAutospacing="1"/>
        <w:jc w:val="both"/>
        <w:rPr>
          <w:spacing w:val="9"/>
          <w:sz w:val="24"/>
          <w:szCs w:val="24"/>
          <w:lang w:eastAsia="sk-SK"/>
        </w:rPr>
      </w:pPr>
      <w:r>
        <w:rPr>
          <w:spacing w:val="9"/>
          <w:sz w:val="24"/>
          <w:szCs w:val="24"/>
          <w:lang w:eastAsia="sk-SK"/>
        </w:rPr>
        <w:t xml:space="preserve">dokončenie </w:t>
      </w:r>
      <w:r w:rsidRPr="00434A46">
        <w:rPr>
          <w:spacing w:val="9"/>
          <w:sz w:val="24"/>
          <w:szCs w:val="24"/>
          <w:lang w:eastAsia="sk-SK"/>
        </w:rPr>
        <w:t>prerábk</w:t>
      </w:r>
      <w:r>
        <w:rPr>
          <w:spacing w:val="9"/>
          <w:sz w:val="24"/>
          <w:szCs w:val="24"/>
          <w:lang w:eastAsia="sk-SK"/>
        </w:rPr>
        <w:t>y</w:t>
      </w:r>
      <w:r w:rsidRPr="00434A46">
        <w:rPr>
          <w:spacing w:val="9"/>
          <w:sz w:val="24"/>
          <w:szCs w:val="24"/>
          <w:lang w:eastAsia="sk-SK"/>
        </w:rPr>
        <w:t xml:space="preserve"> sociálnych zariadení (kúpeľne a WC), a tým pokračovať v  procese </w:t>
      </w:r>
      <w:proofErr w:type="spellStart"/>
      <w:r w:rsidRPr="00434A46">
        <w:rPr>
          <w:spacing w:val="9"/>
          <w:sz w:val="24"/>
          <w:szCs w:val="24"/>
          <w:lang w:eastAsia="sk-SK"/>
        </w:rPr>
        <w:t>debarierizácie</w:t>
      </w:r>
      <w:proofErr w:type="spellEnd"/>
      <w:r w:rsidRPr="00434A46">
        <w:rPr>
          <w:spacing w:val="9"/>
          <w:sz w:val="24"/>
          <w:szCs w:val="24"/>
          <w:lang w:eastAsia="sk-SK"/>
        </w:rPr>
        <w:t xml:space="preserve"> v organizačnej súčasti Gerium, Pri trati 47, 821 06 Bratislava</w:t>
      </w:r>
      <w:r>
        <w:rPr>
          <w:spacing w:val="9"/>
          <w:sz w:val="24"/>
          <w:szCs w:val="24"/>
          <w:lang w:eastAsia="sk-SK"/>
        </w:rPr>
        <w:t>,</w:t>
      </w:r>
    </w:p>
    <w:p w14:paraId="37A8837B" w14:textId="77777777" w:rsidR="004A6AB6" w:rsidRDefault="004A6AB6" w:rsidP="00EF0E9A">
      <w:pPr>
        <w:pStyle w:val="Odsekzoznamu"/>
        <w:numPr>
          <w:ilvl w:val="0"/>
          <w:numId w:val="48"/>
        </w:numPr>
        <w:overflowPunct/>
        <w:autoSpaceDE/>
        <w:autoSpaceDN/>
        <w:adjustRightInd/>
        <w:spacing w:before="100" w:beforeAutospacing="1" w:after="100" w:afterAutospacing="1"/>
        <w:jc w:val="both"/>
        <w:rPr>
          <w:spacing w:val="9"/>
          <w:sz w:val="24"/>
          <w:szCs w:val="24"/>
          <w:lang w:eastAsia="sk-SK"/>
        </w:rPr>
      </w:pPr>
      <w:r w:rsidRPr="004A6AB6">
        <w:rPr>
          <w:spacing w:val="9"/>
          <w:sz w:val="24"/>
          <w:szCs w:val="24"/>
          <w:lang w:eastAsia="sk-SK"/>
        </w:rPr>
        <w:t xml:space="preserve">kompletné maľovanie spoločných priestorov vrátane drobných </w:t>
      </w:r>
      <w:proofErr w:type="spellStart"/>
      <w:r w:rsidRPr="004A6AB6">
        <w:rPr>
          <w:spacing w:val="9"/>
          <w:sz w:val="24"/>
          <w:szCs w:val="24"/>
          <w:lang w:eastAsia="sk-SK"/>
        </w:rPr>
        <w:t>vysprávok</w:t>
      </w:r>
      <w:proofErr w:type="spellEnd"/>
      <w:r w:rsidRPr="004A6AB6">
        <w:rPr>
          <w:spacing w:val="9"/>
          <w:sz w:val="24"/>
          <w:szCs w:val="24"/>
          <w:lang w:eastAsia="sk-SK"/>
        </w:rPr>
        <w:t xml:space="preserve"> v organizačnej súčasti Gerium, Pri trati 47, 821 06 Bratislava</w:t>
      </w:r>
    </w:p>
    <w:p w14:paraId="74D4B699" w14:textId="0B060547" w:rsidR="004A6AB6" w:rsidRDefault="004A6AB6" w:rsidP="00EF0E9A">
      <w:pPr>
        <w:pStyle w:val="Odsekzoznamu"/>
        <w:numPr>
          <w:ilvl w:val="0"/>
          <w:numId w:val="48"/>
        </w:numPr>
        <w:overflowPunct/>
        <w:autoSpaceDE/>
        <w:autoSpaceDN/>
        <w:adjustRightInd/>
        <w:spacing w:before="100" w:beforeAutospacing="1" w:after="100" w:afterAutospacing="1"/>
        <w:jc w:val="both"/>
        <w:rPr>
          <w:spacing w:val="9"/>
          <w:sz w:val="24"/>
          <w:szCs w:val="24"/>
          <w:lang w:eastAsia="sk-SK"/>
        </w:rPr>
      </w:pPr>
      <w:r w:rsidRPr="00434A46">
        <w:rPr>
          <w:spacing w:val="9"/>
          <w:sz w:val="24"/>
          <w:szCs w:val="24"/>
          <w:lang w:eastAsia="sk-SK"/>
        </w:rPr>
        <w:t>kompletn</w:t>
      </w:r>
      <w:r>
        <w:rPr>
          <w:spacing w:val="9"/>
          <w:sz w:val="24"/>
          <w:szCs w:val="24"/>
          <w:lang w:eastAsia="sk-SK"/>
        </w:rPr>
        <w:t>é</w:t>
      </w:r>
      <w:r w:rsidRPr="00434A46">
        <w:rPr>
          <w:spacing w:val="9"/>
          <w:sz w:val="24"/>
          <w:szCs w:val="24"/>
          <w:lang w:eastAsia="sk-SK"/>
        </w:rPr>
        <w:t xml:space="preserve"> </w:t>
      </w:r>
      <w:r>
        <w:rPr>
          <w:spacing w:val="9"/>
          <w:sz w:val="24"/>
          <w:szCs w:val="24"/>
          <w:lang w:eastAsia="sk-SK"/>
        </w:rPr>
        <w:t>maľovanie</w:t>
      </w:r>
      <w:r w:rsidRPr="00434A46">
        <w:rPr>
          <w:spacing w:val="9"/>
          <w:sz w:val="24"/>
          <w:szCs w:val="24"/>
          <w:lang w:eastAsia="sk-SK"/>
        </w:rPr>
        <w:t xml:space="preserve"> </w:t>
      </w:r>
      <w:r>
        <w:rPr>
          <w:spacing w:val="9"/>
          <w:sz w:val="24"/>
          <w:szCs w:val="24"/>
          <w:lang w:eastAsia="sk-SK"/>
        </w:rPr>
        <w:t xml:space="preserve">spoločných priestorov vrátane drobných </w:t>
      </w:r>
      <w:proofErr w:type="spellStart"/>
      <w:r>
        <w:rPr>
          <w:spacing w:val="9"/>
          <w:sz w:val="24"/>
          <w:szCs w:val="24"/>
          <w:lang w:eastAsia="sk-SK"/>
        </w:rPr>
        <w:t>vysprávok</w:t>
      </w:r>
      <w:proofErr w:type="spellEnd"/>
      <w:r w:rsidRPr="00434A46">
        <w:rPr>
          <w:spacing w:val="9"/>
          <w:sz w:val="24"/>
          <w:szCs w:val="24"/>
          <w:lang w:eastAsia="sk-SK"/>
        </w:rPr>
        <w:t xml:space="preserve"> v organizačnej súčasti Gerium, </w:t>
      </w:r>
      <w:r>
        <w:rPr>
          <w:spacing w:val="9"/>
          <w:sz w:val="24"/>
          <w:szCs w:val="24"/>
          <w:lang w:eastAsia="sk-SK"/>
        </w:rPr>
        <w:t xml:space="preserve">Smolnícka 3, 821 01 </w:t>
      </w:r>
      <w:r w:rsidRPr="00434A46">
        <w:rPr>
          <w:spacing w:val="9"/>
          <w:sz w:val="24"/>
          <w:szCs w:val="24"/>
          <w:lang w:eastAsia="sk-SK"/>
        </w:rPr>
        <w:t>Bratislava</w:t>
      </w:r>
    </w:p>
    <w:p w14:paraId="3F877DFD" w14:textId="77777777" w:rsidR="004A6AB6" w:rsidRDefault="004A6AB6" w:rsidP="004A6AB6">
      <w:pPr>
        <w:pStyle w:val="Odsekzoznamu"/>
        <w:overflowPunct/>
        <w:autoSpaceDE/>
        <w:autoSpaceDN/>
        <w:adjustRightInd/>
        <w:spacing w:before="100" w:beforeAutospacing="1" w:after="100" w:afterAutospacing="1"/>
        <w:ind w:left="1440"/>
        <w:jc w:val="both"/>
        <w:rPr>
          <w:spacing w:val="9"/>
          <w:sz w:val="24"/>
          <w:szCs w:val="24"/>
          <w:lang w:eastAsia="sk-SK"/>
        </w:rPr>
      </w:pPr>
    </w:p>
    <w:p w14:paraId="4B32FBD5" w14:textId="68289EEE" w:rsidR="00D95486" w:rsidRPr="004A6AB6" w:rsidRDefault="00D95486" w:rsidP="004A6AB6">
      <w:pPr>
        <w:pStyle w:val="Odsekzoznamu"/>
        <w:overflowPunct/>
        <w:autoSpaceDE/>
        <w:autoSpaceDN/>
        <w:adjustRightInd/>
        <w:spacing w:before="100" w:beforeAutospacing="1" w:after="100" w:afterAutospacing="1"/>
        <w:ind w:left="1440"/>
        <w:jc w:val="both"/>
        <w:rPr>
          <w:spacing w:val="9"/>
          <w:sz w:val="24"/>
          <w:szCs w:val="24"/>
          <w:lang w:eastAsia="sk-SK"/>
        </w:rPr>
      </w:pPr>
      <w:r w:rsidRPr="004A6AB6">
        <w:rPr>
          <w:b/>
          <w:spacing w:val="9"/>
          <w:sz w:val="24"/>
          <w:szCs w:val="24"/>
          <w:lang w:eastAsia="sk-SK"/>
        </w:rPr>
        <w:t>Termín:</w:t>
      </w:r>
      <w:r w:rsidRPr="004A6AB6">
        <w:rPr>
          <w:spacing w:val="9"/>
          <w:sz w:val="24"/>
          <w:szCs w:val="24"/>
          <w:lang w:eastAsia="sk-SK"/>
        </w:rPr>
        <w:tab/>
      </w:r>
      <w:r w:rsidR="004A6AB6">
        <w:rPr>
          <w:spacing w:val="9"/>
          <w:sz w:val="24"/>
          <w:szCs w:val="24"/>
          <w:lang w:eastAsia="sk-SK"/>
        </w:rPr>
        <w:t>04/2024</w:t>
      </w:r>
      <w:r w:rsidRPr="004A6AB6">
        <w:rPr>
          <w:spacing w:val="9"/>
          <w:sz w:val="24"/>
          <w:szCs w:val="24"/>
          <w:lang w:eastAsia="sk-SK"/>
        </w:rPr>
        <w:tab/>
      </w:r>
      <w:r w:rsidRPr="004A6AB6">
        <w:rPr>
          <w:spacing w:val="9"/>
          <w:sz w:val="24"/>
          <w:szCs w:val="24"/>
          <w:lang w:eastAsia="sk-SK"/>
        </w:rPr>
        <w:tab/>
      </w:r>
      <w:r w:rsidRPr="004A6AB6">
        <w:rPr>
          <w:b/>
          <w:spacing w:val="9"/>
          <w:sz w:val="24"/>
          <w:szCs w:val="24"/>
          <w:lang w:eastAsia="sk-SK"/>
        </w:rPr>
        <w:t>Zodpovedná:</w:t>
      </w:r>
      <w:r w:rsidRPr="004A6AB6">
        <w:rPr>
          <w:spacing w:val="9"/>
          <w:sz w:val="24"/>
          <w:szCs w:val="24"/>
          <w:lang w:eastAsia="sk-SK"/>
        </w:rPr>
        <w:t xml:space="preserve"> riaditeľka </w:t>
      </w:r>
    </w:p>
    <w:p w14:paraId="7DF3F32A" w14:textId="77777777" w:rsidR="00D95486" w:rsidRDefault="00D95486" w:rsidP="00D95486">
      <w:pPr>
        <w:pStyle w:val="Odsekzoznamu"/>
        <w:rPr>
          <w:b/>
          <w:bCs/>
          <w:spacing w:val="9"/>
          <w:sz w:val="24"/>
          <w:szCs w:val="24"/>
          <w:lang w:eastAsia="sk-SK"/>
        </w:rPr>
      </w:pPr>
      <w:r w:rsidRPr="00D95486">
        <w:rPr>
          <w:b/>
          <w:bCs/>
          <w:spacing w:val="9"/>
          <w:sz w:val="24"/>
          <w:szCs w:val="24"/>
          <w:lang w:eastAsia="sk-SK"/>
        </w:rPr>
        <w:t xml:space="preserve">       Úloha splnená.</w:t>
      </w:r>
    </w:p>
    <w:p w14:paraId="483844B9" w14:textId="77777777" w:rsidR="004A6AB6" w:rsidRDefault="004A6AB6" w:rsidP="00D95486">
      <w:pPr>
        <w:pStyle w:val="Odsekzoznamu"/>
        <w:rPr>
          <w:b/>
          <w:bCs/>
          <w:spacing w:val="9"/>
          <w:sz w:val="24"/>
          <w:szCs w:val="24"/>
          <w:lang w:eastAsia="sk-SK"/>
        </w:rPr>
      </w:pPr>
    </w:p>
    <w:p w14:paraId="40B6A049" w14:textId="42EE6F18" w:rsidR="004A6AB6" w:rsidRPr="00D95486" w:rsidRDefault="004A6AB6" w:rsidP="00EF0E9A">
      <w:pPr>
        <w:pStyle w:val="Odsekzoznamu"/>
        <w:numPr>
          <w:ilvl w:val="0"/>
          <w:numId w:val="49"/>
        </w:numPr>
        <w:jc w:val="both"/>
        <w:rPr>
          <w:b/>
          <w:bCs/>
          <w:spacing w:val="9"/>
          <w:sz w:val="24"/>
          <w:szCs w:val="24"/>
          <w:lang w:eastAsia="sk-SK"/>
        </w:rPr>
      </w:pPr>
      <w:r w:rsidRPr="004A6AB6">
        <w:rPr>
          <w:b/>
          <w:bCs/>
          <w:i/>
          <w:iCs/>
          <w:spacing w:val="9"/>
          <w:sz w:val="24"/>
          <w:szCs w:val="24"/>
          <w:lang w:eastAsia="sk-SK"/>
        </w:rPr>
        <w:t>Zrealizovať v rámci čerpania a zmeny účelu použitia kapitálových výdavkov</w:t>
      </w:r>
      <w:r>
        <w:rPr>
          <w:spacing w:val="9"/>
          <w:sz w:val="24"/>
          <w:szCs w:val="24"/>
          <w:lang w:eastAsia="sk-SK"/>
        </w:rPr>
        <w:t xml:space="preserve"> v rozpočte za rok 2024 </w:t>
      </w:r>
      <w:r w:rsidRPr="004A6AB6">
        <w:rPr>
          <w:b/>
          <w:bCs/>
          <w:i/>
          <w:iCs/>
          <w:spacing w:val="9"/>
          <w:sz w:val="24"/>
          <w:szCs w:val="24"/>
          <w:lang w:eastAsia="sk-SK"/>
        </w:rPr>
        <w:t>nákup a dodávku rehabilitačných a zdravotných prístrojov pre obe organizačné súčasti Gerium</w:t>
      </w:r>
      <w:r>
        <w:rPr>
          <w:spacing w:val="9"/>
          <w:sz w:val="24"/>
          <w:szCs w:val="24"/>
          <w:lang w:eastAsia="sk-SK"/>
        </w:rPr>
        <w:t xml:space="preserve"> - konkrétne </w:t>
      </w:r>
      <w:r w:rsidRPr="00915163">
        <w:rPr>
          <w:sz w:val="24"/>
          <w:szCs w:val="24"/>
        </w:rPr>
        <w:t>Hygienické zdvíhacie zariadenie s hydraulickým zdvihom pre zdvíhanie, transport, sprchovanie a kúpanie čiastočne, alebo úplne imobilných klientov</w:t>
      </w:r>
      <w:r>
        <w:rPr>
          <w:sz w:val="24"/>
          <w:szCs w:val="24"/>
        </w:rPr>
        <w:t xml:space="preserve"> v počte 4 ks</w:t>
      </w:r>
    </w:p>
    <w:p w14:paraId="1F21E9DC" w14:textId="77777777" w:rsidR="004A6AB6" w:rsidRPr="004A6AB6" w:rsidRDefault="004A6AB6" w:rsidP="00000BB9">
      <w:pPr>
        <w:pStyle w:val="Odsekzoznamu"/>
        <w:overflowPunct/>
        <w:autoSpaceDE/>
        <w:autoSpaceDN/>
        <w:adjustRightInd/>
        <w:spacing w:before="100" w:beforeAutospacing="1" w:after="100" w:afterAutospacing="1"/>
        <w:ind w:firstLine="696"/>
        <w:jc w:val="both"/>
        <w:rPr>
          <w:spacing w:val="9"/>
          <w:sz w:val="24"/>
          <w:szCs w:val="24"/>
          <w:lang w:eastAsia="sk-SK"/>
        </w:rPr>
      </w:pPr>
      <w:r w:rsidRPr="004A6AB6">
        <w:rPr>
          <w:b/>
          <w:spacing w:val="9"/>
          <w:sz w:val="24"/>
          <w:szCs w:val="24"/>
          <w:lang w:eastAsia="sk-SK"/>
        </w:rPr>
        <w:t>Termín:</w:t>
      </w:r>
      <w:r w:rsidRPr="004A6AB6">
        <w:rPr>
          <w:spacing w:val="9"/>
          <w:sz w:val="24"/>
          <w:szCs w:val="24"/>
          <w:lang w:eastAsia="sk-SK"/>
        </w:rPr>
        <w:tab/>
      </w:r>
      <w:r>
        <w:rPr>
          <w:spacing w:val="9"/>
          <w:sz w:val="24"/>
          <w:szCs w:val="24"/>
          <w:lang w:eastAsia="sk-SK"/>
        </w:rPr>
        <w:t>04/2024</w:t>
      </w:r>
      <w:r w:rsidRPr="004A6AB6">
        <w:rPr>
          <w:spacing w:val="9"/>
          <w:sz w:val="24"/>
          <w:szCs w:val="24"/>
          <w:lang w:eastAsia="sk-SK"/>
        </w:rPr>
        <w:tab/>
      </w:r>
      <w:r w:rsidRPr="004A6AB6">
        <w:rPr>
          <w:spacing w:val="9"/>
          <w:sz w:val="24"/>
          <w:szCs w:val="24"/>
          <w:lang w:eastAsia="sk-SK"/>
        </w:rPr>
        <w:tab/>
      </w:r>
      <w:r w:rsidRPr="004A6AB6">
        <w:rPr>
          <w:b/>
          <w:spacing w:val="9"/>
          <w:sz w:val="24"/>
          <w:szCs w:val="24"/>
          <w:lang w:eastAsia="sk-SK"/>
        </w:rPr>
        <w:t>Zodpovedná:</w:t>
      </w:r>
      <w:r w:rsidRPr="004A6AB6">
        <w:rPr>
          <w:spacing w:val="9"/>
          <w:sz w:val="24"/>
          <w:szCs w:val="24"/>
          <w:lang w:eastAsia="sk-SK"/>
        </w:rPr>
        <w:t xml:space="preserve"> riaditeľka </w:t>
      </w:r>
    </w:p>
    <w:p w14:paraId="7315714A" w14:textId="77777777" w:rsidR="004A6AB6" w:rsidRDefault="004A6AB6" w:rsidP="00000BB9">
      <w:pPr>
        <w:pStyle w:val="Odsekzoznamu"/>
        <w:jc w:val="both"/>
        <w:rPr>
          <w:b/>
          <w:bCs/>
          <w:spacing w:val="9"/>
          <w:sz w:val="24"/>
          <w:szCs w:val="24"/>
          <w:lang w:eastAsia="sk-SK"/>
        </w:rPr>
      </w:pPr>
      <w:r w:rsidRPr="00D95486">
        <w:rPr>
          <w:b/>
          <w:bCs/>
          <w:spacing w:val="9"/>
          <w:sz w:val="24"/>
          <w:szCs w:val="24"/>
          <w:lang w:eastAsia="sk-SK"/>
        </w:rPr>
        <w:t xml:space="preserve">       Úloha splnená.</w:t>
      </w:r>
    </w:p>
    <w:p w14:paraId="12C49BD4" w14:textId="77777777" w:rsidR="00D95486" w:rsidRPr="00D95486" w:rsidRDefault="00D95486" w:rsidP="00D95486">
      <w:pPr>
        <w:pStyle w:val="Odsekzoznamu"/>
        <w:rPr>
          <w:spacing w:val="9"/>
          <w:sz w:val="24"/>
          <w:szCs w:val="24"/>
          <w:lang w:eastAsia="sk-SK"/>
        </w:rPr>
      </w:pPr>
    </w:p>
    <w:p w14:paraId="03E334E5" w14:textId="3A4CEB67" w:rsidR="004A6AB6" w:rsidRPr="00000BB9" w:rsidRDefault="00D95486" w:rsidP="00EF0E9A">
      <w:pPr>
        <w:pStyle w:val="Odsekzoznamu"/>
        <w:numPr>
          <w:ilvl w:val="0"/>
          <w:numId w:val="49"/>
        </w:numPr>
        <w:overflowPunct/>
        <w:autoSpaceDE/>
        <w:autoSpaceDN/>
        <w:adjustRightInd/>
        <w:jc w:val="both"/>
        <w:rPr>
          <w:spacing w:val="9"/>
          <w:sz w:val="24"/>
          <w:szCs w:val="24"/>
          <w:lang w:eastAsia="sk-SK"/>
        </w:rPr>
      </w:pPr>
      <w:r w:rsidRPr="00000BB9">
        <w:rPr>
          <w:b/>
          <w:bCs/>
          <w:i/>
          <w:iCs/>
          <w:spacing w:val="9"/>
          <w:sz w:val="24"/>
          <w:szCs w:val="24"/>
          <w:lang w:eastAsia="sk-SK"/>
        </w:rPr>
        <w:t>Neustále i v roku 202</w:t>
      </w:r>
      <w:r w:rsidR="004A6AB6" w:rsidRPr="00000BB9">
        <w:rPr>
          <w:b/>
          <w:bCs/>
          <w:i/>
          <w:iCs/>
          <w:spacing w:val="9"/>
          <w:sz w:val="24"/>
          <w:szCs w:val="24"/>
          <w:lang w:eastAsia="sk-SK"/>
        </w:rPr>
        <w:t>4</w:t>
      </w:r>
      <w:r w:rsidRPr="00000BB9">
        <w:rPr>
          <w:b/>
          <w:bCs/>
          <w:i/>
          <w:iCs/>
          <w:spacing w:val="9"/>
          <w:sz w:val="24"/>
          <w:szCs w:val="24"/>
          <w:lang w:eastAsia="sk-SK"/>
        </w:rPr>
        <w:t xml:space="preserve"> monitorovať aktuálnu epidemickú situáciu </w:t>
      </w:r>
      <w:r w:rsidR="004A6AB6" w:rsidRPr="00000BB9">
        <w:rPr>
          <w:spacing w:val="9"/>
          <w:sz w:val="24"/>
          <w:szCs w:val="24"/>
          <w:lang w:eastAsia="sk-SK"/>
        </w:rPr>
        <w:t>v súvislosti s respiračnými a chrípkovými ochoreniami a aplikovať prijaté proti epidemické opatrenia do každodennej práce personálu Gerium a do poskytovania komplexných sociálnych pobytových služieb pre klientov zariadenia.</w:t>
      </w:r>
    </w:p>
    <w:p w14:paraId="1EB85DDC" w14:textId="557C0ABD" w:rsidR="00D95486" w:rsidRPr="004A6AB6" w:rsidRDefault="004A6AB6" w:rsidP="004A6AB6">
      <w:pPr>
        <w:pStyle w:val="Odsekzoznamu"/>
        <w:rPr>
          <w:b/>
          <w:bCs/>
          <w:i/>
          <w:iCs/>
          <w:spacing w:val="9"/>
          <w:sz w:val="24"/>
          <w:szCs w:val="24"/>
          <w:lang w:eastAsia="sk-SK"/>
        </w:rPr>
      </w:pPr>
      <w:r>
        <w:rPr>
          <w:b/>
          <w:spacing w:val="9"/>
          <w:sz w:val="24"/>
          <w:szCs w:val="24"/>
          <w:lang w:eastAsia="sk-SK"/>
        </w:rPr>
        <w:t xml:space="preserve"> </w:t>
      </w:r>
      <w:r>
        <w:rPr>
          <w:b/>
          <w:spacing w:val="9"/>
          <w:sz w:val="24"/>
          <w:szCs w:val="24"/>
          <w:lang w:eastAsia="sk-SK"/>
        </w:rPr>
        <w:tab/>
      </w:r>
      <w:r w:rsidR="00D95486" w:rsidRPr="004A6AB6">
        <w:rPr>
          <w:b/>
          <w:spacing w:val="9"/>
          <w:sz w:val="24"/>
          <w:szCs w:val="24"/>
          <w:lang w:eastAsia="sk-SK"/>
        </w:rPr>
        <w:t>Termín:</w:t>
      </w:r>
      <w:r w:rsidR="00D95486" w:rsidRPr="004A6AB6">
        <w:rPr>
          <w:spacing w:val="9"/>
          <w:sz w:val="24"/>
          <w:szCs w:val="24"/>
          <w:lang w:eastAsia="sk-SK"/>
        </w:rPr>
        <w:tab/>
        <w:t>trvalý - v priebehu roku 202</w:t>
      </w:r>
      <w:r w:rsidRPr="004A6AB6">
        <w:rPr>
          <w:spacing w:val="9"/>
          <w:sz w:val="24"/>
          <w:szCs w:val="24"/>
          <w:lang w:eastAsia="sk-SK"/>
        </w:rPr>
        <w:t>4</w:t>
      </w:r>
      <w:r w:rsidR="00D95486" w:rsidRPr="004A6AB6">
        <w:rPr>
          <w:spacing w:val="9"/>
          <w:sz w:val="24"/>
          <w:szCs w:val="24"/>
          <w:lang w:eastAsia="sk-SK"/>
        </w:rPr>
        <w:tab/>
      </w:r>
      <w:r w:rsidR="00D95486" w:rsidRPr="004A6AB6">
        <w:rPr>
          <w:b/>
          <w:spacing w:val="9"/>
          <w:sz w:val="24"/>
          <w:szCs w:val="24"/>
          <w:lang w:eastAsia="sk-SK"/>
        </w:rPr>
        <w:t>Zodpovedná:</w:t>
      </w:r>
      <w:r w:rsidR="00D95486" w:rsidRPr="004A6AB6">
        <w:rPr>
          <w:spacing w:val="9"/>
          <w:sz w:val="24"/>
          <w:szCs w:val="24"/>
          <w:lang w:eastAsia="sk-SK"/>
        </w:rPr>
        <w:t xml:space="preserve"> riaditeľka a vedúci úsekov</w:t>
      </w:r>
    </w:p>
    <w:p w14:paraId="21F57141" w14:textId="77777777" w:rsidR="00D95486" w:rsidRPr="00D95486" w:rsidRDefault="00D95486" w:rsidP="00D95486">
      <w:pPr>
        <w:pStyle w:val="Odsekzoznamu"/>
        <w:rPr>
          <w:b/>
          <w:bCs/>
          <w:spacing w:val="9"/>
          <w:sz w:val="24"/>
          <w:szCs w:val="24"/>
          <w:lang w:eastAsia="sk-SK"/>
        </w:rPr>
      </w:pPr>
      <w:r w:rsidRPr="00D95486">
        <w:rPr>
          <w:b/>
          <w:bCs/>
          <w:spacing w:val="9"/>
          <w:sz w:val="24"/>
          <w:szCs w:val="24"/>
          <w:lang w:eastAsia="sk-SK"/>
        </w:rPr>
        <w:t xml:space="preserve">       Úloha splnená.</w:t>
      </w:r>
    </w:p>
    <w:p w14:paraId="60068428" w14:textId="77777777" w:rsidR="00D95486" w:rsidRPr="00D95486" w:rsidRDefault="00D95486" w:rsidP="00D95486">
      <w:pPr>
        <w:pStyle w:val="Odsekzoznamu"/>
        <w:rPr>
          <w:spacing w:val="9"/>
          <w:sz w:val="24"/>
          <w:szCs w:val="24"/>
          <w:lang w:eastAsia="sk-SK"/>
        </w:rPr>
      </w:pPr>
    </w:p>
    <w:p w14:paraId="7508DF8D" w14:textId="77777777" w:rsidR="00D95486" w:rsidRPr="00D95486" w:rsidRDefault="00D95486" w:rsidP="00D95486">
      <w:pPr>
        <w:pStyle w:val="Odsekzoznamu"/>
        <w:rPr>
          <w:spacing w:val="9"/>
          <w:sz w:val="24"/>
          <w:szCs w:val="24"/>
          <w:lang w:eastAsia="sk-SK"/>
        </w:rPr>
      </w:pPr>
    </w:p>
    <w:p w14:paraId="7AE58515" w14:textId="77777777" w:rsidR="007545A5" w:rsidRDefault="007545A5" w:rsidP="000140E8">
      <w:pPr>
        <w:pStyle w:val="Odsekzoznamu"/>
        <w:rPr>
          <w:spacing w:val="9"/>
          <w:sz w:val="24"/>
          <w:szCs w:val="24"/>
          <w:lang w:eastAsia="sk-SK"/>
        </w:rPr>
      </w:pPr>
    </w:p>
    <w:p w14:paraId="2503DB20" w14:textId="77777777" w:rsidR="00F34845" w:rsidRDefault="00F34845" w:rsidP="000140E8">
      <w:pPr>
        <w:pStyle w:val="Odsekzoznamu"/>
        <w:rPr>
          <w:spacing w:val="9"/>
          <w:sz w:val="24"/>
          <w:szCs w:val="24"/>
          <w:lang w:eastAsia="sk-SK"/>
        </w:rPr>
      </w:pPr>
    </w:p>
    <w:p w14:paraId="5B1D9D86" w14:textId="77777777" w:rsidR="00F34845" w:rsidRDefault="00F34845" w:rsidP="000140E8">
      <w:pPr>
        <w:pStyle w:val="Odsekzoznamu"/>
        <w:rPr>
          <w:spacing w:val="9"/>
          <w:sz w:val="24"/>
          <w:szCs w:val="24"/>
          <w:lang w:eastAsia="sk-SK"/>
        </w:rPr>
      </w:pPr>
    </w:p>
    <w:p w14:paraId="66351CB9" w14:textId="77777777" w:rsidR="00F34845" w:rsidRDefault="00F34845" w:rsidP="000140E8">
      <w:pPr>
        <w:pStyle w:val="Odsekzoznamu"/>
        <w:rPr>
          <w:spacing w:val="9"/>
          <w:sz w:val="24"/>
          <w:szCs w:val="24"/>
          <w:lang w:eastAsia="sk-SK"/>
        </w:rPr>
      </w:pPr>
    </w:p>
    <w:p w14:paraId="5CE248A5" w14:textId="77777777" w:rsidR="00F34845" w:rsidRDefault="00F34845" w:rsidP="000140E8">
      <w:pPr>
        <w:pStyle w:val="Odsekzoznamu"/>
        <w:rPr>
          <w:spacing w:val="9"/>
          <w:sz w:val="24"/>
          <w:szCs w:val="24"/>
          <w:lang w:eastAsia="sk-SK"/>
        </w:rPr>
      </w:pPr>
    </w:p>
    <w:p w14:paraId="035BAAC8" w14:textId="77777777" w:rsidR="007545A5" w:rsidRPr="00434A46" w:rsidRDefault="007545A5" w:rsidP="000140E8">
      <w:pPr>
        <w:pStyle w:val="Odsekzoznamu"/>
        <w:rPr>
          <w:spacing w:val="9"/>
          <w:sz w:val="24"/>
          <w:szCs w:val="24"/>
          <w:lang w:eastAsia="sk-SK"/>
        </w:rPr>
      </w:pPr>
    </w:p>
    <w:p w14:paraId="02B0FB0D" w14:textId="29DA846D" w:rsidR="004A387F" w:rsidRPr="00340C7B" w:rsidRDefault="002B56C8" w:rsidP="00C219A5">
      <w:pPr>
        <w:pStyle w:val="Nadpis9"/>
        <w:ind w:left="426" w:hanging="426"/>
        <w:rPr>
          <w:color w:val="3019D7"/>
          <w:sz w:val="36"/>
          <w:szCs w:val="36"/>
        </w:rPr>
      </w:pPr>
      <w:r>
        <w:rPr>
          <w:bCs w:val="0"/>
          <w:color w:val="3019D7"/>
          <w:sz w:val="36"/>
          <w:szCs w:val="36"/>
        </w:rPr>
        <w:lastRenderedPageBreak/>
        <w:t>3</w:t>
      </w:r>
      <w:r w:rsidR="00C22F92" w:rsidRPr="00340C7B">
        <w:rPr>
          <w:bCs w:val="0"/>
          <w:color w:val="3019D7"/>
          <w:sz w:val="36"/>
          <w:szCs w:val="36"/>
        </w:rPr>
        <w:t xml:space="preserve">. </w:t>
      </w:r>
      <w:r w:rsidR="00371508" w:rsidRPr="00340C7B">
        <w:rPr>
          <w:bCs w:val="0"/>
          <w:color w:val="3019D7"/>
          <w:sz w:val="36"/>
          <w:szCs w:val="36"/>
        </w:rPr>
        <w:t xml:space="preserve"> </w:t>
      </w:r>
      <w:r w:rsidR="00371508" w:rsidRPr="00340C7B">
        <w:rPr>
          <w:bCs w:val="0"/>
          <w:color w:val="3019D7"/>
          <w:sz w:val="36"/>
          <w:szCs w:val="36"/>
          <w:u w:val="double"/>
        </w:rPr>
        <w:t>ROZ</w:t>
      </w:r>
      <w:r w:rsidR="00165543">
        <w:rPr>
          <w:bCs w:val="0"/>
          <w:color w:val="3019D7"/>
          <w:sz w:val="36"/>
          <w:szCs w:val="36"/>
          <w:u w:val="double"/>
        </w:rPr>
        <w:t xml:space="preserve">POČET </w:t>
      </w:r>
      <w:r w:rsidR="00895145">
        <w:rPr>
          <w:bCs w:val="0"/>
          <w:color w:val="3019D7"/>
          <w:sz w:val="36"/>
          <w:szCs w:val="36"/>
          <w:u w:val="double"/>
        </w:rPr>
        <w:t>ORGANIZÁCIE</w:t>
      </w:r>
    </w:p>
    <w:p w14:paraId="6F80D8AD" w14:textId="77777777" w:rsidR="00A746B2" w:rsidRPr="00340C7B" w:rsidRDefault="00A746B2" w:rsidP="004A387F">
      <w:pPr>
        <w:rPr>
          <w:b/>
          <w:bCs/>
          <w:sz w:val="16"/>
          <w:szCs w:val="16"/>
          <w:u w:val="single"/>
        </w:rPr>
      </w:pPr>
    </w:p>
    <w:p w14:paraId="3D056A85" w14:textId="0E9FC906" w:rsidR="00BF4D3E" w:rsidRPr="0026333C" w:rsidRDefault="00957E9E" w:rsidP="00A70EC0">
      <w:pPr>
        <w:tabs>
          <w:tab w:val="num" w:pos="1440"/>
        </w:tabs>
        <w:ind w:left="1440" w:hanging="1440"/>
        <w:rPr>
          <w:b/>
          <w:bCs/>
          <w:color w:val="FF0000"/>
          <w:sz w:val="32"/>
          <w:szCs w:val="32"/>
        </w:rPr>
      </w:pPr>
      <w:r>
        <w:rPr>
          <w:b/>
          <w:bCs/>
          <w:color w:val="251BA5"/>
          <w:sz w:val="32"/>
          <w:szCs w:val="32"/>
        </w:rPr>
        <w:t>3</w:t>
      </w:r>
      <w:r w:rsidR="00BF4D3E" w:rsidRPr="00340C7B">
        <w:rPr>
          <w:b/>
          <w:bCs/>
          <w:color w:val="251BA5"/>
          <w:sz w:val="32"/>
          <w:szCs w:val="32"/>
        </w:rPr>
        <w:t>.1  Roz</w:t>
      </w:r>
      <w:r>
        <w:rPr>
          <w:b/>
          <w:bCs/>
          <w:color w:val="251BA5"/>
          <w:sz w:val="32"/>
          <w:szCs w:val="32"/>
        </w:rPr>
        <w:t>bor</w:t>
      </w:r>
      <w:r w:rsidR="00BF4D3E" w:rsidRPr="00340C7B">
        <w:rPr>
          <w:b/>
          <w:bCs/>
          <w:color w:val="251BA5"/>
          <w:sz w:val="32"/>
          <w:szCs w:val="32"/>
        </w:rPr>
        <w:t xml:space="preserve"> príjmov </w:t>
      </w:r>
      <w:r w:rsidR="00664057" w:rsidRPr="00340C7B">
        <w:rPr>
          <w:b/>
          <w:bCs/>
          <w:color w:val="251BA5"/>
          <w:sz w:val="32"/>
          <w:szCs w:val="32"/>
        </w:rPr>
        <w:t xml:space="preserve">a výdavkov </w:t>
      </w:r>
      <w:r>
        <w:rPr>
          <w:b/>
          <w:bCs/>
          <w:color w:val="251BA5"/>
          <w:sz w:val="32"/>
          <w:szCs w:val="32"/>
        </w:rPr>
        <w:t>rozp</w:t>
      </w:r>
      <w:r w:rsidR="00E26757">
        <w:rPr>
          <w:b/>
          <w:bCs/>
          <w:color w:val="251BA5"/>
          <w:sz w:val="32"/>
          <w:szCs w:val="32"/>
        </w:rPr>
        <w:t>o</w:t>
      </w:r>
      <w:r>
        <w:rPr>
          <w:b/>
          <w:bCs/>
          <w:color w:val="251BA5"/>
          <w:sz w:val="32"/>
          <w:szCs w:val="32"/>
        </w:rPr>
        <w:t>čtu</w:t>
      </w:r>
      <w:r w:rsidR="0026333C">
        <w:rPr>
          <w:b/>
          <w:bCs/>
          <w:color w:val="251BA5"/>
          <w:sz w:val="32"/>
          <w:szCs w:val="32"/>
        </w:rPr>
        <w:t xml:space="preserve"> </w:t>
      </w:r>
    </w:p>
    <w:p w14:paraId="13D44BF5" w14:textId="77777777" w:rsidR="00BF4D3E" w:rsidRDefault="00BF4D3E" w:rsidP="00A70EC0">
      <w:pPr>
        <w:tabs>
          <w:tab w:val="num" w:pos="1440"/>
        </w:tabs>
        <w:ind w:left="1440" w:hanging="1440"/>
        <w:rPr>
          <w:b/>
          <w:bCs/>
          <w:sz w:val="16"/>
          <w:szCs w:val="16"/>
          <w:u w:val="single"/>
        </w:rPr>
      </w:pPr>
    </w:p>
    <w:p w14:paraId="785C335B" w14:textId="77777777" w:rsidR="007545A5" w:rsidRPr="00FF637E" w:rsidRDefault="007545A5" w:rsidP="00A70EC0">
      <w:pPr>
        <w:tabs>
          <w:tab w:val="num" w:pos="1440"/>
        </w:tabs>
        <w:ind w:left="1440" w:hanging="1440"/>
        <w:rPr>
          <w:b/>
          <w:bCs/>
          <w:sz w:val="16"/>
          <w:szCs w:val="16"/>
          <w:u w:val="single"/>
        </w:rPr>
      </w:pPr>
    </w:p>
    <w:p w14:paraId="6F0B1A9A" w14:textId="609C8AF6" w:rsidR="002F6F51" w:rsidRPr="007545A5" w:rsidRDefault="002F6F51" w:rsidP="00A70EC0">
      <w:pPr>
        <w:tabs>
          <w:tab w:val="num" w:pos="1440"/>
        </w:tabs>
        <w:ind w:left="1440" w:hanging="1440"/>
        <w:rPr>
          <w:b/>
          <w:bCs/>
          <w:sz w:val="28"/>
          <w:u w:val="single"/>
        </w:rPr>
      </w:pPr>
      <w:r w:rsidRPr="007545A5">
        <w:rPr>
          <w:b/>
          <w:bCs/>
          <w:sz w:val="28"/>
          <w:u w:val="single"/>
        </w:rPr>
        <w:t>3.1.1.</w:t>
      </w:r>
      <w:r w:rsidR="005848E2" w:rsidRPr="007545A5">
        <w:rPr>
          <w:b/>
          <w:bCs/>
          <w:sz w:val="28"/>
          <w:u w:val="single"/>
        </w:rPr>
        <w:t xml:space="preserve">  </w:t>
      </w:r>
      <w:r w:rsidRPr="007545A5">
        <w:rPr>
          <w:b/>
          <w:bCs/>
          <w:sz w:val="28"/>
          <w:u w:val="single"/>
        </w:rPr>
        <w:t xml:space="preserve">Vyhodnotenie </w:t>
      </w:r>
      <w:r w:rsidR="00CE7952" w:rsidRPr="007545A5">
        <w:rPr>
          <w:b/>
          <w:bCs/>
          <w:sz w:val="28"/>
          <w:u w:val="single"/>
        </w:rPr>
        <w:t>významných položiek príjmov</w:t>
      </w:r>
      <w:r w:rsidRPr="007545A5">
        <w:rPr>
          <w:b/>
          <w:bCs/>
          <w:sz w:val="28"/>
          <w:u w:val="single"/>
        </w:rPr>
        <w:t xml:space="preserve"> za rok 2024</w:t>
      </w:r>
    </w:p>
    <w:p w14:paraId="198257F7" w14:textId="77777777" w:rsidR="002F6F51" w:rsidRDefault="002F6F51" w:rsidP="00A70EC0">
      <w:pPr>
        <w:tabs>
          <w:tab w:val="num" w:pos="1440"/>
        </w:tabs>
        <w:ind w:left="1440" w:hanging="1440"/>
        <w:rPr>
          <w:b/>
          <w:bCs/>
          <w:sz w:val="28"/>
          <w:u w:val="single"/>
        </w:rPr>
      </w:pPr>
    </w:p>
    <w:p w14:paraId="485F6E5F" w14:textId="77777777" w:rsidR="00FA4916" w:rsidRPr="00340C7B" w:rsidRDefault="00FA4916" w:rsidP="00D74543">
      <w:pPr>
        <w:pStyle w:val="Zarkazkladnhotextu"/>
        <w:numPr>
          <w:ilvl w:val="0"/>
          <w:numId w:val="4"/>
        </w:numPr>
        <w:overflowPunct/>
        <w:autoSpaceDE/>
        <w:autoSpaceDN/>
        <w:adjustRightInd/>
        <w:ind w:hanging="436"/>
        <w:jc w:val="left"/>
        <w:rPr>
          <w:b/>
          <w:bCs/>
        </w:rPr>
      </w:pPr>
      <w:r w:rsidRPr="00340C7B">
        <w:rPr>
          <w:b/>
          <w:bCs/>
        </w:rPr>
        <w:t>Plnenie rozpočtu príjmov:</w:t>
      </w:r>
    </w:p>
    <w:p w14:paraId="101A1C9D" w14:textId="1A09D106" w:rsidR="00FA4916" w:rsidRPr="00340C7B" w:rsidRDefault="00FA4916" w:rsidP="00FA4916">
      <w:pPr>
        <w:pStyle w:val="Zarkazkladnhotextu"/>
        <w:overflowPunct/>
        <w:autoSpaceDE/>
        <w:autoSpaceDN/>
        <w:adjustRightInd/>
        <w:ind w:left="1429" w:firstLine="0"/>
        <w:jc w:val="left"/>
        <w:rPr>
          <w:b/>
          <w:bCs/>
        </w:rPr>
      </w:pPr>
      <w:r w:rsidRPr="00340C7B">
        <w:rPr>
          <w:b/>
        </w:rPr>
        <w:t xml:space="preserve"> Príjmy</w:t>
      </w:r>
      <w:r w:rsidRPr="00340C7B">
        <w:rPr>
          <w:b/>
        </w:rPr>
        <w:tab/>
        <w:t>spolu</w:t>
      </w:r>
      <w:r w:rsidRPr="00340C7B">
        <w:tab/>
      </w:r>
      <w:r w:rsidRPr="00340C7B">
        <w:tab/>
      </w:r>
      <w:r w:rsidRPr="00340C7B">
        <w:tab/>
      </w:r>
      <w:r w:rsidRPr="00340C7B">
        <w:rPr>
          <w:b/>
        </w:rPr>
        <w:t xml:space="preserve">            </w:t>
      </w:r>
      <w:r w:rsidR="00FA6E86">
        <w:rPr>
          <w:b/>
        </w:rPr>
        <w:t>526 921,48</w:t>
      </w:r>
      <w:r w:rsidRPr="00340C7B">
        <w:rPr>
          <w:b/>
          <w:bCs/>
        </w:rPr>
        <w:t xml:space="preserve"> €</w:t>
      </w:r>
    </w:p>
    <w:p w14:paraId="54C86E4D" w14:textId="77777777" w:rsidR="00FA4916" w:rsidRDefault="00FA4916" w:rsidP="00FA4916">
      <w:pPr>
        <w:pStyle w:val="Zarkazkladnhotextu"/>
        <w:ind w:firstLine="709"/>
      </w:pPr>
      <w:r w:rsidRPr="00340C7B">
        <w:t>Z toho</w:t>
      </w:r>
      <w:r w:rsidRPr="00340C7B">
        <w:tab/>
      </w:r>
      <w:r w:rsidRPr="00340C7B">
        <w:tab/>
        <w:t xml:space="preserve">221 </w:t>
      </w:r>
      <w:r w:rsidRPr="00340C7B">
        <w:tab/>
        <w:t>Administratívne poplatky</w:t>
      </w:r>
      <w:r w:rsidRPr="00340C7B">
        <w:tab/>
        <w:t xml:space="preserve">           0,00 €</w:t>
      </w:r>
      <w:r w:rsidRPr="00340C7B">
        <w:tab/>
      </w:r>
    </w:p>
    <w:p w14:paraId="1C7B4683" w14:textId="0CB77237" w:rsidR="005A20C1" w:rsidRPr="005A20C1" w:rsidRDefault="005A20C1" w:rsidP="005A20C1">
      <w:pPr>
        <w:pStyle w:val="Zarkazkladnhotextu"/>
        <w:ind w:left="1557"/>
      </w:pPr>
      <w:r w:rsidRPr="005A20C1">
        <w:t>223</w:t>
      </w:r>
      <w:r w:rsidRPr="005A20C1">
        <w:tab/>
        <w:t>Poplatky za pobyt</w:t>
      </w:r>
      <w:r w:rsidRPr="005A20C1">
        <w:tab/>
        <w:t xml:space="preserve">            </w:t>
      </w:r>
      <w:r w:rsidR="005B3DAA">
        <w:t>289 017,82</w:t>
      </w:r>
      <w:r w:rsidRPr="005A20C1">
        <w:t xml:space="preserve"> €</w:t>
      </w:r>
    </w:p>
    <w:p w14:paraId="283C73D0" w14:textId="74A55469" w:rsidR="00FA4916" w:rsidRPr="00FA6E86" w:rsidRDefault="00FA4916" w:rsidP="00FA4916">
      <w:pPr>
        <w:pStyle w:val="Zarkazkladnhotextu"/>
        <w:ind w:left="1557"/>
      </w:pPr>
      <w:r w:rsidRPr="00FA6E86">
        <w:t>223</w:t>
      </w:r>
      <w:r w:rsidRPr="00FA6E86">
        <w:tab/>
        <w:t xml:space="preserve">Poplatky za </w:t>
      </w:r>
      <w:r w:rsidR="005A20C1" w:rsidRPr="00FA6E86">
        <w:t>stravu</w:t>
      </w:r>
      <w:r w:rsidRPr="00FA6E86">
        <w:tab/>
      </w:r>
      <w:r w:rsidR="005B3DAA" w:rsidRPr="00FA6E86">
        <w:tab/>
        <w:t>236 469,20</w:t>
      </w:r>
      <w:r w:rsidRPr="00FA6E86">
        <w:t xml:space="preserve"> €</w:t>
      </w:r>
    </w:p>
    <w:p w14:paraId="079EDB05" w14:textId="3793C1A5" w:rsidR="005B3DAA" w:rsidRPr="007A0C77" w:rsidRDefault="005B3DAA" w:rsidP="00FA4916">
      <w:pPr>
        <w:pStyle w:val="Zarkazkladnhotextu"/>
        <w:ind w:left="1557"/>
        <w:rPr>
          <w:u w:val="single"/>
        </w:rPr>
      </w:pPr>
      <w:r>
        <w:rPr>
          <w:u w:val="single"/>
        </w:rPr>
        <w:t>311</w:t>
      </w:r>
      <w:r>
        <w:rPr>
          <w:u w:val="single"/>
        </w:rPr>
        <w:tab/>
        <w:t xml:space="preserve">Bežné </w:t>
      </w:r>
      <w:r w:rsidR="00F352D1">
        <w:rPr>
          <w:u w:val="single"/>
        </w:rPr>
        <w:t>transfery</w:t>
      </w:r>
      <w:r>
        <w:rPr>
          <w:u w:val="single"/>
        </w:rPr>
        <w:tab/>
      </w:r>
      <w:r>
        <w:rPr>
          <w:u w:val="single"/>
        </w:rPr>
        <w:tab/>
      </w:r>
      <w:r w:rsidR="00FA6E86">
        <w:rPr>
          <w:u w:val="single"/>
        </w:rPr>
        <w:t xml:space="preserve">    1 434,46 €</w:t>
      </w:r>
    </w:p>
    <w:p w14:paraId="3233C55C" w14:textId="2A94E212" w:rsidR="00FA4916" w:rsidRPr="00340C7B" w:rsidRDefault="00FA4916" w:rsidP="00FA4916">
      <w:pPr>
        <w:pStyle w:val="Zarkazkladnhotextu"/>
        <w:ind w:left="426"/>
        <w:rPr>
          <w:b/>
          <w:bCs/>
        </w:rPr>
      </w:pPr>
      <w:r w:rsidRPr="00340C7B">
        <w:tab/>
      </w:r>
      <w:r w:rsidRPr="00340C7B">
        <w:tab/>
      </w:r>
      <w:r w:rsidRPr="00340C7B">
        <w:rPr>
          <w:b/>
          <w:bCs/>
        </w:rPr>
        <w:t xml:space="preserve">Zostatok     </w:t>
      </w:r>
      <w:r w:rsidR="00FA6E86">
        <w:rPr>
          <w:b/>
          <w:bCs/>
        </w:rPr>
        <w:t>5 486,48</w:t>
      </w:r>
      <w:r w:rsidRPr="00340C7B">
        <w:rPr>
          <w:b/>
          <w:bCs/>
        </w:rPr>
        <w:t xml:space="preserve"> €</w:t>
      </w:r>
      <w:r w:rsidRPr="00340C7B">
        <w:t xml:space="preserve">     </w:t>
      </w:r>
      <w:r w:rsidRPr="00340C7B">
        <w:rPr>
          <w:b/>
        </w:rPr>
        <w:t>plnenie na</w:t>
      </w:r>
      <w:r w:rsidRPr="00340C7B">
        <w:rPr>
          <w:b/>
          <w:bCs/>
        </w:rPr>
        <w:t xml:space="preserve">  </w:t>
      </w:r>
      <w:r w:rsidR="00FA6E86">
        <w:rPr>
          <w:b/>
          <w:bCs/>
        </w:rPr>
        <w:t>101,05</w:t>
      </w:r>
      <w:r w:rsidRPr="00340C7B">
        <w:rPr>
          <w:b/>
          <w:bCs/>
        </w:rPr>
        <w:t xml:space="preserve"> %</w:t>
      </w:r>
    </w:p>
    <w:p w14:paraId="44C117FD" w14:textId="77777777" w:rsidR="007545A5" w:rsidRPr="00F352D1" w:rsidRDefault="007545A5" w:rsidP="00A70EC0">
      <w:pPr>
        <w:tabs>
          <w:tab w:val="num" w:pos="1440"/>
        </w:tabs>
        <w:ind w:left="1440" w:hanging="1440"/>
        <w:rPr>
          <w:b/>
          <w:bCs/>
          <w:sz w:val="16"/>
          <w:szCs w:val="16"/>
          <w:u w:val="single"/>
        </w:rPr>
      </w:pPr>
    </w:p>
    <w:p w14:paraId="23E0CCED" w14:textId="77777777" w:rsidR="007A5AB2" w:rsidRDefault="00CC64FB" w:rsidP="00A70EC0">
      <w:pPr>
        <w:tabs>
          <w:tab w:val="num" w:pos="1440"/>
        </w:tabs>
        <w:ind w:left="1440" w:hanging="1440"/>
        <w:rPr>
          <w:b/>
          <w:bCs/>
          <w:sz w:val="28"/>
          <w:u w:val="single"/>
        </w:rPr>
      </w:pPr>
      <w:r>
        <w:rPr>
          <w:b/>
          <w:bCs/>
          <w:sz w:val="28"/>
          <w:u w:val="single"/>
        </w:rPr>
        <w:t>3</w:t>
      </w:r>
      <w:r w:rsidR="00EB7332">
        <w:rPr>
          <w:b/>
          <w:bCs/>
          <w:sz w:val="28"/>
          <w:u w:val="single"/>
        </w:rPr>
        <w:t>.1.</w:t>
      </w:r>
      <w:r w:rsidR="002F6F51">
        <w:rPr>
          <w:b/>
          <w:bCs/>
          <w:sz w:val="28"/>
          <w:u w:val="single"/>
        </w:rPr>
        <w:t>2</w:t>
      </w:r>
      <w:r w:rsidR="00EB7332">
        <w:rPr>
          <w:b/>
          <w:bCs/>
          <w:sz w:val="28"/>
          <w:u w:val="single"/>
        </w:rPr>
        <w:t>.</w:t>
      </w:r>
      <w:r w:rsidR="00890E52">
        <w:rPr>
          <w:b/>
          <w:bCs/>
          <w:sz w:val="28"/>
          <w:u w:val="single"/>
        </w:rPr>
        <w:t xml:space="preserve"> </w:t>
      </w:r>
      <w:r w:rsidR="00A70EC0" w:rsidRPr="00340C7B">
        <w:rPr>
          <w:b/>
          <w:bCs/>
          <w:sz w:val="28"/>
          <w:u w:val="single"/>
        </w:rPr>
        <w:t xml:space="preserve">Vyhodnotenie </w:t>
      </w:r>
      <w:r w:rsidR="007D3484">
        <w:rPr>
          <w:b/>
          <w:bCs/>
          <w:sz w:val="28"/>
          <w:u w:val="single"/>
        </w:rPr>
        <w:t xml:space="preserve">čerpania </w:t>
      </w:r>
      <w:r w:rsidR="00844EF8">
        <w:rPr>
          <w:b/>
          <w:bCs/>
          <w:sz w:val="28"/>
          <w:u w:val="single"/>
        </w:rPr>
        <w:t xml:space="preserve">finančných prostriedkov z </w:t>
      </w:r>
      <w:r w:rsidR="00A70EC0" w:rsidRPr="00340C7B">
        <w:rPr>
          <w:b/>
          <w:bCs/>
          <w:sz w:val="28"/>
          <w:u w:val="single"/>
        </w:rPr>
        <w:t xml:space="preserve">rozpočtu </w:t>
      </w:r>
      <w:r w:rsidR="007A5AB2">
        <w:rPr>
          <w:b/>
          <w:bCs/>
          <w:sz w:val="28"/>
          <w:u w:val="single"/>
        </w:rPr>
        <w:t xml:space="preserve">mesta </w:t>
      </w:r>
    </w:p>
    <w:p w14:paraId="5272AF19" w14:textId="7A0DC22B" w:rsidR="00A70EC0" w:rsidRPr="00340C7B" w:rsidRDefault="00334059" w:rsidP="00A70EC0">
      <w:pPr>
        <w:tabs>
          <w:tab w:val="num" w:pos="1440"/>
        </w:tabs>
        <w:ind w:left="1440" w:hanging="1440"/>
        <w:rPr>
          <w:b/>
          <w:bCs/>
          <w:color w:val="FF0000"/>
          <w:sz w:val="28"/>
          <w:u w:val="single"/>
        </w:rPr>
      </w:pPr>
      <w:r w:rsidRPr="00334059">
        <w:rPr>
          <w:b/>
          <w:bCs/>
          <w:sz w:val="28"/>
        </w:rPr>
        <w:tab/>
      </w:r>
      <w:r w:rsidR="00A70EC0" w:rsidRPr="00340C7B">
        <w:rPr>
          <w:b/>
          <w:bCs/>
          <w:sz w:val="28"/>
          <w:u w:val="single"/>
        </w:rPr>
        <w:t>za rok 20</w:t>
      </w:r>
      <w:r w:rsidR="00921DD9" w:rsidRPr="00340C7B">
        <w:rPr>
          <w:b/>
          <w:bCs/>
          <w:sz w:val="28"/>
          <w:u w:val="single"/>
        </w:rPr>
        <w:t>2</w:t>
      </w:r>
      <w:r w:rsidR="00E26757">
        <w:rPr>
          <w:b/>
          <w:bCs/>
          <w:sz w:val="28"/>
          <w:u w:val="single"/>
        </w:rPr>
        <w:t>4</w:t>
      </w:r>
      <w:r w:rsidR="00843A69" w:rsidRPr="00340C7B">
        <w:rPr>
          <w:b/>
          <w:bCs/>
          <w:sz w:val="28"/>
          <w:u w:val="single"/>
        </w:rPr>
        <w:t xml:space="preserve"> </w:t>
      </w:r>
    </w:p>
    <w:p w14:paraId="14B43BA9" w14:textId="77777777" w:rsidR="001267BC" w:rsidRPr="00FF637E" w:rsidRDefault="001267BC" w:rsidP="00A70EC0">
      <w:pPr>
        <w:pStyle w:val="Zarkazkladnhotextu"/>
        <w:ind w:firstLine="0"/>
        <w:jc w:val="left"/>
        <w:rPr>
          <w:b/>
          <w:bCs/>
          <w:sz w:val="16"/>
          <w:szCs w:val="16"/>
        </w:rPr>
      </w:pPr>
    </w:p>
    <w:p w14:paraId="6161733F" w14:textId="29F43C69" w:rsidR="00A70EC0" w:rsidRPr="001869F3" w:rsidRDefault="00A70EC0" w:rsidP="00A70EC0">
      <w:pPr>
        <w:pStyle w:val="Zarkazkladnhotextu"/>
        <w:ind w:firstLine="0"/>
      </w:pPr>
      <w:r w:rsidRPr="001869F3">
        <w:rPr>
          <w:b/>
          <w:bCs/>
        </w:rPr>
        <w:t>Pre rok 20</w:t>
      </w:r>
      <w:r w:rsidR="005A1B07" w:rsidRPr="001869F3">
        <w:rPr>
          <w:b/>
          <w:bCs/>
        </w:rPr>
        <w:t>2</w:t>
      </w:r>
      <w:r w:rsidR="00E26757" w:rsidRPr="001869F3">
        <w:rPr>
          <w:b/>
          <w:bCs/>
        </w:rPr>
        <w:t>4</w:t>
      </w:r>
      <w:r w:rsidRPr="001869F3">
        <w:rPr>
          <w:b/>
          <w:bCs/>
        </w:rPr>
        <w:t xml:space="preserve"> nám </w:t>
      </w:r>
      <w:r w:rsidR="007C5DF2" w:rsidRPr="001869F3">
        <w:rPr>
          <w:b/>
          <w:bCs/>
        </w:rPr>
        <w:t>H</w:t>
      </w:r>
      <w:r w:rsidRPr="001869F3">
        <w:rPr>
          <w:b/>
          <w:bCs/>
        </w:rPr>
        <w:t xml:space="preserve">lavné </w:t>
      </w:r>
      <w:r w:rsidR="007C5DF2" w:rsidRPr="001869F3">
        <w:rPr>
          <w:b/>
          <w:bCs/>
        </w:rPr>
        <w:t>mesto SR</w:t>
      </w:r>
      <w:r w:rsidRPr="001869F3">
        <w:rPr>
          <w:b/>
          <w:bCs/>
        </w:rPr>
        <w:t xml:space="preserve"> Bratislav</w:t>
      </w:r>
      <w:r w:rsidR="007C5DF2" w:rsidRPr="001869F3">
        <w:rPr>
          <w:b/>
          <w:bCs/>
        </w:rPr>
        <w:t>a</w:t>
      </w:r>
      <w:r w:rsidRPr="001869F3">
        <w:rPr>
          <w:b/>
          <w:bCs/>
        </w:rPr>
        <w:t xml:space="preserve"> schválil</w:t>
      </w:r>
      <w:r w:rsidR="007C5DF2" w:rsidRPr="001869F3">
        <w:rPr>
          <w:b/>
          <w:bCs/>
        </w:rPr>
        <w:t>o</w:t>
      </w:r>
      <w:r w:rsidRPr="001869F3">
        <w:rPr>
          <w:b/>
          <w:bCs/>
        </w:rPr>
        <w:t xml:space="preserve"> </w:t>
      </w:r>
      <w:r w:rsidR="007C5DF2" w:rsidRPr="001869F3">
        <w:rPr>
          <w:b/>
          <w:bCs/>
        </w:rPr>
        <w:t xml:space="preserve">nasledovný </w:t>
      </w:r>
      <w:r w:rsidRPr="001869F3">
        <w:rPr>
          <w:b/>
          <w:bCs/>
        </w:rPr>
        <w:t>rozpočet</w:t>
      </w:r>
      <w:r w:rsidRPr="001869F3">
        <w:t xml:space="preserve">: </w:t>
      </w:r>
      <w:r w:rsidR="007545A5" w:rsidRPr="001869F3">
        <w:t xml:space="preserve">nesedia čísla v tabuľke s tým čo sme odovzdali na SF v polročnej VS. </w:t>
      </w:r>
    </w:p>
    <w:p w14:paraId="728F2235" w14:textId="77777777" w:rsidR="00BF4D3E" w:rsidRPr="001869F3" w:rsidRDefault="00BF4D3E" w:rsidP="00A70EC0">
      <w:pPr>
        <w:pStyle w:val="Zarkazkladnhotextu"/>
        <w:ind w:firstLine="0"/>
      </w:pPr>
    </w:p>
    <w:bookmarkStart w:id="2" w:name="_1437539172"/>
    <w:bookmarkStart w:id="3" w:name="_MON_1341822304"/>
    <w:bookmarkStart w:id="4" w:name="_MON_1375683404"/>
    <w:bookmarkStart w:id="5" w:name="_MON_1437538949"/>
    <w:bookmarkStart w:id="6" w:name="_MON_1437542784"/>
    <w:bookmarkStart w:id="7" w:name="_MON_1451722406"/>
    <w:bookmarkStart w:id="8" w:name="_MON_1468390058"/>
    <w:bookmarkStart w:id="9" w:name="_MON_1296223632"/>
    <w:bookmarkStart w:id="10" w:name="_MON_1296314694"/>
    <w:bookmarkStart w:id="11" w:name="_MON_1296314730"/>
    <w:bookmarkStart w:id="12" w:name="_MON_1311515709"/>
    <w:bookmarkStart w:id="13" w:name="_MON_1327386062"/>
    <w:bookmarkStart w:id="14" w:name="_MON_1327386493"/>
    <w:bookmarkStart w:id="15" w:name="_MON_1327386520"/>
    <w:bookmarkStart w:id="16" w:name="_MON_1327386546"/>
    <w:bookmarkStart w:id="17" w:name="_MON_132738656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Start w:id="18" w:name="_MON_1327386572"/>
    <w:bookmarkEnd w:id="18"/>
    <w:p w14:paraId="782041CA" w14:textId="294D0F45" w:rsidR="000A5251" w:rsidRPr="001869F3" w:rsidRDefault="001869F3" w:rsidP="000A5251">
      <w:pPr>
        <w:spacing w:line="276" w:lineRule="auto"/>
        <w:ind w:left="567" w:hanging="567"/>
        <w:jc w:val="both"/>
        <w:textAlignment w:val="baseline"/>
        <w:rPr>
          <w:b/>
          <w:bCs/>
        </w:rPr>
      </w:pPr>
      <w:r w:rsidRPr="001869F3">
        <w:rPr>
          <w:b/>
          <w:bCs/>
        </w:rPr>
        <w:object w:dxaOrig="8310" w:dyaOrig="3508" w14:anchorId="534170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8.25pt;height:183.75pt" o:ole="">
            <v:imagedata r:id="rId15" o:title=""/>
          </v:shape>
          <o:OLEObject Type="Embed" ProgID="Excel.Sheet.12" ShapeID="_x0000_i1025" DrawAspect="Content" ObjectID="_1804586349" r:id="rId16"/>
        </w:object>
      </w:r>
    </w:p>
    <w:p w14:paraId="0888CA03" w14:textId="3894F035" w:rsidR="000A5251" w:rsidRPr="001869F3" w:rsidRDefault="00F741BB" w:rsidP="00A70EC0">
      <w:pPr>
        <w:pStyle w:val="F2-ZkladnText"/>
        <w:rPr>
          <w:b/>
          <w:i/>
          <w:iCs/>
        </w:rPr>
      </w:pPr>
      <w:r w:rsidRPr="001869F3">
        <w:rPr>
          <w:b/>
          <w:i/>
          <w:iCs/>
        </w:rPr>
        <w:t xml:space="preserve"> </w:t>
      </w:r>
      <w:r w:rsidR="00C6797C" w:rsidRPr="001869F3">
        <w:rPr>
          <w:b/>
          <w:i/>
          <w:iCs/>
        </w:rPr>
        <w:t>Viď. P</w:t>
      </w:r>
      <w:r w:rsidRPr="001869F3">
        <w:rPr>
          <w:b/>
          <w:i/>
          <w:iCs/>
        </w:rPr>
        <w:t>ríloha č.3</w:t>
      </w:r>
    </w:p>
    <w:p w14:paraId="28C35AAA" w14:textId="77777777" w:rsidR="007545A5" w:rsidRPr="001869F3" w:rsidRDefault="007545A5" w:rsidP="00A70EC0">
      <w:pPr>
        <w:pStyle w:val="F2-ZkladnText"/>
        <w:rPr>
          <w:b/>
        </w:rPr>
      </w:pPr>
    </w:p>
    <w:p w14:paraId="4A4C6661" w14:textId="063134CD" w:rsidR="00A70EC0" w:rsidRPr="001869F3" w:rsidRDefault="00A70EC0" w:rsidP="00A70EC0">
      <w:pPr>
        <w:pStyle w:val="F2-ZkladnText"/>
        <w:rPr>
          <w:b/>
        </w:rPr>
      </w:pPr>
      <w:r w:rsidRPr="001869F3">
        <w:rPr>
          <w:b/>
        </w:rPr>
        <w:t xml:space="preserve">Na </w:t>
      </w:r>
      <w:r w:rsidR="007C5DF2" w:rsidRPr="001869F3">
        <w:rPr>
          <w:b/>
        </w:rPr>
        <w:t xml:space="preserve">základe </w:t>
      </w:r>
      <w:r w:rsidR="00E610D3" w:rsidRPr="001869F3">
        <w:rPr>
          <w:b/>
        </w:rPr>
        <w:t>uznesenia</w:t>
      </w:r>
      <w:r w:rsidR="007C5DF2" w:rsidRPr="001869F3">
        <w:rPr>
          <w:b/>
        </w:rPr>
        <w:t xml:space="preserve"> M</w:t>
      </w:r>
      <w:r w:rsidRPr="001869F3">
        <w:rPr>
          <w:b/>
        </w:rPr>
        <w:t xml:space="preserve">estského zastupiteľstva hlavného mesta SR Bratislavy </w:t>
      </w:r>
      <w:r w:rsidR="00C6797C" w:rsidRPr="001869F3">
        <w:rPr>
          <w:b/>
        </w:rPr>
        <w:t>zo dňa</w:t>
      </w:r>
      <w:r w:rsidRPr="001869F3">
        <w:rPr>
          <w:b/>
        </w:rPr>
        <w:t xml:space="preserve"> </w:t>
      </w:r>
      <w:r w:rsidR="00320C50" w:rsidRPr="001869F3">
        <w:rPr>
          <w:b/>
        </w:rPr>
        <w:t>2</w:t>
      </w:r>
      <w:r w:rsidR="007A6FE4" w:rsidRPr="001869F3">
        <w:rPr>
          <w:b/>
        </w:rPr>
        <w:t>9</w:t>
      </w:r>
      <w:r w:rsidRPr="001869F3">
        <w:rPr>
          <w:b/>
        </w:rPr>
        <w:t>.</w:t>
      </w:r>
      <w:r w:rsidR="002A2933" w:rsidRPr="001869F3">
        <w:rPr>
          <w:b/>
        </w:rPr>
        <w:t>2</w:t>
      </w:r>
      <w:r w:rsidR="00611FB1" w:rsidRPr="001869F3">
        <w:rPr>
          <w:b/>
        </w:rPr>
        <w:t>.2</w:t>
      </w:r>
      <w:r w:rsidRPr="001869F3">
        <w:rPr>
          <w:b/>
        </w:rPr>
        <w:t>0</w:t>
      </w:r>
      <w:r w:rsidR="00182692" w:rsidRPr="001869F3">
        <w:rPr>
          <w:b/>
        </w:rPr>
        <w:t>2</w:t>
      </w:r>
      <w:r w:rsidR="002A2933" w:rsidRPr="001869F3">
        <w:rPr>
          <w:b/>
        </w:rPr>
        <w:t>4</w:t>
      </w:r>
      <w:r w:rsidRPr="001869F3">
        <w:rPr>
          <w:b/>
        </w:rPr>
        <w:t>, bol schválen</w:t>
      </w:r>
      <w:r w:rsidR="00C118CD" w:rsidRPr="001869F3">
        <w:rPr>
          <w:b/>
        </w:rPr>
        <w:t>ý</w:t>
      </w:r>
      <w:r w:rsidRPr="001869F3">
        <w:rPr>
          <w:b/>
        </w:rPr>
        <w:t xml:space="preserve"> </w:t>
      </w:r>
      <w:r w:rsidR="002A2933" w:rsidRPr="001869F3">
        <w:rPr>
          <w:b/>
        </w:rPr>
        <w:t xml:space="preserve">upravený </w:t>
      </w:r>
      <w:r w:rsidRPr="001869F3">
        <w:rPr>
          <w:b/>
        </w:rPr>
        <w:t>rozpoč</w:t>
      </w:r>
      <w:r w:rsidR="00C97FE2" w:rsidRPr="001869F3">
        <w:rPr>
          <w:b/>
        </w:rPr>
        <w:t>e</w:t>
      </w:r>
      <w:r w:rsidRPr="001869F3">
        <w:rPr>
          <w:b/>
        </w:rPr>
        <w:t xml:space="preserve">t </w:t>
      </w:r>
      <w:r w:rsidR="007C5DF2" w:rsidRPr="001869F3">
        <w:rPr>
          <w:b/>
        </w:rPr>
        <w:t xml:space="preserve">Gerium </w:t>
      </w:r>
      <w:r w:rsidRPr="001869F3">
        <w:rPr>
          <w:b/>
        </w:rPr>
        <w:t>na rok 20</w:t>
      </w:r>
      <w:r w:rsidR="00921DD9" w:rsidRPr="001869F3">
        <w:rPr>
          <w:b/>
        </w:rPr>
        <w:t>2</w:t>
      </w:r>
      <w:r w:rsidR="002A2933" w:rsidRPr="001869F3">
        <w:rPr>
          <w:b/>
        </w:rPr>
        <w:t>4</w:t>
      </w:r>
      <w:r w:rsidR="00C6797C" w:rsidRPr="001869F3">
        <w:rPr>
          <w:b/>
        </w:rPr>
        <w:t xml:space="preserve"> a jeho záväzné ukazovatele</w:t>
      </w:r>
      <w:r w:rsidR="00D34F22" w:rsidRPr="001869F3">
        <w:rPr>
          <w:b/>
        </w:rPr>
        <w:t>.</w:t>
      </w:r>
      <w:r w:rsidR="00C6797C" w:rsidRPr="001869F3">
        <w:rPr>
          <w:b/>
        </w:rPr>
        <w:t xml:space="preserve"> </w:t>
      </w:r>
    </w:p>
    <w:p w14:paraId="594669A5" w14:textId="7D4FD4E0" w:rsidR="00CF59E6" w:rsidRPr="001869F3" w:rsidRDefault="00CF59E6" w:rsidP="008537E5">
      <w:pPr>
        <w:overflowPunct/>
        <w:autoSpaceDE/>
        <w:autoSpaceDN/>
        <w:adjustRightInd/>
        <w:jc w:val="both"/>
        <w:rPr>
          <w:sz w:val="10"/>
          <w:szCs w:val="10"/>
        </w:rPr>
      </w:pPr>
    </w:p>
    <w:p w14:paraId="4D7CF571" w14:textId="7FBBA5E8" w:rsidR="001B3990" w:rsidRPr="001869F3" w:rsidRDefault="00334059" w:rsidP="00BF4D3E">
      <w:pPr>
        <w:tabs>
          <w:tab w:val="num" w:pos="567"/>
        </w:tabs>
        <w:textAlignment w:val="baseline"/>
        <w:rPr>
          <w:b/>
          <w:bCs/>
          <w:sz w:val="28"/>
          <w:u w:val="single"/>
        </w:rPr>
      </w:pPr>
      <w:r w:rsidRPr="001869F3">
        <w:rPr>
          <w:b/>
          <w:sz w:val="28"/>
        </w:rPr>
        <w:tab/>
      </w:r>
      <w:r w:rsidR="001B3990" w:rsidRPr="001869F3">
        <w:rPr>
          <w:b/>
          <w:sz w:val="28"/>
          <w:u w:val="single"/>
        </w:rPr>
        <w:t>Celkové zhodnotenie čerpania rozpočtu</w:t>
      </w:r>
      <w:r w:rsidR="001B3990" w:rsidRPr="001869F3">
        <w:rPr>
          <w:b/>
          <w:sz w:val="28"/>
          <w:szCs w:val="28"/>
          <w:u w:val="single"/>
        </w:rPr>
        <w:t xml:space="preserve"> </w:t>
      </w:r>
      <w:r w:rsidR="001B3990" w:rsidRPr="001869F3">
        <w:rPr>
          <w:b/>
          <w:bCs/>
          <w:sz w:val="28"/>
          <w:u w:val="single"/>
        </w:rPr>
        <w:t>za</w:t>
      </w:r>
      <w:r w:rsidR="007E2D78" w:rsidRPr="001869F3">
        <w:rPr>
          <w:b/>
          <w:bCs/>
          <w:sz w:val="28"/>
          <w:u w:val="single"/>
        </w:rPr>
        <w:t xml:space="preserve"> rok</w:t>
      </w:r>
      <w:r w:rsidR="001B3990" w:rsidRPr="001869F3">
        <w:rPr>
          <w:b/>
          <w:bCs/>
          <w:sz w:val="28"/>
          <w:u w:val="single"/>
        </w:rPr>
        <w:t xml:space="preserve"> </w:t>
      </w:r>
      <w:r w:rsidR="00320C50" w:rsidRPr="001869F3">
        <w:rPr>
          <w:b/>
          <w:bCs/>
          <w:sz w:val="28"/>
          <w:u w:val="single"/>
        </w:rPr>
        <w:t>202</w:t>
      </w:r>
      <w:r w:rsidR="00981E0E" w:rsidRPr="001869F3">
        <w:rPr>
          <w:b/>
          <w:bCs/>
          <w:sz w:val="28"/>
          <w:u w:val="single"/>
        </w:rPr>
        <w:t>4</w:t>
      </w:r>
    </w:p>
    <w:p w14:paraId="4DE0D73A" w14:textId="77777777" w:rsidR="001B3990" w:rsidRPr="001869F3" w:rsidRDefault="001B3990" w:rsidP="001B3990">
      <w:pPr>
        <w:pStyle w:val="Zarkazkladnhotextu"/>
        <w:ind w:hanging="4961"/>
        <w:rPr>
          <w:sz w:val="16"/>
          <w:szCs w:val="16"/>
          <w:u w:val="single"/>
        </w:rPr>
      </w:pPr>
    </w:p>
    <w:p w14:paraId="45ADAA7B" w14:textId="77777777" w:rsidR="00D86CA7" w:rsidRPr="001869F3" w:rsidRDefault="00D86CA7">
      <w:pPr>
        <w:pStyle w:val="Zarkazkladnhotextu"/>
        <w:numPr>
          <w:ilvl w:val="0"/>
          <w:numId w:val="28"/>
        </w:numPr>
        <w:overflowPunct/>
        <w:autoSpaceDE/>
        <w:autoSpaceDN/>
        <w:adjustRightInd/>
        <w:ind w:hanging="436"/>
        <w:jc w:val="left"/>
        <w:rPr>
          <w:b/>
        </w:rPr>
      </w:pPr>
      <w:r w:rsidRPr="001869F3">
        <w:rPr>
          <w:b/>
        </w:rPr>
        <w:t>Čerpanie druhu dotácie:</w:t>
      </w:r>
    </w:p>
    <w:p w14:paraId="3272056E" w14:textId="77777777" w:rsidR="00D86CA7" w:rsidRPr="001869F3" w:rsidRDefault="00D86CA7" w:rsidP="00D86CA7">
      <w:pPr>
        <w:pStyle w:val="Zarkazkladnhotextu"/>
        <w:ind w:left="851" w:hanging="142"/>
        <w:rPr>
          <w:b/>
        </w:rPr>
      </w:pPr>
      <w:r w:rsidRPr="001869F3">
        <w:rPr>
          <w:b/>
        </w:rPr>
        <w:t>Bežné výdavky:</w:t>
      </w:r>
    </w:p>
    <w:p w14:paraId="5B471125" w14:textId="10B7FA0B" w:rsidR="00D86CA7" w:rsidRPr="001869F3" w:rsidRDefault="00D86CA7" w:rsidP="00D86CA7">
      <w:pPr>
        <w:pStyle w:val="Zarkazkladnhotextu"/>
        <w:ind w:left="851" w:hanging="142"/>
      </w:pPr>
      <w:r w:rsidRPr="001869F3">
        <w:t>Výdavky  zo Štátneho rozpočtu</w:t>
      </w:r>
      <w:r w:rsidRPr="001869F3">
        <w:tab/>
      </w:r>
      <w:r w:rsidRPr="001869F3">
        <w:tab/>
      </w:r>
      <w:r w:rsidR="00FA6E86" w:rsidRPr="001869F3">
        <w:t>904 260</w:t>
      </w:r>
      <w:r w:rsidR="00F86533" w:rsidRPr="001869F3">
        <w:t>,</w:t>
      </w:r>
      <w:r w:rsidR="00FA6E86" w:rsidRPr="001869F3">
        <w:t xml:space="preserve">00 </w:t>
      </w:r>
      <w:r w:rsidRPr="001869F3">
        <w:t xml:space="preserve">€ </w:t>
      </w:r>
    </w:p>
    <w:p w14:paraId="50699D85" w14:textId="6D1CFCEC" w:rsidR="00D86CA7" w:rsidRPr="001869F3" w:rsidRDefault="00D86CA7" w:rsidP="00D86CA7">
      <w:pPr>
        <w:pStyle w:val="Zarkazkladnhotextu"/>
        <w:ind w:left="851" w:hanging="142"/>
        <w:rPr>
          <w:u w:val="single"/>
        </w:rPr>
      </w:pPr>
      <w:r w:rsidRPr="001869F3">
        <w:rPr>
          <w:u w:val="single"/>
        </w:rPr>
        <w:t>Výdavky  z Magistrátu hl. mesta</w:t>
      </w:r>
      <w:r w:rsidRPr="001869F3">
        <w:rPr>
          <w:u w:val="single"/>
        </w:rPr>
        <w:tab/>
        <w:t xml:space="preserve">         </w:t>
      </w:r>
      <w:r w:rsidR="00FA6E86" w:rsidRPr="001869F3">
        <w:rPr>
          <w:u w:val="single"/>
        </w:rPr>
        <w:t>1 965 4</w:t>
      </w:r>
      <w:r w:rsidR="00D45DE3" w:rsidRPr="001869F3">
        <w:rPr>
          <w:u w:val="single"/>
        </w:rPr>
        <w:t>0</w:t>
      </w:r>
      <w:r w:rsidR="00FA6E86" w:rsidRPr="001869F3">
        <w:rPr>
          <w:u w:val="single"/>
        </w:rPr>
        <w:t>4,55</w:t>
      </w:r>
      <w:r w:rsidRPr="001869F3">
        <w:rPr>
          <w:u w:val="single"/>
        </w:rPr>
        <w:t xml:space="preserve"> € </w:t>
      </w:r>
    </w:p>
    <w:p w14:paraId="7ECCD26D" w14:textId="3AE38176" w:rsidR="00D86CA7" w:rsidRPr="001869F3" w:rsidRDefault="00D86CA7" w:rsidP="00D86CA7">
      <w:pPr>
        <w:pStyle w:val="Zarkazkladnhotextu"/>
        <w:ind w:left="851" w:hanging="142"/>
        <w:rPr>
          <w:b/>
        </w:rPr>
      </w:pPr>
      <w:r w:rsidRPr="001869F3">
        <w:rPr>
          <w:b/>
        </w:rPr>
        <w:t>Spolu</w:t>
      </w:r>
      <w:r w:rsidRPr="001869F3">
        <w:rPr>
          <w:b/>
        </w:rPr>
        <w:tab/>
      </w:r>
      <w:r w:rsidRPr="001869F3">
        <w:rPr>
          <w:b/>
        </w:rPr>
        <w:tab/>
      </w:r>
      <w:r w:rsidRPr="001869F3">
        <w:rPr>
          <w:b/>
        </w:rPr>
        <w:tab/>
      </w:r>
      <w:r w:rsidRPr="001869F3">
        <w:rPr>
          <w:b/>
        </w:rPr>
        <w:tab/>
      </w:r>
      <w:r w:rsidRPr="001869F3">
        <w:rPr>
          <w:b/>
        </w:rPr>
        <w:tab/>
        <w:t xml:space="preserve">         </w:t>
      </w:r>
      <w:r w:rsidR="00FA6E86" w:rsidRPr="001869F3">
        <w:rPr>
          <w:b/>
        </w:rPr>
        <w:t>2 869 6</w:t>
      </w:r>
      <w:r w:rsidR="00D45DE3" w:rsidRPr="001869F3">
        <w:rPr>
          <w:b/>
        </w:rPr>
        <w:t>6</w:t>
      </w:r>
      <w:r w:rsidR="00FA6E86" w:rsidRPr="001869F3">
        <w:rPr>
          <w:b/>
        </w:rPr>
        <w:t>4</w:t>
      </w:r>
      <w:r w:rsidR="00D60784" w:rsidRPr="001869F3">
        <w:rPr>
          <w:b/>
        </w:rPr>
        <w:t>,</w:t>
      </w:r>
      <w:r w:rsidR="00FA6E86" w:rsidRPr="001869F3">
        <w:rPr>
          <w:b/>
        </w:rPr>
        <w:t>55</w:t>
      </w:r>
      <w:r w:rsidRPr="001869F3">
        <w:rPr>
          <w:b/>
        </w:rPr>
        <w:t xml:space="preserve"> €</w:t>
      </w:r>
    </w:p>
    <w:p w14:paraId="4FA0C4B3" w14:textId="77777777" w:rsidR="00D86CA7" w:rsidRPr="001869F3" w:rsidRDefault="00D86CA7" w:rsidP="00D86CA7">
      <w:pPr>
        <w:pStyle w:val="Zarkazkladnhotextu"/>
        <w:ind w:left="569" w:firstLine="140"/>
        <w:rPr>
          <w:sz w:val="16"/>
          <w:szCs w:val="16"/>
        </w:rPr>
      </w:pPr>
    </w:p>
    <w:p w14:paraId="65A6DF84" w14:textId="77777777" w:rsidR="00D86CA7" w:rsidRPr="001869F3" w:rsidRDefault="00D86CA7">
      <w:pPr>
        <w:pStyle w:val="Zarkazkladnhotextu"/>
        <w:numPr>
          <w:ilvl w:val="0"/>
          <w:numId w:val="28"/>
        </w:numPr>
        <w:overflowPunct/>
        <w:autoSpaceDE/>
        <w:autoSpaceDN/>
        <w:adjustRightInd/>
        <w:ind w:hanging="436"/>
        <w:jc w:val="left"/>
        <w:rPr>
          <w:b/>
          <w:bCs/>
        </w:rPr>
      </w:pPr>
      <w:r w:rsidRPr="001869F3">
        <w:rPr>
          <w:b/>
          <w:bCs/>
        </w:rPr>
        <w:t>Čerpanie rozpočtu výdavkov:</w:t>
      </w:r>
    </w:p>
    <w:p w14:paraId="4DD9B8A6" w14:textId="6E6F4C62" w:rsidR="00D86CA7" w:rsidRPr="001869F3" w:rsidRDefault="00D86CA7" w:rsidP="00D86CA7">
      <w:pPr>
        <w:pStyle w:val="Zarkazkladnhotextu"/>
        <w:ind w:left="569" w:firstLine="140"/>
        <w:rPr>
          <w:b/>
        </w:rPr>
      </w:pPr>
      <w:r w:rsidRPr="001869F3">
        <w:rPr>
          <w:b/>
        </w:rPr>
        <w:t>Bežné výdavky</w:t>
      </w:r>
      <w:r w:rsidRPr="001869F3">
        <w:rPr>
          <w:b/>
        </w:rPr>
        <w:tab/>
      </w:r>
      <w:r w:rsidRPr="001869F3">
        <w:rPr>
          <w:b/>
        </w:rPr>
        <w:tab/>
      </w:r>
      <w:r w:rsidRPr="001869F3">
        <w:rPr>
          <w:b/>
        </w:rPr>
        <w:tab/>
      </w:r>
      <w:r w:rsidRPr="001869F3">
        <w:rPr>
          <w:b/>
        </w:rPr>
        <w:tab/>
        <w:t xml:space="preserve">          </w:t>
      </w:r>
      <w:r w:rsidR="00FA6E86" w:rsidRPr="001869F3">
        <w:rPr>
          <w:b/>
        </w:rPr>
        <w:t>2</w:t>
      </w:r>
      <w:r w:rsidR="00C704D5" w:rsidRPr="001869F3">
        <w:rPr>
          <w:b/>
        </w:rPr>
        <w:t> </w:t>
      </w:r>
      <w:r w:rsidR="00FA6E86" w:rsidRPr="001869F3">
        <w:rPr>
          <w:b/>
        </w:rPr>
        <w:t>8</w:t>
      </w:r>
      <w:r w:rsidR="00C704D5" w:rsidRPr="001869F3">
        <w:rPr>
          <w:b/>
        </w:rPr>
        <w:t>69 6</w:t>
      </w:r>
      <w:r w:rsidR="00D45DE3" w:rsidRPr="001869F3">
        <w:rPr>
          <w:b/>
        </w:rPr>
        <w:t>6</w:t>
      </w:r>
      <w:r w:rsidR="00C704D5" w:rsidRPr="001869F3">
        <w:rPr>
          <w:b/>
        </w:rPr>
        <w:t>4,55</w:t>
      </w:r>
      <w:r w:rsidRPr="001869F3">
        <w:rPr>
          <w:b/>
          <w:bCs/>
        </w:rPr>
        <w:t xml:space="preserve"> €</w:t>
      </w:r>
    </w:p>
    <w:p w14:paraId="348D8F26" w14:textId="798F7E25" w:rsidR="00D86CA7" w:rsidRPr="001869F3" w:rsidRDefault="00D86CA7" w:rsidP="00D86CA7">
      <w:pPr>
        <w:pStyle w:val="Zarkazkladnhotextu"/>
        <w:tabs>
          <w:tab w:val="left" w:pos="851"/>
        </w:tabs>
        <w:ind w:left="426" w:hanging="567"/>
      </w:pPr>
      <w:r w:rsidRPr="001869F3">
        <w:rPr>
          <w:b/>
        </w:rPr>
        <w:tab/>
      </w:r>
      <w:r w:rsidRPr="001869F3">
        <w:rPr>
          <w:b/>
        </w:rPr>
        <w:tab/>
      </w:r>
      <w:r w:rsidRPr="001869F3">
        <w:t>Z toho</w:t>
      </w:r>
      <w:r w:rsidRPr="001869F3">
        <w:tab/>
        <w:t>610</w:t>
      </w:r>
      <w:r w:rsidRPr="001869F3">
        <w:tab/>
        <w:t>Mzdy</w:t>
      </w:r>
      <w:r w:rsidRPr="001869F3">
        <w:tab/>
        <w:t xml:space="preserve"> </w:t>
      </w:r>
      <w:r w:rsidRPr="001869F3">
        <w:tab/>
      </w:r>
      <w:r w:rsidRPr="001869F3">
        <w:tab/>
        <w:t xml:space="preserve">       </w:t>
      </w:r>
      <w:r w:rsidR="00C704D5" w:rsidRPr="001869F3">
        <w:t xml:space="preserve"> </w:t>
      </w:r>
      <w:r w:rsidRPr="001869F3">
        <w:t xml:space="preserve">  </w:t>
      </w:r>
      <w:r w:rsidR="00C704D5" w:rsidRPr="001869F3">
        <w:t>1 421 820</w:t>
      </w:r>
      <w:r w:rsidR="00BA1666" w:rsidRPr="001869F3">
        <w:t>,0</w:t>
      </w:r>
      <w:r w:rsidR="00C704D5" w:rsidRPr="001869F3">
        <w:t>0</w:t>
      </w:r>
      <w:r w:rsidRPr="001869F3">
        <w:t xml:space="preserve"> €</w:t>
      </w:r>
    </w:p>
    <w:p w14:paraId="35B96C4A" w14:textId="2DC6A17D" w:rsidR="00D86CA7" w:rsidRPr="001869F3" w:rsidRDefault="00D86CA7" w:rsidP="00D86CA7">
      <w:pPr>
        <w:pStyle w:val="Zarkazkladnhotextu"/>
        <w:ind w:left="426" w:hanging="567"/>
      </w:pPr>
      <w:r w:rsidRPr="001869F3">
        <w:tab/>
      </w:r>
      <w:r w:rsidRPr="001869F3">
        <w:tab/>
      </w:r>
      <w:r w:rsidRPr="001869F3">
        <w:tab/>
      </w:r>
      <w:r w:rsidRPr="001869F3">
        <w:tab/>
        <w:t>620</w:t>
      </w:r>
      <w:r w:rsidRPr="001869F3">
        <w:tab/>
        <w:t>Odvody</w:t>
      </w:r>
      <w:r w:rsidRPr="001869F3">
        <w:tab/>
      </w:r>
      <w:r w:rsidRPr="001869F3">
        <w:tab/>
      </w:r>
      <w:r w:rsidRPr="001869F3">
        <w:tab/>
      </w:r>
      <w:r w:rsidR="00324AD6" w:rsidRPr="001869F3">
        <w:t xml:space="preserve"> </w:t>
      </w:r>
      <w:r w:rsidR="00C704D5" w:rsidRPr="001869F3">
        <w:t>497 700</w:t>
      </w:r>
      <w:r w:rsidR="00644DC2" w:rsidRPr="001869F3">
        <w:t>,</w:t>
      </w:r>
      <w:r w:rsidR="00C704D5" w:rsidRPr="001869F3">
        <w:t>00</w:t>
      </w:r>
      <w:r w:rsidRPr="001869F3">
        <w:t xml:space="preserve"> €</w:t>
      </w:r>
    </w:p>
    <w:p w14:paraId="257C114D" w14:textId="4086F52D" w:rsidR="00D86CA7" w:rsidRPr="001869F3" w:rsidRDefault="00D86CA7" w:rsidP="00D86CA7">
      <w:pPr>
        <w:pStyle w:val="Zarkazkladnhotextu"/>
        <w:ind w:left="426" w:hanging="567"/>
      </w:pPr>
      <w:r w:rsidRPr="001869F3">
        <w:tab/>
      </w:r>
      <w:r w:rsidRPr="001869F3">
        <w:tab/>
      </w:r>
      <w:r w:rsidRPr="001869F3">
        <w:tab/>
      </w:r>
      <w:r w:rsidRPr="001869F3">
        <w:tab/>
        <w:t>630</w:t>
      </w:r>
      <w:r w:rsidRPr="001869F3">
        <w:tab/>
        <w:t xml:space="preserve">Tovar a služby </w:t>
      </w:r>
      <w:r w:rsidRPr="001869F3">
        <w:tab/>
      </w:r>
      <w:r w:rsidRPr="001869F3">
        <w:tab/>
      </w:r>
      <w:r w:rsidR="00324AD6" w:rsidRPr="001869F3">
        <w:t xml:space="preserve"> </w:t>
      </w:r>
      <w:r w:rsidR="00C704D5" w:rsidRPr="001869F3">
        <w:t>942 144,55</w:t>
      </w:r>
      <w:r w:rsidRPr="001869F3">
        <w:t xml:space="preserve"> € </w:t>
      </w:r>
    </w:p>
    <w:p w14:paraId="23B07637" w14:textId="5C286A02" w:rsidR="00D86CA7" w:rsidRPr="001869F3" w:rsidRDefault="00D86CA7" w:rsidP="00D86CA7">
      <w:pPr>
        <w:pStyle w:val="Zarkazkladnhotextu"/>
        <w:ind w:left="426" w:hanging="567"/>
        <w:rPr>
          <w:u w:val="single"/>
        </w:rPr>
      </w:pPr>
      <w:r w:rsidRPr="001869F3">
        <w:tab/>
      </w:r>
      <w:r w:rsidRPr="001869F3">
        <w:tab/>
      </w:r>
      <w:r w:rsidRPr="001869F3">
        <w:tab/>
      </w:r>
      <w:r w:rsidRPr="001869F3">
        <w:tab/>
        <w:t>640</w:t>
      </w:r>
      <w:r w:rsidRPr="001869F3">
        <w:rPr>
          <w:u w:val="single"/>
        </w:rPr>
        <w:t xml:space="preserve">      Bežný transfer                            </w:t>
      </w:r>
      <w:r w:rsidR="00324AD6" w:rsidRPr="001869F3">
        <w:rPr>
          <w:u w:val="single"/>
        </w:rPr>
        <w:t xml:space="preserve"> </w:t>
      </w:r>
      <w:r w:rsidR="00C704D5" w:rsidRPr="001869F3">
        <w:rPr>
          <w:u w:val="single"/>
        </w:rPr>
        <w:t>8</w:t>
      </w:r>
      <w:r w:rsidR="0049180F" w:rsidRPr="001869F3">
        <w:rPr>
          <w:u w:val="single"/>
        </w:rPr>
        <w:t> </w:t>
      </w:r>
      <w:r w:rsidR="007A0C77" w:rsidRPr="001869F3">
        <w:rPr>
          <w:u w:val="single"/>
        </w:rPr>
        <w:t>00</w:t>
      </w:r>
      <w:r w:rsidR="00C704D5" w:rsidRPr="001869F3">
        <w:rPr>
          <w:u w:val="single"/>
        </w:rPr>
        <w:t>0</w:t>
      </w:r>
      <w:r w:rsidR="0049180F" w:rsidRPr="001869F3">
        <w:rPr>
          <w:u w:val="single"/>
        </w:rPr>
        <w:t>,</w:t>
      </w:r>
      <w:r w:rsidR="00C704D5" w:rsidRPr="001869F3">
        <w:rPr>
          <w:u w:val="single"/>
        </w:rPr>
        <w:t>00</w:t>
      </w:r>
      <w:r w:rsidRPr="001869F3">
        <w:rPr>
          <w:u w:val="single"/>
        </w:rPr>
        <w:t xml:space="preserve"> €      </w:t>
      </w:r>
    </w:p>
    <w:p w14:paraId="2F20311C" w14:textId="4211A69D" w:rsidR="008B7FC5" w:rsidRPr="001869F3" w:rsidRDefault="00D86CA7" w:rsidP="00F352D1">
      <w:pPr>
        <w:pStyle w:val="Zarkazkladnhotextu"/>
        <w:ind w:left="2124" w:firstLine="0"/>
        <w:rPr>
          <w:b/>
        </w:rPr>
      </w:pPr>
      <w:r w:rsidRPr="001869F3">
        <w:t xml:space="preserve">Zostatok  </w:t>
      </w:r>
      <w:r w:rsidR="00C704D5" w:rsidRPr="001869F3">
        <w:rPr>
          <w:b/>
          <w:bCs/>
        </w:rPr>
        <w:t>10,45</w:t>
      </w:r>
      <w:r w:rsidRPr="001869F3">
        <w:rPr>
          <w:b/>
          <w:bCs/>
        </w:rPr>
        <w:t xml:space="preserve"> € </w:t>
      </w:r>
      <w:r w:rsidRPr="001869F3">
        <w:rPr>
          <w:b/>
          <w:bCs/>
        </w:rPr>
        <w:tab/>
        <w:t>p</w:t>
      </w:r>
      <w:r w:rsidRPr="001869F3">
        <w:rPr>
          <w:b/>
        </w:rPr>
        <w:t xml:space="preserve">lnenie na   </w:t>
      </w:r>
      <w:r w:rsidR="00C704D5" w:rsidRPr="001869F3">
        <w:rPr>
          <w:b/>
        </w:rPr>
        <w:t>100</w:t>
      </w:r>
      <w:r w:rsidR="000F043E" w:rsidRPr="001869F3">
        <w:rPr>
          <w:b/>
        </w:rPr>
        <w:t>,</w:t>
      </w:r>
      <w:r w:rsidR="00C704D5" w:rsidRPr="001869F3">
        <w:rPr>
          <w:b/>
        </w:rPr>
        <w:t>0</w:t>
      </w:r>
      <w:r w:rsidR="008251B7" w:rsidRPr="001869F3">
        <w:rPr>
          <w:b/>
        </w:rPr>
        <w:t>0</w:t>
      </w:r>
      <w:r w:rsidRPr="001869F3">
        <w:rPr>
          <w:b/>
          <w:bCs/>
        </w:rPr>
        <w:t xml:space="preserve"> %</w:t>
      </w:r>
      <w:r w:rsidRPr="001869F3">
        <w:rPr>
          <w:b/>
        </w:rPr>
        <w:tab/>
      </w:r>
    </w:p>
    <w:p w14:paraId="72272B2C" w14:textId="0566C4BC" w:rsidR="00D86CA7" w:rsidRPr="00340C7B" w:rsidRDefault="00D86CA7">
      <w:pPr>
        <w:pStyle w:val="Zarkazkladnhotextu"/>
        <w:numPr>
          <w:ilvl w:val="0"/>
          <w:numId w:val="28"/>
        </w:numPr>
        <w:textAlignment w:val="baseline"/>
        <w:rPr>
          <w:sz w:val="16"/>
        </w:rPr>
      </w:pPr>
      <w:r w:rsidRPr="00340C7B">
        <w:rPr>
          <w:b/>
          <w:szCs w:val="24"/>
        </w:rPr>
        <w:lastRenderedPageBreak/>
        <w:t xml:space="preserve">Celkové zhodnotenie čerpania rozpočtu. </w:t>
      </w:r>
    </w:p>
    <w:p w14:paraId="63B01C23" w14:textId="77777777" w:rsidR="00D86CA7" w:rsidRPr="00340C7B" w:rsidRDefault="00D86CA7" w:rsidP="00D86CA7">
      <w:pPr>
        <w:pStyle w:val="Zarkazkladnhotextu"/>
        <w:ind w:left="840" w:firstLine="0"/>
        <w:rPr>
          <w:sz w:val="16"/>
        </w:rPr>
      </w:pPr>
    </w:p>
    <w:p w14:paraId="76344CF1" w14:textId="12B2BA74" w:rsidR="00D86CA7" w:rsidRDefault="00D86CA7" w:rsidP="00D86CA7">
      <w:pPr>
        <w:ind w:firstLine="710"/>
        <w:jc w:val="both"/>
        <w:rPr>
          <w:sz w:val="24"/>
        </w:rPr>
      </w:pPr>
      <w:r w:rsidRPr="00340C7B">
        <w:rPr>
          <w:sz w:val="24"/>
        </w:rPr>
        <w:t>Musíme konštatovať, že sme rešpektovali usmerňovanie Magistrátu</w:t>
      </w:r>
      <w:r w:rsidR="00C72D75" w:rsidRPr="00340C7B">
        <w:rPr>
          <w:sz w:val="24"/>
        </w:rPr>
        <w:t xml:space="preserve"> hl. m. SR Bratislavy</w:t>
      </w:r>
      <w:r w:rsidRPr="00340C7B">
        <w:rPr>
          <w:sz w:val="24"/>
        </w:rPr>
        <w:t>, ktoré zdôrazňovalo zvýšen</w:t>
      </w:r>
      <w:r w:rsidR="00C72D75" w:rsidRPr="00340C7B">
        <w:rPr>
          <w:sz w:val="24"/>
        </w:rPr>
        <w:t>ú</w:t>
      </w:r>
      <w:r w:rsidRPr="00340C7B">
        <w:rPr>
          <w:sz w:val="24"/>
        </w:rPr>
        <w:t xml:space="preserve"> pozornos</w:t>
      </w:r>
      <w:r w:rsidR="00C72D75" w:rsidRPr="00340C7B">
        <w:rPr>
          <w:sz w:val="24"/>
        </w:rPr>
        <w:t>ť v oblasti</w:t>
      </w:r>
      <w:r w:rsidRPr="00340C7B">
        <w:rPr>
          <w:sz w:val="24"/>
        </w:rPr>
        <w:t xml:space="preserve"> </w:t>
      </w:r>
      <w:r w:rsidR="00C72D75" w:rsidRPr="00340C7B">
        <w:rPr>
          <w:sz w:val="24"/>
        </w:rPr>
        <w:t>zabezpečovania</w:t>
      </w:r>
      <w:r w:rsidRPr="00340C7B">
        <w:rPr>
          <w:sz w:val="24"/>
        </w:rPr>
        <w:t xml:space="preserve"> vlastných zdrojov, hospodárnos</w:t>
      </w:r>
      <w:r w:rsidR="00C72D75" w:rsidRPr="00340C7B">
        <w:rPr>
          <w:sz w:val="24"/>
        </w:rPr>
        <w:t>ti</w:t>
      </w:r>
      <w:r w:rsidRPr="00340C7B">
        <w:rPr>
          <w:sz w:val="24"/>
        </w:rPr>
        <w:t xml:space="preserve"> organizácie s rozpočtovými prostriedkami a ich vynakladanie čo najhospodárnejším spôsobom v súlade s finančno-právnymi predpismi. Čerpanie pridelených prostriedkov a zabezpečenie vlastných zdrojov bolo v súlade s týmto usmernením a pravidlami efektívnosti</w:t>
      </w:r>
      <w:r w:rsidR="00DC7EF3">
        <w:rPr>
          <w:sz w:val="24"/>
        </w:rPr>
        <w:t xml:space="preserve"> a hospodárnosti</w:t>
      </w:r>
      <w:r w:rsidRPr="00340C7B">
        <w:rPr>
          <w:sz w:val="24"/>
        </w:rPr>
        <w:t xml:space="preserve">. </w:t>
      </w:r>
    </w:p>
    <w:p w14:paraId="236E3757" w14:textId="77777777" w:rsidR="007F26F4" w:rsidRDefault="007F26F4" w:rsidP="00F352D1">
      <w:pPr>
        <w:jc w:val="both"/>
        <w:rPr>
          <w:b/>
          <w:sz w:val="24"/>
          <w:szCs w:val="24"/>
        </w:rPr>
      </w:pPr>
    </w:p>
    <w:p w14:paraId="4C5D1246" w14:textId="25172F18" w:rsidR="00334059" w:rsidRPr="00E15425" w:rsidRDefault="00334059" w:rsidP="006945A4">
      <w:pPr>
        <w:tabs>
          <w:tab w:val="num" w:pos="851"/>
        </w:tabs>
        <w:ind w:left="851" w:hanging="851"/>
        <w:rPr>
          <w:b/>
          <w:bCs/>
          <w:color w:val="FF0000"/>
          <w:sz w:val="28"/>
          <w:u w:val="single"/>
        </w:rPr>
      </w:pPr>
      <w:r>
        <w:rPr>
          <w:b/>
          <w:sz w:val="28"/>
          <w:u w:val="single"/>
        </w:rPr>
        <w:t xml:space="preserve">3.1.3.  </w:t>
      </w:r>
      <w:r w:rsidRPr="00340C7B">
        <w:rPr>
          <w:b/>
          <w:bCs/>
          <w:sz w:val="28"/>
          <w:u w:val="single"/>
        </w:rPr>
        <w:t xml:space="preserve">Vyhodnotenie </w:t>
      </w:r>
      <w:r>
        <w:rPr>
          <w:b/>
          <w:bCs/>
          <w:sz w:val="28"/>
          <w:u w:val="single"/>
        </w:rPr>
        <w:t xml:space="preserve">čerpania finančných prostriedkov z </w:t>
      </w:r>
      <w:r w:rsidRPr="00340C7B">
        <w:rPr>
          <w:b/>
          <w:bCs/>
          <w:sz w:val="28"/>
          <w:u w:val="single"/>
        </w:rPr>
        <w:t xml:space="preserve">rozpočtu </w:t>
      </w:r>
      <w:r>
        <w:rPr>
          <w:b/>
          <w:bCs/>
          <w:sz w:val="28"/>
          <w:u w:val="single"/>
        </w:rPr>
        <w:t xml:space="preserve">ostatných </w:t>
      </w:r>
      <w:r w:rsidR="004D7F4B">
        <w:rPr>
          <w:b/>
          <w:bCs/>
          <w:sz w:val="28"/>
          <w:u w:val="single"/>
        </w:rPr>
        <w:t xml:space="preserve">zdrojov </w:t>
      </w:r>
      <w:r w:rsidRPr="00340C7B">
        <w:rPr>
          <w:b/>
          <w:bCs/>
          <w:sz w:val="28"/>
          <w:u w:val="single"/>
        </w:rPr>
        <w:t>za rok 202</w:t>
      </w:r>
      <w:r>
        <w:rPr>
          <w:b/>
          <w:bCs/>
          <w:sz w:val="28"/>
          <w:u w:val="single"/>
        </w:rPr>
        <w:t>4</w:t>
      </w:r>
      <w:r w:rsidRPr="00340C7B">
        <w:rPr>
          <w:b/>
          <w:bCs/>
          <w:sz w:val="28"/>
          <w:u w:val="single"/>
        </w:rPr>
        <w:t xml:space="preserve"> </w:t>
      </w:r>
    </w:p>
    <w:p w14:paraId="2992F174" w14:textId="77777777" w:rsidR="00334059" w:rsidRPr="00FF637E" w:rsidRDefault="00334059" w:rsidP="00334059">
      <w:pPr>
        <w:pStyle w:val="Zarkazkladnhotextu"/>
        <w:ind w:firstLine="0"/>
        <w:jc w:val="left"/>
        <w:rPr>
          <w:b/>
          <w:bCs/>
          <w:sz w:val="16"/>
          <w:szCs w:val="16"/>
        </w:rPr>
      </w:pPr>
    </w:p>
    <w:p w14:paraId="4967EBEC" w14:textId="43D4108A" w:rsidR="00334059" w:rsidRPr="0034383B" w:rsidRDefault="0088262D" w:rsidP="00334059">
      <w:pPr>
        <w:tabs>
          <w:tab w:val="num" w:pos="567"/>
        </w:tabs>
        <w:textAlignment w:val="baseline"/>
        <w:rPr>
          <w:sz w:val="24"/>
          <w:szCs w:val="24"/>
        </w:rPr>
      </w:pPr>
      <w:r w:rsidRPr="0034383B">
        <w:rPr>
          <w:sz w:val="24"/>
          <w:szCs w:val="24"/>
        </w:rPr>
        <w:t>Na základe zmluvy o poskytnutí finan</w:t>
      </w:r>
      <w:r w:rsidR="0034383B" w:rsidRPr="0034383B">
        <w:rPr>
          <w:sz w:val="24"/>
          <w:szCs w:val="24"/>
        </w:rPr>
        <w:t xml:space="preserve">čného príspevku na poskytovanie </w:t>
      </w:r>
      <w:r w:rsidR="00D14FB6">
        <w:rPr>
          <w:sz w:val="24"/>
          <w:szCs w:val="24"/>
        </w:rPr>
        <w:t xml:space="preserve">sociálnej služby pre fyzické osoby </w:t>
      </w:r>
      <w:r w:rsidR="001D3FC3">
        <w:rPr>
          <w:sz w:val="24"/>
          <w:szCs w:val="24"/>
        </w:rPr>
        <w:t>na rozpočtový rok nám boli pridelené</w:t>
      </w:r>
      <w:r w:rsidR="00737F89">
        <w:rPr>
          <w:sz w:val="24"/>
          <w:szCs w:val="24"/>
        </w:rPr>
        <w:t xml:space="preserve"> uvedené prostriedky</w:t>
      </w:r>
    </w:p>
    <w:p w14:paraId="4DA7F8FC" w14:textId="77777777" w:rsidR="00576A98" w:rsidRDefault="00576A98" w:rsidP="009F3B22">
      <w:pPr>
        <w:jc w:val="both"/>
        <w:rPr>
          <w:color w:val="FF0000"/>
          <w:sz w:val="16"/>
          <w:szCs w:val="16"/>
        </w:rPr>
      </w:pPr>
    </w:p>
    <w:tbl>
      <w:tblPr>
        <w:tblW w:w="9336" w:type="dxa"/>
        <w:tblCellMar>
          <w:left w:w="70" w:type="dxa"/>
          <w:right w:w="70" w:type="dxa"/>
        </w:tblCellMar>
        <w:tblLook w:val="04A0" w:firstRow="1" w:lastRow="0" w:firstColumn="1" w:lastColumn="0" w:noHBand="0" w:noVBand="1"/>
      </w:tblPr>
      <w:tblGrid>
        <w:gridCol w:w="2127"/>
        <w:gridCol w:w="1275"/>
        <w:gridCol w:w="1276"/>
        <w:gridCol w:w="1134"/>
        <w:gridCol w:w="1134"/>
        <w:gridCol w:w="1150"/>
        <w:gridCol w:w="1240"/>
      </w:tblGrid>
      <w:tr w:rsidR="00385799" w:rsidRPr="00385799" w14:paraId="15212F22" w14:textId="77777777" w:rsidTr="003E32AB">
        <w:trPr>
          <w:trHeight w:val="315"/>
        </w:trPr>
        <w:tc>
          <w:tcPr>
            <w:tcW w:w="4678" w:type="dxa"/>
            <w:gridSpan w:val="3"/>
            <w:tcBorders>
              <w:top w:val="nil"/>
              <w:left w:val="nil"/>
              <w:bottom w:val="nil"/>
              <w:right w:val="nil"/>
            </w:tcBorders>
            <w:shd w:val="clear" w:color="auto" w:fill="auto"/>
            <w:noWrap/>
            <w:vAlign w:val="bottom"/>
            <w:hideMark/>
          </w:tcPr>
          <w:p w14:paraId="76EA7383" w14:textId="77777777" w:rsidR="00385799" w:rsidRPr="00385799" w:rsidRDefault="00385799" w:rsidP="00385799">
            <w:pPr>
              <w:overflowPunct/>
              <w:autoSpaceDE/>
              <w:autoSpaceDN/>
              <w:adjustRightInd/>
              <w:rPr>
                <w:b/>
                <w:bCs/>
                <w:color w:val="000000"/>
                <w:sz w:val="24"/>
                <w:szCs w:val="24"/>
                <w:lang w:eastAsia="sk-SK"/>
              </w:rPr>
            </w:pPr>
            <w:r w:rsidRPr="00385799">
              <w:rPr>
                <w:b/>
                <w:bCs/>
                <w:color w:val="000000"/>
                <w:sz w:val="24"/>
                <w:szCs w:val="24"/>
                <w:lang w:eastAsia="sk-SK"/>
              </w:rPr>
              <w:t>Finančný príspevok MPSVaR na rok 2024</w:t>
            </w:r>
          </w:p>
        </w:tc>
        <w:tc>
          <w:tcPr>
            <w:tcW w:w="1134" w:type="dxa"/>
            <w:tcBorders>
              <w:top w:val="nil"/>
              <w:left w:val="nil"/>
              <w:bottom w:val="nil"/>
              <w:right w:val="nil"/>
            </w:tcBorders>
            <w:shd w:val="clear" w:color="auto" w:fill="auto"/>
            <w:noWrap/>
            <w:vAlign w:val="bottom"/>
            <w:hideMark/>
          </w:tcPr>
          <w:p w14:paraId="1B5E6BF1" w14:textId="77777777" w:rsidR="00385799" w:rsidRPr="00385799" w:rsidRDefault="00385799" w:rsidP="00385799">
            <w:pPr>
              <w:overflowPunct/>
              <w:autoSpaceDE/>
              <w:autoSpaceDN/>
              <w:adjustRightInd/>
              <w:rPr>
                <w:b/>
                <w:bCs/>
                <w:color w:val="000000"/>
                <w:sz w:val="24"/>
                <w:szCs w:val="24"/>
                <w:lang w:eastAsia="sk-SK"/>
              </w:rPr>
            </w:pPr>
          </w:p>
        </w:tc>
        <w:tc>
          <w:tcPr>
            <w:tcW w:w="1134" w:type="dxa"/>
            <w:tcBorders>
              <w:top w:val="nil"/>
              <w:left w:val="nil"/>
              <w:bottom w:val="nil"/>
              <w:right w:val="nil"/>
            </w:tcBorders>
            <w:shd w:val="clear" w:color="auto" w:fill="auto"/>
            <w:noWrap/>
            <w:vAlign w:val="bottom"/>
            <w:hideMark/>
          </w:tcPr>
          <w:p w14:paraId="105FC010" w14:textId="77777777" w:rsidR="00385799" w:rsidRPr="00385799" w:rsidRDefault="00385799" w:rsidP="00385799">
            <w:pPr>
              <w:overflowPunct/>
              <w:autoSpaceDE/>
              <w:autoSpaceDN/>
              <w:adjustRightInd/>
              <w:rPr>
                <w:lang w:eastAsia="sk-SK"/>
              </w:rPr>
            </w:pPr>
          </w:p>
        </w:tc>
        <w:tc>
          <w:tcPr>
            <w:tcW w:w="1150" w:type="dxa"/>
            <w:tcBorders>
              <w:top w:val="nil"/>
              <w:left w:val="nil"/>
              <w:bottom w:val="nil"/>
              <w:right w:val="nil"/>
            </w:tcBorders>
            <w:shd w:val="clear" w:color="auto" w:fill="auto"/>
            <w:noWrap/>
            <w:vAlign w:val="bottom"/>
            <w:hideMark/>
          </w:tcPr>
          <w:p w14:paraId="4457F28A" w14:textId="77777777" w:rsidR="00385799" w:rsidRPr="00385799" w:rsidRDefault="00385799" w:rsidP="00385799">
            <w:pPr>
              <w:overflowPunct/>
              <w:autoSpaceDE/>
              <w:autoSpaceDN/>
              <w:adjustRightInd/>
              <w:rPr>
                <w:lang w:eastAsia="sk-SK"/>
              </w:rPr>
            </w:pPr>
          </w:p>
        </w:tc>
        <w:tc>
          <w:tcPr>
            <w:tcW w:w="1240" w:type="dxa"/>
            <w:tcBorders>
              <w:top w:val="nil"/>
              <w:left w:val="nil"/>
              <w:bottom w:val="nil"/>
              <w:right w:val="nil"/>
            </w:tcBorders>
            <w:shd w:val="clear" w:color="auto" w:fill="auto"/>
            <w:noWrap/>
            <w:vAlign w:val="bottom"/>
            <w:hideMark/>
          </w:tcPr>
          <w:p w14:paraId="7D0071F8" w14:textId="77777777" w:rsidR="00385799" w:rsidRPr="00385799" w:rsidRDefault="00385799" w:rsidP="00385799">
            <w:pPr>
              <w:overflowPunct/>
              <w:autoSpaceDE/>
              <w:autoSpaceDN/>
              <w:adjustRightInd/>
              <w:rPr>
                <w:lang w:eastAsia="sk-SK"/>
              </w:rPr>
            </w:pPr>
          </w:p>
        </w:tc>
      </w:tr>
      <w:tr w:rsidR="003E32AB" w:rsidRPr="00385799" w14:paraId="6299ECD8" w14:textId="77777777" w:rsidTr="00B851EC">
        <w:trPr>
          <w:trHeight w:val="80"/>
        </w:trPr>
        <w:tc>
          <w:tcPr>
            <w:tcW w:w="2127" w:type="dxa"/>
            <w:tcBorders>
              <w:top w:val="nil"/>
              <w:left w:val="nil"/>
              <w:bottom w:val="nil"/>
              <w:right w:val="nil"/>
            </w:tcBorders>
            <w:shd w:val="clear" w:color="auto" w:fill="auto"/>
            <w:noWrap/>
            <w:vAlign w:val="bottom"/>
            <w:hideMark/>
          </w:tcPr>
          <w:p w14:paraId="3519DE87" w14:textId="77777777" w:rsidR="00385799" w:rsidRPr="00385799" w:rsidRDefault="00385799" w:rsidP="00385799">
            <w:pPr>
              <w:overflowPunct/>
              <w:autoSpaceDE/>
              <w:autoSpaceDN/>
              <w:adjustRightInd/>
              <w:rPr>
                <w:lang w:eastAsia="sk-SK"/>
              </w:rPr>
            </w:pPr>
          </w:p>
        </w:tc>
        <w:tc>
          <w:tcPr>
            <w:tcW w:w="1275" w:type="dxa"/>
            <w:tcBorders>
              <w:top w:val="nil"/>
              <w:left w:val="nil"/>
              <w:bottom w:val="nil"/>
              <w:right w:val="nil"/>
            </w:tcBorders>
            <w:shd w:val="clear" w:color="auto" w:fill="auto"/>
            <w:noWrap/>
            <w:vAlign w:val="bottom"/>
            <w:hideMark/>
          </w:tcPr>
          <w:p w14:paraId="3C7ABD35" w14:textId="77777777" w:rsidR="00385799" w:rsidRPr="00385799" w:rsidRDefault="00385799" w:rsidP="00385799">
            <w:pPr>
              <w:overflowPunct/>
              <w:autoSpaceDE/>
              <w:autoSpaceDN/>
              <w:adjustRightInd/>
              <w:rPr>
                <w:lang w:eastAsia="sk-SK"/>
              </w:rPr>
            </w:pPr>
          </w:p>
        </w:tc>
        <w:tc>
          <w:tcPr>
            <w:tcW w:w="1276" w:type="dxa"/>
            <w:tcBorders>
              <w:top w:val="nil"/>
              <w:left w:val="nil"/>
              <w:bottom w:val="nil"/>
              <w:right w:val="nil"/>
            </w:tcBorders>
            <w:shd w:val="clear" w:color="auto" w:fill="auto"/>
            <w:noWrap/>
            <w:vAlign w:val="bottom"/>
            <w:hideMark/>
          </w:tcPr>
          <w:p w14:paraId="4BB95DC4" w14:textId="77777777" w:rsidR="00385799" w:rsidRPr="00385799" w:rsidRDefault="00385799" w:rsidP="00385799">
            <w:pPr>
              <w:overflowPunct/>
              <w:autoSpaceDE/>
              <w:autoSpaceDN/>
              <w:adjustRightInd/>
              <w:rPr>
                <w:lang w:eastAsia="sk-SK"/>
              </w:rPr>
            </w:pPr>
          </w:p>
        </w:tc>
        <w:tc>
          <w:tcPr>
            <w:tcW w:w="1134" w:type="dxa"/>
            <w:tcBorders>
              <w:top w:val="nil"/>
              <w:left w:val="nil"/>
              <w:bottom w:val="nil"/>
              <w:right w:val="nil"/>
            </w:tcBorders>
            <w:shd w:val="clear" w:color="auto" w:fill="auto"/>
            <w:noWrap/>
            <w:vAlign w:val="bottom"/>
            <w:hideMark/>
          </w:tcPr>
          <w:p w14:paraId="214EF4EF" w14:textId="77777777" w:rsidR="00385799" w:rsidRPr="00385799" w:rsidRDefault="00385799" w:rsidP="00385799">
            <w:pPr>
              <w:overflowPunct/>
              <w:autoSpaceDE/>
              <w:autoSpaceDN/>
              <w:adjustRightInd/>
              <w:rPr>
                <w:lang w:eastAsia="sk-SK"/>
              </w:rPr>
            </w:pPr>
          </w:p>
        </w:tc>
        <w:tc>
          <w:tcPr>
            <w:tcW w:w="1134" w:type="dxa"/>
            <w:tcBorders>
              <w:top w:val="nil"/>
              <w:left w:val="nil"/>
              <w:bottom w:val="nil"/>
              <w:right w:val="nil"/>
            </w:tcBorders>
            <w:shd w:val="clear" w:color="auto" w:fill="auto"/>
            <w:noWrap/>
            <w:vAlign w:val="bottom"/>
            <w:hideMark/>
          </w:tcPr>
          <w:p w14:paraId="6D17284C" w14:textId="77777777" w:rsidR="00385799" w:rsidRPr="00385799" w:rsidRDefault="00385799" w:rsidP="00385799">
            <w:pPr>
              <w:overflowPunct/>
              <w:autoSpaceDE/>
              <w:autoSpaceDN/>
              <w:adjustRightInd/>
              <w:rPr>
                <w:lang w:eastAsia="sk-SK"/>
              </w:rPr>
            </w:pPr>
          </w:p>
        </w:tc>
        <w:tc>
          <w:tcPr>
            <w:tcW w:w="1150" w:type="dxa"/>
            <w:tcBorders>
              <w:top w:val="nil"/>
              <w:left w:val="nil"/>
              <w:bottom w:val="nil"/>
              <w:right w:val="nil"/>
            </w:tcBorders>
            <w:shd w:val="clear" w:color="auto" w:fill="auto"/>
            <w:noWrap/>
            <w:vAlign w:val="bottom"/>
            <w:hideMark/>
          </w:tcPr>
          <w:p w14:paraId="2C71E3A5" w14:textId="77777777" w:rsidR="00385799" w:rsidRPr="00385799" w:rsidRDefault="00385799" w:rsidP="00385799">
            <w:pPr>
              <w:overflowPunct/>
              <w:autoSpaceDE/>
              <w:autoSpaceDN/>
              <w:adjustRightInd/>
              <w:rPr>
                <w:lang w:eastAsia="sk-SK"/>
              </w:rPr>
            </w:pPr>
          </w:p>
        </w:tc>
        <w:tc>
          <w:tcPr>
            <w:tcW w:w="1240" w:type="dxa"/>
            <w:tcBorders>
              <w:top w:val="nil"/>
              <w:left w:val="nil"/>
              <w:bottom w:val="nil"/>
              <w:right w:val="nil"/>
            </w:tcBorders>
            <w:shd w:val="clear" w:color="auto" w:fill="auto"/>
            <w:noWrap/>
            <w:vAlign w:val="bottom"/>
            <w:hideMark/>
          </w:tcPr>
          <w:p w14:paraId="28370A7C" w14:textId="77777777" w:rsidR="00385799" w:rsidRPr="00385799" w:rsidRDefault="00385799" w:rsidP="00385799">
            <w:pPr>
              <w:overflowPunct/>
              <w:autoSpaceDE/>
              <w:autoSpaceDN/>
              <w:adjustRightInd/>
              <w:rPr>
                <w:lang w:eastAsia="sk-SK"/>
              </w:rPr>
            </w:pPr>
          </w:p>
        </w:tc>
      </w:tr>
      <w:tr w:rsidR="003E32AB" w:rsidRPr="00385799" w14:paraId="796D30B9" w14:textId="77777777" w:rsidTr="003525D8">
        <w:trPr>
          <w:trHeight w:val="300"/>
        </w:trPr>
        <w:tc>
          <w:tcPr>
            <w:tcW w:w="2127" w:type="dxa"/>
            <w:tcBorders>
              <w:top w:val="single" w:sz="8" w:space="0" w:color="auto"/>
              <w:left w:val="single" w:sz="8" w:space="0" w:color="auto"/>
              <w:bottom w:val="nil"/>
              <w:right w:val="nil"/>
            </w:tcBorders>
            <w:shd w:val="clear" w:color="auto" w:fill="auto"/>
            <w:noWrap/>
            <w:vAlign w:val="bottom"/>
            <w:hideMark/>
          </w:tcPr>
          <w:p w14:paraId="46200458" w14:textId="77777777" w:rsidR="00385799" w:rsidRPr="00385799" w:rsidRDefault="00385799" w:rsidP="00385799">
            <w:pPr>
              <w:overflowPunct/>
              <w:autoSpaceDE/>
              <w:autoSpaceDN/>
              <w:adjustRightInd/>
              <w:rPr>
                <w:b/>
                <w:bCs/>
                <w:color w:val="000000"/>
                <w:sz w:val="22"/>
                <w:szCs w:val="22"/>
                <w:lang w:eastAsia="sk-SK"/>
              </w:rPr>
            </w:pPr>
            <w:r w:rsidRPr="00385799">
              <w:rPr>
                <w:b/>
                <w:bCs/>
                <w:color w:val="000000"/>
                <w:sz w:val="22"/>
                <w:szCs w:val="22"/>
                <w:lang w:eastAsia="sk-SK"/>
              </w:rPr>
              <w:t> </w:t>
            </w:r>
          </w:p>
        </w:tc>
        <w:tc>
          <w:tcPr>
            <w:tcW w:w="1275" w:type="dxa"/>
            <w:tcBorders>
              <w:top w:val="single" w:sz="8" w:space="0" w:color="auto"/>
              <w:left w:val="single" w:sz="4" w:space="0" w:color="auto"/>
              <w:bottom w:val="single" w:sz="4" w:space="0" w:color="auto"/>
              <w:right w:val="nil"/>
            </w:tcBorders>
            <w:shd w:val="clear" w:color="auto" w:fill="auto"/>
            <w:noWrap/>
            <w:vAlign w:val="bottom"/>
            <w:hideMark/>
          </w:tcPr>
          <w:p w14:paraId="555370B2" w14:textId="77777777" w:rsidR="00385799" w:rsidRPr="00385799" w:rsidRDefault="00385799" w:rsidP="00385799">
            <w:pPr>
              <w:overflowPunct/>
              <w:autoSpaceDE/>
              <w:autoSpaceDN/>
              <w:adjustRightInd/>
              <w:rPr>
                <w:b/>
                <w:bCs/>
                <w:color w:val="000000"/>
                <w:sz w:val="22"/>
                <w:szCs w:val="22"/>
                <w:lang w:eastAsia="sk-SK"/>
              </w:rPr>
            </w:pPr>
            <w:r w:rsidRPr="00385799">
              <w:rPr>
                <w:b/>
                <w:bCs/>
                <w:color w:val="000000"/>
                <w:sz w:val="22"/>
                <w:szCs w:val="22"/>
                <w:lang w:eastAsia="sk-SK"/>
              </w:rPr>
              <w:t>ZPS PT</w:t>
            </w:r>
          </w:p>
        </w:tc>
        <w:tc>
          <w:tcPr>
            <w:tcW w:w="1276" w:type="dxa"/>
            <w:tcBorders>
              <w:top w:val="single" w:sz="8" w:space="0" w:color="auto"/>
              <w:left w:val="nil"/>
              <w:bottom w:val="single" w:sz="4" w:space="0" w:color="auto"/>
              <w:right w:val="single" w:sz="4" w:space="0" w:color="auto"/>
            </w:tcBorders>
            <w:shd w:val="clear" w:color="auto" w:fill="auto"/>
            <w:noWrap/>
            <w:vAlign w:val="bottom"/>
            <w:hideMark/>
          </w:tcPr>
          <w:p w14:paraId="7D173680" w14:textId="77777777" w:rsidR="00385799" w:rsidRPr="00385799" w:rsidRDefault="00385799" w:rsidP="00385799">
            <w:pPr>
              <w:overflowPunct/>
              <w:autoSpaceDE/>
              <w:autoSpaceDN/>
              <w:adjustRightInd/>
              <w:rPr>
                <w:b/>
                <w:bCs/>
                <w:color w:val="000000"/>
                <w:sz w:val="22"/>
                <w:szCs w:val="22"/>
                <w:lang w:eastAsia="sk-SK"/>
              </w:rPr>
            </w:pPr>
            <w:r w:rsidRPr="00385799">
              <w:rPr>
                <w:b/>
                <w:bCs/>
                <w:color w:val="000000"/>
                <w:sz w:val="22"/>
                <w:szCs w:val="22"/>
                <w:lang w:eastAsia="sk-SK"/>
              </w:rPr>
              <w:t> </w:t>
            </w:r>
          </w:p>
        </w:tc>
        <w:tc>
          <w:tcPr>
            <w:tcW w:w="1134" w:type="dxa"/>
            <w:tcBorders>
              <w:top w:val="single" w:sz="8" w:space="0" w:color="auto"/>
              <w:left w:val="nil"/>
              <w:bottom w:val="single" w:sz="4" w:space="0" w:color="auto"/>
              <w:right w:val="nil"/>
            </w:tcBorders>
            <w:shd w:val="clear" w:color="auto" w:fill="auto"/>
            <w:noWrap/>
            <w:vAlign w:val="bottom"/>
            <w:hideMark/>
          </w:tcPr>
          <w:p w14:paraId="7E92C488" w14:textId="77777777" w:rsidR="00385799" w:rsidRPr="00385799" w:rsidRDefault="00385799" w:rsidP="00385799">
            <w:pPr>
              <w:overflowPunct/>
              <w:autoSpaceDE/>
              <w:autoSpaceDN/>
              <w:adjustRightInd/>
              <w:rPr>
                <w:b/>
                <w:bCs/>
                <w:color w:val="000000"/>
                <w:sz w:val="22"/>
                <w:szCs w:val="22"/>
                <w:lang w:eastAsia="sk-SK"/>
              </w:rPr>
            </w:pPr>
            <w:r w:rsidRPr="00385799">
              <w:rPr>
                <w:b/>
                <w:bCs/>
                <w:color w:val="000000"/>
                <w:sz w:val="22"/>
                <w:szCs w:val="22"/>
                <w:lang w:eastAsia="sk-SK"/>
              </w:rPr>
              <w:t>ZPS SM</w:t>
            </w:r>
          </w:p>
        </w:tc>
        <w:tc>
          <w:tcPr>
            <w:tcW w:w="1134" w:type="dxa"/>
            <w:tcBorders>
              <w:top w:val="single" w:sz="8" w:space="0" w:color="auto"/>
              <w:left w:val="nil"/>
              <w:bottom w:val="single" w:sz="4" w:space="0" w:color="auto"/>
              <w:right w:val="single" w:sz="4" w:space="0" w:color="auto"/>
            </w:tcBorders>
            <w:shd w:val="clear" w:color="auto" w:fill="auto"/>
            <w:noWrap/>
            <w:vAlign w:val="bottom"/>
            <w:hideMark/>
          </w:tcPr>
          <w:p w14:paraId="5F8A954F" w14:textId="77777777" w:rsidR="00385799" w:rsidRPr="00385799" w:rsidRDefault="00385799" w:rsidP="00385799">
            <w:pPr>
              <w:overflowPunct/>
              <w:autoSpaceDE/>
              <w:autoSpaceDN/>
              <w:adjustRightInd/>
              <w:rPr>
                <w:b/>
                <w:bCs/>
                <w:color w:val="000000"/>
                <w:sz w:val="22"/>
                <w:szCs w:val="22"/>
                <w:lang w:eastAsia="sk-SK"/>
              </w:rPr>
            </w:pPr>
            <w:r w:rsidRPr="00385799">
              <w:rPr>
                <w:b/>
                <w:bCs/>
                <w:color w:val="000000"/>
                <w:sz w:val="22"/>
                <w:szCs w:val="22"/>
                <w:lang w:eastAsia="sk-SK"/>
              </w:rPr>
              <w:t> </w:t>
            </w:r>
          </w:p>
        </w:tc>
        <w:tc>
          <w:tcPr>
            <w:tcW w:w="1150" w:type="dxa"/>
            <w:tcBorders>
              <w:top w:val="single" w:sz="8" w:space="0" w:color="auto"/>
              <w:left w:val="nil"/>
              <w:bottom w:val="single" w:sz="4" w:space="0" w:color="auto"/>
              <w:right w:val="nil"/>
            </w:tcBorders>
            <w:shd w:val="clear" w:color="auto" w:fill="auto"/>
            <w:noWrap/>
            <w:vAlign w:val="bottom"/>
            <w:hideMark/>
          </w:tcPr>
          <w:p w14:paraId="628ED3EF" w14:textId="77777777" w:rsidR="00385799" w:rsidRPr="00385799" w:rsidRDefault="00385799" w:rsidP="00385799">
            <w:pPr>
              <w:overflowPunct/>
              <w:autoSpaceDE/>
              <w:autoSpaceDN/>
              <w:adjustRightInd/>
              <w:rPr>
                <w:b/>
                <w:bCs/>
                <w:color w:val="000000"/>
                <w:sz w:val="22"/>
                <w:szCs w:val="22"/>
                <w:lang w:eastAsia="sk-SK"/>
              </w:rPr>
            </w:pPr>
            <w:r w:rsidRPr="00385799">
              <w:rPr>
                <w:b/>
                <w:bCs/>
                <w:color w:val="000000"/>
                <w:sz w:val="22"/>
                <w:szCs w:val="22"/>
                <w:lang w:eastAsia="sk-SK"/>
              </w:rPr>
              <w:t>ZOS SM</w:t>
            </w:r>
          </w:p>
        </w:tc>
        <w:tc>
          <w:tcPr>
            <w:tcW w:w="1240" w:type="dxa"/>
            <w:tcBorders>
              <w:top w:val="single" w:sz="8" w:space="0" w:color="auto"/>
              <w:left w:val="nil"/>
              <w:bottom w:val="single" w:sz="4" w:space="0" w:color="auto"/>
              <w:right w:val="single" w:sz="8" w:space="0" w:color="auto"/>
            </w:tcBorders>
            <w:shd w:val="clear" w:color="auto" w:fill="auto"/>
            <w:noWrap/>
            <w:vAlign w:val="bottom"/>
            <w:hideMark/>
          </w:tcPr>
          <w:p w14:paraId="1C6568AB" w14:textId="77777777" w:rsidR="00385799" w:rsidRPr="00385799" w:rsidRDefault="00385799" w:rsidP="00385799">
            <w:pPr>
              <w:overflowPunct/>
              <w:autoSpaceDE/>
              <w:autoSpaceDN/>
              <w:adjustRightInd/>
              <w:rPr>
                <w:b/>
                <w:bCs/>
                <w:color w:val="000000"/>
                <w:sz w:val="22"/>
                <w:szCs w:val="22"/>
                <w:lang w:eastAsia="sk-SK"/>
              </w:rPr>
            </w:pPr>
            <w:r w:rsidRPr="00385799">
              <w:rPr>
                <w:b/>
                <w:bCs/>
                <w:color w:val="000000"/>
                <w:sz w:val="22"/>
                <w:szCs w:val="22"/>
                <w:lang w:eastAsia="sk-SK"/>
              </w:rPr>
              <w:t> </w:t>
            </w:r>
          </w:p>
        </w:tc>
      </w:tr>
      <w:tr w:rsidR="003E32AB" w:rsidRPr="00385799" w14:paraId="1A7EC826" w14:textId="77777777" w:rsidTr="003525D8">
        <w:trPr>
          <w:trHeight w:val="315"/>
        </w:trPr>
        <w:tc>
          <w:tcPr>
            <w:tcW w:w="2127" w:type="dxa"/>
            <w:tcBorders>
              <w:top w:val="nil"/>
              <w:left w:val="single" w:sz="8" w:space="0" w:color="auto"/>
              <w:bottom w:val="double" w:sz="6" w:space="0" w:color="auto"/>
              <w:right w:val="nil"/>
            </w:tcBorders>
            <w:shd w:val="clear" w:color="auto" w:fill="auto"/>
            <w:noWrap/>
            <w:vAlign w:val="bottom"/>
            <w:hideMark/>
          </w:tcPr>
          <w:p w14:paraId="6CF329C8" w14:textId="77777777" w:rsidR="00385799" w:rsidRPr="00385799" w:rsidRDefault="00385799" w:rsidP="00385799">
            <w:pPr>
              <w:overflowPunct/>
              <w:autoSpaceDE/>
              <w:autoSpaceDN/>
              <w:adjustRightInd/>
              <w:rPr>
                <w:b/>
                <w:bCs/>
                <w:color w:val="000000"/>
                <w:sz w:val="22"/>
                <w:szCs w:val="22"/>
                <w:lang w:eastAsia="sk-SK"/>
              </w:rPr>
            </w:pPr>
            <w:r w:rsidRPr="00385799">
              <w:rPr>
                <w:b/>
                <w:bCs/>
                <w:color w:val="000000"/>
                <w:sz w:val="22"/>
                <w:szCs w:val="22"/>
                <w:lang w:eastAsia="sk-SK"/>
              </w:rPr>
              <w:t> </w:t>
            </w:r>
          </w:p>
        </w:tc>
        <w:tc>
          <w:tcPr>
            <w:tcW w:w="1275" w:type="dxa"/>
            <w:tcBorders>
              <w:top w:val="nil"/>
              <w:left w:val="single" w:sz="4" w:space="0" w:color="auto"/>
              <w:bottom w:val="double" w:sz="6" w:space="0" w:color="auto"/>
              <w:right w:val="single" w:sz="4" w:space="0" w:color="auto"/>
            </w:tcBorders>
            <w:shd w:val="clear" w:color="auto" w:fill="auto"/>
            <w:noWrap/>
            <w:vAlign w:val="bottom"/>
            <w:hideMark/>
          </w:tcPr>
          <w:p w14:paraId="4796D22B" w14:textId="77777777" w:rsidR="00385799" w:rsidRPr="00385799" w:rsidRDefault="00385799" w:rsidP="00385799">
            <w:pPr>
              <w:overflowPunct/>
              <w:autoSpaceDE/>
              <w:autoSpaceDN/>
              <w:adjustRightInd/>
              <w:rPr>
                <w:b/>
                <w:bCs/>
                <w:color w:val="000000"/>
                <w:sz w:val="22"/>
                <w:szCs w:val="22"/>
                <w:lang w:eastAsia="sk-SK"/>
              </w:rPr>
            </w:pPr>
            <w:r w:rsidRPr="00385799">
              <w:rPr>
                <w:b/>
                <w:bCs/>
                <w:color w:val="000000"/>
                <w:sz w:val="22"/>
                <w:szCs w:val="22"/>
                <w:lang w:eastAsia="sk-SK"/>
              </w:rPr>
              <w:t xml:space="preserve">Rozpočet </w:t>
            </w:r>
          </w:p>
        </w:tc>
        <w:tc>
          <w:tcPr>
            <w:tcW w:w="1276" w:type="dxa"/>
            <w:tcBorders>
              <w:top w:val="nil"/>
              <w:left w:val="nil"/>
              <w:bottom w:val="double" w:sz="6" w:space="0" w:color="auto"/>
              <w:right w:val="single" w:sz="4" w:space="0" w:color="auto"/>
            </w:tcBorders>
            <w:shd w:val="clear" w:color="auto" w:fill="auto"/>
            <w:noWrap/>
            <w:vAlign w:val="bottom"/>
            <w:hideMark/>
          </w:tcPr>
          <w:p w14:paraId="0009A6D9" w14:textId="77777777" w:rsidR="00385799" w:rsidRPr="00385799" w:rsidRDefault="00385799" w:rsidP="00385799">
            <w:pPr>
              <w:overflowPunct/>
              <w:autoSpaceDE/>
              <w:autoSpaceDN/>
              <w:adjustRightInd/>
              <w:rPr>
                <w:b/>
                <w:bCs/>
                <w:color w:val="000000"/>
                <w:sz w:val="22"/>
                <w:szCs w:val="22"/>
                <w:lang w:eastAsia="sk-SK"/>
              </w:rPr>
            </w:pPr>
            <w:r w:rsidRPr="00385799">
              <w:rPr>
                <w:b/>
                <w:bCs/>
                <w:color w:val="000000"/>
                <w:sz w:val="22"/>
                <w:szCs w:val="22"/>
                <w:lang w:eastAsia="sk-SK"/>
              </w:rPr>
              <w:t>Čerpanie</w:t>
            </w:r>
          </w:p>
        </w:tc>
        <w:tc>
          <w:tcPr>
            <w:tcW w:w="1134" w:type="dxa"/>
            <w:tcBorders>
              <w:top w:val="nil"/>
              <w:left w:val="nil"/>
              <w:bottom w:val="double" w:sz="6" w:space="0" w:color="auto"/>
              <w:right w:val="single" w:sz="4" w:space="0" w:color="auto"/>
            </w:tcBorders>
            <w:shd w:val="clear" w:color="auto" w:fill="auto"/>
            <w:noWrap/>
            <w:vAlign w:val="bottom"/>
            <w:hideMark/>
          </w:tcPr>
          <w:p w14:paraId="0D52838A" w14:textId="77777777" w:rsidR="00385799" w:rsidRPr="00385799" w:rsidRDefault="00385799" w:rsidP="00385799">
            <w:pPr>
              <w:overflowPunct/>
              <w:autoSpaceDE/>
              <w:autoSpaceDN/>
              <w:adjustRightInd/>
              <w:rPr>
                <w:b/>
                <w:bCs/>
                <w:color w:val="000000"/>
                <w:sz w:val="22"/>
                <w:szCs w:val="22"/>
                <w:lang w:eastAsia="sk-SK"/>
              </w:rPr>
            </w:pPr>
            <w:r w:rsidRPr="00385799">
              <w:rPr>
                <w:b/>
                <w:bCs/>
                <w:color w:val="000000"/>
                <w:sz w:val="22"/>
                <w:szCs w:val="22"/>
                <w:lang w:eastAsia="sk-SK"/>
              </w:rPr>
              <w:t xml:space="preserve">Rozpočet </w:t>
            </w:r>
          </w:p>
        </w:tc>
        <w:tc>
          <w:tcPr>
            <w:tcW w:w="1134" w:type="dxa"/>
            <w:tcBorders>
              <w:top w:val="nil"/>
              <w:left w:val="nil"/>
              <w:bottom w:val="double" w:sz="6" w:space="0" w:color="auto"/>
              <w:right w:val="single" w:sz="4" w:space="0" w:color="auto"/>
            </w:tcBorders>
            <w:shd w:val="clear" w:color="auto" w:fill="auto"/>
            <w:noWrap/>
            <w:vAlign w:val="bottom"/>
            <w:hideMark/>
          </w:tcPr>
          <w:p w14:paraId="318CFB29" w14:textId="77777777" w:rsidR="00385799" w:rsidRPr="00385799" w:rsidRDefault="00385799" w:rsidP="00385799">
            <w:pPr>
              <w:overflowPunct/>
              <w:autoSpaceDE/>
              <w:autoSpaceDN/>
              <w:adjustRightInd/>
              <w:rPr>
                <w:b/>
                <w:bCs/>
                <w:color w:val="000000"/>
                <w:sz w:val="22"/>
                <w:szCs w:val="22"/>
                <w:lang w:eastAsia="sk-SK"/>
              </w:rPr>
            </w:pPr>
            <w:r w:rsidRPr="00385799">
              <w:rPr>
                <w:b/>
                <w:bCs/>
                <w:color w:val="000000"/>
                <w:sz w:val="22"/>
                <w:szCs w:val="22"/>
                <w:lang w:eastAsia="sk-SK"/>
              </w:rPr>
              <w:t>Čerpanie</w:t>
            </w:r>
          </w:p>
        </w:tc>
        <w:tc>
          <w:tcPr>
            <w:tcW w:w="1150" w:type="dxa"/>
            <w:tcBorders>
              <w:top w:val="nil"/>
              <w:left w:val="nil"/>
              <w:bottom w:val="double" w:sz="6" w:space="0" w:color="auto"/>
              <w:right w:val="single" w:sz="4" w:space="0" w:color="auto"/>
            </w:tcBorders>
            <w:shd w:val="clear" w:color="auto" w:fill="auto"/>
            <w:noWrap/>
            <w:vAlign w:val="bottom"/>
            <w:hideMark/>
          </w:tcPr>
          <w:p w14:paraId="088C139B" w14:textId="77777777" w:rsidR="00385799" w:rsidRPr="00385799" w:rsidRDefault="00385799" w:rsidP="00385799">
            <w:pPr>
              <w:overflowPunct/>
              <w:autoSpaceDE/>
              <w:autoSpaceDN/>
              <w:adjustRightInd/>
              <w:rPr>
                <w:b/>
                <w:bCs/>
                <w:color w:val="000000"/>
                <w:sz w:val="22"/>
                <w:szCs w:val="22"/>
                <w:lang w:eastAsia="sk-SK"/>
              </w:rPr>
            </w:pPr>
            <w:r w:rsidRPr="00385799">
              <w:rPr>
                <w:b/>
                <w:bCs/>
                <w:color w:val="000000"/>
                <w:sz w:val="22"/>
                <w:szCs w:val="22"/>
                <w:lang w:eastAsia="sk-SK"/>
              </w:rPr>
              <w:t xml:space="preserve">Rozpočet </w:t>
            </w:r>
          </w:p>
        </w:tc>
        <w:tc>
          <w:tcPr>
            <w:tcW w:w="1240" w:type="dxa"/>
            <w:tcBorders>
              <w:top w:val="nil"/>
              <w:left w:val="nil"/>
              <w:bottom w:val="double" w:sz="6" w:space="0" w:color="auto"/>
              <w:right w:val="single" w:sz="8" w:space="0" w:color="auto"/>
            </w:tcBorders>
            <w:shd w:val="clear" w:color="auto" w:fill="auto"/>
            <w:noWrap/>
            <w:vAlign w:val="bottom"/>
            <w:hideMark/>
          </w:tcPr>
          <w:p w14:paraId="00D8DC0E" w14:textId="77777777" w:rsidR="00385799" w:rsidRPr="00385799" w:rsidRDefault="00385799" w:rsidP="00385799">
            <w:pPr>
              <w:overflowPunct/>
              <w:autoSpaceDE/>
              <w:autoSpaceDN/>
              <w:adjustRightInd/>
              <w:rPr>
                <w:b/>
                <w:bCs/>
                <w:color w:val="000000"/>
                <w:sz w:val="22"/>
                <w:szCs w:val="22"/>
                <w:lang w:eastAsia="sk-SK"/>
              </w:rPr>
            </w:pPr>
            <w:r w:rsidRPr="00385799">
              <w:rPr>
                <w:b/>
                <w:bCs/>
                <w:color w:val="000000"/>
                <w:sz w:val="22"/>
                <w:szCs w:val="22"/>
                <w:lang w:eastAsia="sk-SK"/>
              </w:rPr>
              <w:t>Čerpanie</w:t>
            </w:r>
          </w:p>
        </w:tc>
      </w:tr>
      <w:tr w:rsidR="003E32AB" w:rsidRPr="00385799" w14:paraId="32A1D8F6" w14:textId="77777777" w:rsidTr="003525D8">
        <w:trPr>
          <w:trHeight w:val="315"/>
        </w:trPr>
        <w:tc>
          <w:tcPr>
            <w:tcW w:w="2127" w:type="dxa"/>
            <w:tcBorders>
              <w:top w:val="nil"/>
              <w:left w:val="single" w:sz="8" w:space="0" w:color="auto"/>
              <w:bottom w:val="single" w:sz="4" w:space="0" w:color="auto"/>
              <w:right w:val="single" w:sz="4" w:space="0" w:color="auto"/>
            </w:tcBorders>
            <w:shd w:val="clear" w:color="auto" w:fill="auto"/>
            <w:noWrap/>
            <w:vAlign w:val="bottom"/>
            <w:hideMark/>
          </w:tcPr>
          <w:p w14:paraId="0CD12317" w14:textId="77777777" w:rsidR="00385799" w:rsidRPr="00385799" w:rsidRDefault="00385799" w:rsidP="00385799">
            <w:pPr>
              <w:overflowPunct/>
              <w:autoSpaceDE/>
              <w:autoSpaceDN/>
              <w:adjustRightInd/>
              <w:rPr>
                <w:color w:val="000000"/>
                <w:sz w:val="22"/>
                <w:szCs w:val="22"/>
                <w:lang w:eastAsia="sk-SK"/>
              </w:rPr>
            </w:pPr>
            <w:r w:rsidRPr="00385799">
              <w:rPr>
                <w:color w:val="000000"/>
                <w:sz w:val="22"/>
                <w:szCs w:val="22"/>
                <w:lang w:eastAsia="sk-SK"/>
              </w:rPr>
              <w:t>od 1.1. do 31.3.2024</w:t>
            </w:r>
          </w:p>
        </w:tc>
        <w:tc>
          <w:tcPr>
            <w:tcW w:w="1275" w:type="dxa"/>
            <w:tcBorders>
              <w:top w:val="nil"/>
              <w:left w:val="nil"/>
              <w:bottom w:val="single" w:sz="4" w:space="0" w:color="auto"/>
              <w:right w:val="single" w:sz="4" w:space="0" w:color="auto"/>
            </w:tcBorders>
            <w:shd w:val="clear" w:color="auto" w:fill="auto"/>
            <w:noWrap/>
            <w:vAlign w:val="bottom"/>
            <w:hideMark/>
          </w:tcPr>
          <w:p w14:paraId="4E3BDAB2" w14:textId="77777777" w:rsidR="00385799" w:rsidRPr="00385799" w:rsidRDefault="00385799" w:rsidP="00385799">
            <w:pPr>
              <w:overflowPunct/>
              <w:autoSpaceDE/>
              <w:autoSpaceDN/>
              <w:adjustRightInd/>
              <w:jc w:val="right"/>
              <w:rPr>
                <w:color w:val="000000"/>
                <w:sz w:val="22"/>
                <w:szCs w:val="22"/>
                <w:lang w:eastAsia="sk-SK"/>
              </w:rPr>
            </w:pPr>
            <w:r w:rsidRPr="00385799">
              <w:rPr>
                <w:color w:val="000000"/>
                <w:sz w:val="22"/>
                <w:szCs w:val="22"/>
                <w:lang w:eastAsia="sk-SK"/>
              </w:rPr>
              <w:t>96 072,11</w:t>
            </w:r>
          </w:p>
        </w:tc>
        <w:tc>
          <w:tcPr>
            <w:tcW w:w="1276" w:type="dxa"/>
            <w:tcBorders>
              <w:top w:val="nil"/>
              <w:left w:val="nil"/>
              <w:bottom w:val="single" w:sz="4" w:space="0" w:color="auto"/>
              <w:right w:val="single" w:sz="4" w:space="0" w:color="auto"/>
            </w:tcBorders>
            <w:shd w:val="clear" w:color="auto" w:fill="auto"/>
            <w:noWrap/>
            <w:vAlign w:val="bottom"/>
            <w:hideMark/>
          </w:tcPr>
          <w:p w14:paraId="6941BCBC" w14:textId="77777777" w:rsidR="00385799" w:rsidRPr="00385799" w:rsidRDefault="00385799" w:rsidP="00385799">
            <w:pPr>
              <w:overflowPunct/>
              <w:autoSpaceDE/>
              <w:autoSpaceDN/>
              <w:adjustRightInd/>
              <w:jc w:val="right"/>
              <w:rPr>
                <w:color w:val="000000"/>
                <w:sz w:val="22"/>
                <w:szCs w:val="22"/>
                <w:lang w:eastAsia="sk-SK"/>
              </w:rPr>
            </w:pPr>
            <w:r w:rsidRPr="00385799">
              <w:rPr>
                <w:color w:val="000000"/>
                <w:sz w:val="22"/>
                <w:szCs w:val="22"/>
                <w:lang w:eastAsia="sk-SK"/>
              </w:rPr>
              <w:t>96 072,11</w:t>
            </w:r>
          </w:p>
        </w:tc>
        <w:tc>
          <w:tcPr>
            <w:tcW w:w="1134" w:type="dxa"/>
            <w:tcBorders>
              <w:top w:val="nil"/>
              <w:left w:val="nil"/>
              <w:bottom w:val="single" w:sz="4" w:space="0" w:color="auto"/>
              <w:right w:val="single" w:sz="4" w:space="0" w:color="auto"/>
            </w:tcBorders>
            <w:shd w:val="clear" w:color="auto" w:fill="auto"/>
            <w:noWrap/>
            <w:vAlign w:val="bottom"/>
            <w:hideMark/>
          </w:tcPr>
          <w:p w14:paraId="19F26732" w14:textId="77777777" w:rsidR="00385799" w:rsidRPr="00385799" w:rsidRDefault="00385799" w:rsidP="00385799">
            <w:pPr>
              <w:overflowPunct/>
              <w:autoSpaceDE/>
              <w:autoSpaceDN/>
              <w:adjustRightInd/>
              <w:jc w:val="right"/>
              <w:rPr>
                <w:color w:val="000000"/>
                <w:sz w:val="22"/>
                <w:szCs w:val="22"/>
                <w:lang w:eastAsia="sk-SK"/>
              </w:rPr>
            </w:pPr>
            <w:r w:rsidRPr="00385799">
              <w:rPr>
                <w:color w:val="000000"/>
                <w:sz w:val="22"/>
                <w:szCs w:val="22"/>
                <w:lang w:eastAsia="sk-SK"/>
              </w:rPr>
              <w:t>59 105,24</w:t>
            </w:r>
          </w:p>
        </w:tc>
        <w:tc>
          <w:tcPr>
            <w:tcW w:w="1134" w:type="dxa"/>
            <w:tcBorders>
              <w:top w:val="nil"/>
              <w:left w:val="nil"/>
              <w:bottom w:val="single" w:sz="4" w:space="0" w:color="auto"/>
              <w:right w:val="single" w:sz="4" w:space="0" w:color="auto"/>
            </w:tcBorders>
            <w:shd w:val="clear" w:color="auto" w:fill="auto"/>
            <w:noWrap/>
            <w:vAlign w:val="bottom"/>
            <w:hideMark/>
          </w:tcPr>
          <w:p w14:paraId="036D960D" w14:textId="77777777" w:rsidR="00385799" w:rsidRPr="00385799" w:rsidRDefault="00385799" w:rsidP="00385799">
            <w:pPr>
              <w:overflowPunct/>
              <w:autoSpaceDE/>
              <w:autoSpaceDN/>
              <w:adjustRightInd/>
              <w:jc w:val="right"/>
              <w:rPr>
                <w:color w:val="000000"/>
                <w:sz w:val="22"/>
                <w:szCs w:val="22"/>
                <w:lang w:eastAsia="sk-SK"/>
              </w:rPr>
            </w:pPr>
            <w:r w:rsidRPr="00385799">
              <w:rPr>
                <w:color w:val="000000"/>
                <w:sz w:val="22"/>
                <w:szCs w:val="22"/>
                <w:lang w:eastAsia="sk-SK"/>
              </w:rPr>
              <w:t>59 105,24</w:t>
            </w:r>
          </w:p>
        </w:tc>
        <w:tc>
          <w:tcPr>
            <w:tcW w:w="1150" w:type="dxa"/>
            <w:tcBorders>
              <w:top w:val="nil"/>
              <w:left w:val="nil"/>
              <w:bottom w:val="single" w:sz="4" w:space="0" w:color="auto"/>
              <w:right w:val="single" w:sz="4" w:space="0" w:color="auto"/>
            </w:tcBorders>
            <w:shd w:val="clear" w:color="auto" w:fill="auto"/>
            <w:noWrap/>
            <w:vAlign w:val="bottom"/>
            <w:hideMark/>
          </w:tcPr>
          <w:p w14:paraId="1E221CA2" w14:textId="77777777" w:rsidR="00385799" w:rsidRPr="00385799" w:rsidRDefault="00385799" w:rsidP="00385799">
            <w:pPr>
              <w:overflowPunct/>
              <w:autoSpaceDE/>
              <w:autoSpaceDN/>
              <w:adjustRightInd/>
              <w:jc w:val="right"/>
              <w:rPr>
                <w:color w:val="000000"/>
                <w:sz w:val="22"/>
                <w:szCs w:val="22"/>
                <w:lang w:eastAsia="sk-SK"/>
              </w:rPr>
            </w:pPr>
            <w:r w:rsidRPr="00385799">
              <w:rPr>
                <w:color w:val="000000"/>
                <w:sz w:val="22"/>
                <w:szCs w:val="22"/>
                <w:lang w:eastAsia="sk-SK"/>
              </w:rPr>
              <w:t>69 652,28</w:t>
            </w:r>
          </w:p>
        </w:tc>
        <w:tc>
          <w:tcPr>
            <w:tcW w:w="1240" w:type="dxa"/>
            <w:tcBorders>
              <w:top w:val="nil"/>
              <w:left w:val="nil"/>
              <w:bottom w:val="single" w:sz="4" w:space="0" w:color="auto"/>
              <w:right w:val="single" w:sz="8" w:space="0" w:color="auto"/>
            </w:tcBorders>
            <w:shd w:val="clear" w:color="auto" w:fill="auto"/>
            <w:noWrap/>
            <w:vAlign w:val="bottom"/>
            <w:hideMark/>
          </w:tcPr>
          <w:p w14:paraId="1DB13743" w14:textId="77777777" w:rsidR="00385799" w:rsidRPr="00385799" w:rsidRDefault="00385799" w:rsidP="00385799">
            <w:pPr>
              <w:overflowPunct/>
              <w:autoSpaceDE/>
              <w:autoSpaceDN/>
              <w:adjustRightInd/>
              <w:jc w:val="right"/>
              <w:rPr>
                <w:color w:val="000000"/>
                <w:sz w:val="22"/>
                <w:szCs w:val="22"/>
                <w:lang w:eastAsia="sk-SK"/>
              </w:rPr>
            </w:pPr>
            <w:r w:rsidRPr="00385799">
              <w:rPr>
                <w:color w:val="000000"/>
                <w:sz w:val="22"/>
                <w:szCs w:val="22"/>
                <w:lang w:eastAsia="sk-SK"/>
              </w:rPr>
              <w:t>69 652,28</w:t>
            </w:r>
          </w:p>
        </w:tc>
      </w:tr>
      <w:tr w:rsidR="003E32AB" w:rsidRPr="00385799" w14:paraId="1D068624" w14:textId="77777777" w:rsidTr="003525D8">
        <w:trPr>
          <w:trHeight w:val="300"/>
        </w:trPr>
        <w:tc>
          <w:tcPr>
            <w:tcW w:w="2127" w:type="dxa"/>
            <w:tcBorders>
              <w:top w:val="nil"/>
              <w:left w:val="single" w:sz="8" w:space="0" w:color="auto"/>
              <w:bottom w:val="single" w:sz="4" w:space="0" w:color="auto"/>
              <w:right w:val="single" w:sz="4" w:space="0" w:color="auto"/>
            </w:tcBorders>
            <w:shd w:val="clear" w:color="auto" w:fill="auto"/>
            <w:noWrap/>
            <w:vAlign w:val="bottom"/>
            <w:hideMark/>
          </w:tcPr>
          <w:p w14:paraId="060D241F" w14:textId="77777777" w:rsidR="00385799" w:rsidRPr="00385799" w:rsidRDefault="00385799" w:rsidP="00385799">
            <w:pPr>
              <w:overflowPunct/>
              <w:autoSpaceDE/>
              <w:autoSpaceDN/>
              <w:adjustRightInd/>
              <w:rPr>
                <w:color w:val="000000"/>
                <w:sz w:val="22"/>
                <w:szCs w:val="22"/>
                <w:lang w:eastAsia="sk-SK"/>
              </w:rPr>
            </w:pPr>
            <w:r w:rsidRPr="00385799">
              <w:rPr>
                <w:color w:val="000000"/>
                <w:sz w:val="22"/>
                <w:szCs w:val="22"/>
                <w:lang w:eastAsia="sk-SK"/>
              </w:rPr>
              <w:t>od 1.4. do 30.6.2024</w:t>
            </w:r>
          </w:p>
        </w:tc>
        <w:tc>
          <w:tcPr>
            <w:tcW w:w="1275" w:type="dxa"/>
            <w:tcBorders>
              <w:top w:val="nil"/>
              <w:left w:val="nil"/>
              <w:bottom w:val="single" w:sz="4" w:space="0" w:color="auto"/>
              <w:right w:val="single" w:sz="4" w:space="0" w:color="auto"/>
            </w:tcBorders>
            <w:shd w:val="clear" w:color="auto" w:fill="auto"/>
            <w:noWrap/>
            <w:vAlign w:val="bottom"/>
            <w:hideMark/>
          </w:tcPr>
          <w:p w14:paraId="412F6911" w14:textId="77777777" w:rsidR="00385799" w:rsidRPr="00385799" w:rsidRDefault="00385799" w:rsidP="00385799">
            <w:pPr>
              <w:overflowPunct/>
              <w:autoSpaceDE/>
              <w:autoSpaceDN/>
              <w:adjustRightInd/>
              <w:jc w:val="right"/>
              <w:rPr>
                <w:color w:val="000000"/>
                <w:sz w:val="22"/>
                <w:szCs w:val="22"/>
                <w:lang w:eastAsia="sk-SK"/>
              </w:rPr>
            </w:pPr>
            <w:r w:rsidRPr="00385799">
              <w:rPr>
                <w:color w:val="000000"/>
                <w:sz w:val="22"/>
                <w:szCs w:val="22"/>
                <w:lang w:eastAsia="sk-SK"/>
              </w:rPr>
              <w:t>96 072,11</w:t>
            </w:r>
          </w:p>
        </w:tc>
        <w:tc>
          <w:tcPr>
            <w:tcW w:w="1276" w:type="dxa"/>
            <w:tcBorders>
              <w:top w:val="nil"/>
              <w:left w:val="nil"/>
              <w:bottom w:val="single" w:sz="4" w:space="0" w:color="auto"/>
              <w:right w:val="single" w:sz="4" w:space="0" w:color="auto"/>
            </w:tcBorders>
            <w:shd w:val="clear" w:color="auto" w:fill="auto"/>
            <w:noWrap/>
            <w:vAlign w:val="bottom"/>
            <w:hideMark/>
          </w:tcPr>
          <w:p w14:paraId="52DE86AB" w14:textId="77777777" w:rsidR="00385799" w:rsidRPr="00385799" w:rsidRDefault="00385799" w:rsidP="00B43B6F">
            <w:pPr>
              <w:overflowPunct/>
              <w:autoSpaceDE/>
              <w:autoSpaceDN/>
              <w:adjustRightInd/>
              <w:jc w:val="right"/>
              <w:rPr>
                <w:color w:val="000000"/>
                <w:sz w:val="22"/>
                <w:szCs w:val="22"/>
                <w:lang w:eastAsia="sk-SK"/>
              </w:rPr>
            </w:pPr>
            <w:r w:rsidRPr="00385799">
              <w:rPr>
                <w:color w:val="000000"/>
                <w:sz w:val="22"/>
                <w:szCs w:val="22"/>
                <w:lang w:eastAsia="sk-SK"/>
              </w:rPr>
              <w:t>96 072,11</w:t>
            </w:r>
          </w:p>
        </w:tc>
        <w:tc>
          <w:tcPr>
            <w:tcW w:w="1134" w:type="dxa"/>
            <w:tcBorders>
              <w:top w:val="nil"/>
              <w:left w:val="nil"/>
              <w:bottom w:val="single" w:sz="4" w:space="0" w:color="auto"/>
              <w:right w:val="single" w:sz="4" w:space="0" w:color="auto"/>
            </w:tcBorders>
            <w:shd w:val="clear" w:color="auto" w:fill="auto"/>
            <w:noWrap/>
            <w:vAlign w:val="bottom"/>
            <w:hideMark/>
          </w:tcPr>
          <w:p w14:paraId="3DE131A0" w14:textId="77777777" w:rsidR="00385799" w:rsidRPr="00385799" w:rsidRDefault="00385799" w:rsidP="00B43B6F">
            <w:pPr>
              <w:overflowPunct/>
              <w:autoSpaceDE/>
              <w:autoSpaceDN/>
              <w:adjustRightInd/>
              <w:jc w:val="right"/>
              <w:rPr>
                <w:color w:val="000000"/>
                <w:sz w:val="22"/>
                <w:szCs w:val="22"/>
                <w:lang w:eastAsia="sk-SK"/>
              </w:rPr>
            </w:pPr>
            <w:r w:rsidRPr="00385799">
              <w:rPr>
                <w:color w:val="000000"/>
                <w:sz w:val="22"/>
                <w:szCs w:val="22"/>
                <w:lang w:eastAsia="sk-SK"/>
              </w:rPr>
              <w:t>59 105,24</w:t>
            </w:r>
          </w:p>
        </w:tc>
        <w:tc>
          <w:tcPr>
            <w:tcW w:w="1134" w:type="dxa"/>
            <w:tcBorders>
              <w:top w:val="nil"/>
              <w:left w:val="nil"/>
              <w:bottom w:val="single" w:sz="4" w:space="0" w:color="auto"/>
              <w:right w:val="single" w:sz="4" w:space="0" w:color="auto"/>
            </w:tcBorders>
            <w:shd w:val="clear" w:color="auto" w:fill="auto"/>
            <w:noWrap/>
            <w:vAlign w:val="bottom"/>
            <w:hideMark/>
          </w:tcPr>
          <w:p w14:paraId="0339A95C" w14:textId="77777777" w:rsidR="00385799" w:rsidRPr="00385799" w:rsidRDefault="00385799" w:rsidP="00B43B6F">
            <w:pPr>
              <w:overflowPunct/>
              <w:autoSpaceDE/>
              <w:autoSpaceDN/>
              <w:adjustRightInd/>
              <w:jc w:val="right"/>
              <w:rPr>
                <w:color w:val="000000"/>
                <w:sz w:val="22"/>
                <w:szCs w:val="22"/>
                <w:lang w:eastAsia="sk-SK"/>
              </w:rPr>
            </w:pPr>
            <w:r w:rsidRPr="00385799">
              <w:rPr>
                <w:color w:val="000000"/>
                <w:sz w:val="22"/>
                <w:szCs w:val="22"/>
                <w:lang w:eastAsia="sk-SK"/>
              </w:rPr>
              <w:t>59 105,24</w:t>
            </w:r>
          </w:p>
        </w:tc>
        <w:tc>
          <w:tcPr>
            <w:tcW w:w="1150" w:type="dxa"/>
            <w:tcBorders>
              <w:top w:val="nil"/>
              <w:left w:val="nil"/>
              <w:bottom w:val="single" w:sz="4" w:space="0" w:color="auto"/>
              <w:right w:val="single" w:sz="4" w:space="0" w:color="auto"/>
            </w:tcBorders>
            <w:shd w:val="clear" w:color="auto" w:fill="auto"/>
            <w:noWrap/>
            <w:vAlign w:val="bottom"/>
            <w:hideMark/>
          </w:tcPr>
          <w:p w14:paraId="5622E6EB" w14:textId="77777777" w:rsidR="00385799" w:rsidRPr="00385799" w:rsidRDefault="00385799" w:rsidP="00B43B6F">
            <w:pPr>
              <w:overflowPunct/>
              <w:autoSpaceDE/>
              <w:autoSpaceDN/>
              <w:adjustRightInd/>
              <w:jc w:val="right"/>
              <w:rPr>
                <w:color w:val="000000"/>
                <w:sz w:val="22"/>
                <w:szCs w:val="22"/>
                <w:lang w:eastAsia="sk-SK"/>
              </w:rPr>
            </w:pPr>
            <w:r w:rsidRPr="00385799">
              <w:rPr>
                <w:color w:val="000000"/>
                <w:sz w:val="22"/>
                <w:szCs w:val="22"/>
                <w:lang w:eastAsia="sk-SK"/>
              </w:rPr>
              <w:t>69 652,28</w:t>
            </w:r>
          </w:p>
        </w:tc>
        <w:tc>
          <w:tcPr>
            <w:tcW w:w="1240" w:type="dxa"/>
            <w:tcBorders>
              <w:top w:val="nil"/>
              <w:left w:val="nil"/>
              <w:bottom w:val="single" w:sz="4" w:space="0" w:color="auto"/>
              <w:right w:val="single" w:sz="8" w:space="0" w:color="auto"/>
            </w:tcBorders>
            <w:shd w:val="clear" w:color="auto" w:fill="auto"/>
            <w:noWrap/>
            <w:vAlign w:val="bottom"/>
            <w:hideMark/>
          </w:tcPr>
          <w:p w14:paraId="14019D91" w14:textId="77777777" w:rsidR="00385799" w:rsidRPr="00385799" w:rsidRDefault="00385799" w:rsidP="00B43B6F">
            <w:pPr>
              <w:overflowPunct/>
              <w:autoSpaceDE/>
              <w:autoSpaceDN/>
              <w:adjustRightInd/>
              <w:jc w:val="right"/>
              <w:rPr>
                <w:color w:val="000000"/>
                <w:sz w:val="22"/>
                <w:szCs w:val="22"/>
                <w:lang w:eastAsia="sk-SK"/>
              </w:rPr>
            </w:pPr>
            <w:r w:rsidRPr="00385799">
              <w:rPr>
                <w:color w:val="000000"/>
                <w:sz w:val="22"/>
                <w:szCs w:val="22"/>
                <w:lang w:eastAsia="sk-SK"/>
              </w:rPr>
              <w:t>69 652,28</w:t>
            </w:r>
          </w:p>
        </w:tc>
      </w:tr>
      <w:tr w:rsidR="003E32AB" w:rsidRPr="00385799" w14:paraId="51CA0363" w14:textId="77777777" w:rsidTr="003525D8">
        <w:trPr>
          <w:trHeight w:val="300"/>
        </w:trPr>
        <w:tc>
          <w:tcPr>
            <w:tcW w:w="2127" w:type="dxa"/>
            <w:tcBorders>
              <w:top w:val="nil"/>
              <w:left w:val="single" w:sz="8" w:space="0" w:color="auto"/>
              <w:bottom w:val="single" w:sz="4" w:space="0" w:color="auto"/>
              <w:right w:val="single" w:sz="4" w:space="0" w:color="auto"/>
            </w:tcBorders>
            <w:shd w:val="clear" w:color="auto" w:fill="auto"/>
            <w:noWrap/>
            <w:vAlign w:val="bottom"/>
            <w:hideMark/>
          </w:tcPr>
          <w:p w14:paraId="1E54CAFA" w14:textId="77777777" w:rsidR="00385799" w:rsidRPr="00385799" w:rsidRDefault="00385799" w:rsidP="00385799">
            <w:pPr>
              <w:overflowPunct/>
              <w:autoSpaceDE/>
              <w:autoSpaceDN/>
              <w:adjustRightInd/>
              <w:rPr>
                <w:color w:val="000000"/>
                <w:sz w:val="22"/>
                <w:szCs w:val="22"/>
                <w:lang w:eastAsia="sk-SK"/>
              </w:rPr>
            </w:pPr>
            <w:r w:rsidRPr="00385799">
              <w:rPr>
                <w:color w:val="000000"/>
                <w:sz w:val="22"/>
                <w:szCs w:val="22"/>
                <w:lang w:eastAsia="sk-SK"/>
              </w:rPr>
              <w:t>od 1.7. do 30.9.2024</w:t>
            </w:r>
          </w:p>
        </w:tc>
        <w:tc>
          <w:tcPr>
            <w:tcW w:w="1275" w:type="dxa"/>
            <w:tcBorders>
              <w:top w:val="nil"/>
              <w:left w:val="nil"/>
              <w:bottom w:val="single" w:sz="4" w:space="0" w:color="auto"/>
              <w:right w:val="single" w:sz="4" w:space="0" w:color="auto"/>
            </w:tcBorders>
            <w:shd w:val="clear" w:color="auto" w:fill="auto"/>
            <w:noWrap/>
            <w:vAlign w:val="bottom"/>
            <w:hideMark/>
          </w:tcPr>
          <w:p w14:paraId="35FB9FA1" w14:textId="77777777" w:rsidR="00385799" w:rsidRPr="00385799" w:rsidRDefault="00385799" w:rsidP="00385799">
            <w:pPr>
              <w:overflowPunct/>
              <w:autoSpaceDE/>
              <w:autoSpaceDN/>
              <w:adjustRightInd/>
              <w:jc w:val="right"/>
              <w:rPr>
                <w:color w:val="000000"/>
                <w:sz w:val="22"/>
                <w:szCs w:val="22"/>
                <w:lang w:eastAsia="sk-SK"/>
              </w:rPr>
            </w:pPr>
            <w:r w:rsidRPr="00385799">
              <w:rPr>
                <w:color w:val="000000"/>
                <w:sz w:val="22"/>
                <w:szCs w:val="22"/>
                <w:lang w:eastAsia="sk-SK"/>
              </w:rPr>
              <w:t>97 127,85</w:t>
            </w:r>
          </w:p>
        </w:tc>
        <w:tc>
          <w:tcPr>
            <w:tcW w:w="1276" w:type="dxa"/>
            <w:tcBorders>
              <w:top w:val="nil"/>
              <w:left w:val="nil"/>
              <w:bottom w:val="single" w:sz="4" w:space="0" w:color="auto"/>
              <w:right w:val="single" w:sz="4" w:space="0" w:color="auto"/>
            </w:tcBorders>
            <w:shd w:val="clear" w:color="auto" w:fill="auto"/>
            <w:noWrap/>
            <w:vAlign w:val="bottom"/>
            <w:hideMark/>
          </w:tcPr>
          <w:p w14:paraId="1127AFEB" w14:textId="291A0EAF" w:rsidR="00385799" w:rsidRPr="00385799" w:rsidRDefault="00385799" w:rsidP="00B43B6F">
            <w:pPr>
              <w:overflowPunct/>
              <w:autoSpaceDE/>
              <w:autoSpaceDN/>
              <w:adjustRightInd/>
              <w:jc w:val="right"/>
              <w:rPr>
                <w:color w:val="000000"/>
                <w:sz w:val="22"/>
                <w:szCs w:val="22"/>
                <w:lang w:eastAsia="sk-SK"/>
              </w:rPr>
            </w:pPr>
            <w:r w:rsidRPr="00385799">
              <w:rPr>
                <w:color w:val="000000"/>
                <w:sz w:val="22"/>
                <w:szCs w:val="22"/>
                <w:lang w:eastAsia="sk-SK"/>
              </w:rPr>
              <w:t> </w:t>
            </w:r>
            <w:r w:rsidR="00B43B6F">
              <w:rPr>
                <w:color w:val="000000"/>
                <w:sz w:val="22"/>
                <w:szCs w:val="22"/>
                <w:lang w:eastAsia="sk-SK"/>
              </w:rPr>
              <w:t>97 127,85</w:t>
            </w:r>
          </w:p>
        </w:tc>
        <w:tc>
          <w:tcPr>
            <w:tcW w:w="1134" w:type="dxa"/>
            <w:tcBorders>
              <w:top w:val="nil"/>
              <w:left w:val="nil"/>
              <w:bottom w:val="single" w:sz="4" w:space="0" w:color="auto"/>
              <w:right w:val="single" w:sz="4" w:space="0" w:color="auto"/>
            </w:tcBorders>
            <w:shd w:val="clear" w:color="auto" w:fill="auto"/>
            <w:noWrap/>
            <w:vAlign w:val="bottom"/>
            <w:hideMark/>
          </w:tcPr>
          <w:p w14:paraId="3A948856" w14:textId="77777777" w:rsidR="00385799" w:rsidRPr="00385799" w:rsidRDefault="00385799" w:rsidP="00B43B6F">
            <w:pPr>
              <w:overflowPunct/>
              <w:autoSpaceDE/>
              <w:autoSpaceDN/>
              <w:adjustRightInd/>
              <w:jc w:val="right"/>
              <w:rPr>
                <w:color w:val="000000"/>
                <w:sz w:val="22"/>
                <w:szCs w:val="22"/>
                <w:lang w:eastAsia="sk-SK"/>
              </w:rPr>
            </w:pPr>
            <w:r w:rsidRPr="00385799">
              <w:rPr>
                <w:color w:val="000000"/>
                <w:sz w:val="22"/>
                <w:szCs w:val="22"/>
                <w:lang w:eastAsia="sk-SK"/>
              </w:rPr>
              <w:t>59 754,75</w:t>
            </w:r>
          </w:p>
        </w:tc>
        <w:tc>
          <w:tcPr>
            <w:tcW w:w="1134" w:type="dxa"/>
            <w:tcBorders>
              <w:top w:val="nil"/>
              <w:left w:val="nil"/>
              <w:bottom w:val="single" w:sz="4" w:space="0" w:color="auto"/>
              <w:right w:val="single" w:sz="4" w:space="0" w:color="auto"/>
            </w:tcBorders>
            <w:shd w:val="clear" w:color="auto" w:fill="auto"/>
            <w:noWrap/>
            <w:vAlign w:val="bottom"/>
            <w:hideMark/>
          </w:tcPr>
          <w:p w14:paraId="6F3F2D65" w14:textId="4B965254" w:rsidR="00385799" w:rsidRPr="00385799" w:rsidRDefault="00B43B6F" w:rsidP="00B43B6F">
            <w:pPr>
              <w:overflowPunct/>
              <w:autoSpaceDE/>
              <w:autoSpaceDN/>
              <w:adjustRightInd/>
              <w:jc w:val="right"/>
              <w:rPr>
                <w:color w:val="000000"/>
                <w:sz w:val="22"/>
                <w:szCs w:val="22"/>
                <w:lang w:eastAsia="sk-SK"/>
              </w:rPr>
            </w:pPr>
            <w:r>
              <w:rPr>
                <w:color w:val="000000"/>
                <w:sz w:val="22"/>
                <w:szCs w:val="22"/>
                <w:lang w:eastAsia="sk-SK"/>
              </w:rPr>
              <w:t>59 754,75</w:t>
            </w:r>
            <w:r w:rsidR="00385799" w:rsidRPr="00385799">
              <w:rPr>
                <w:color w:val="000000"/>
                <w:sz w:val="22"/>
                <w:szCs w:val="22"/>
                <w:lang w:eastAsia="sk-SK"/>
              </w:rPr>
              <w:t> </w:t>
            </w:r>
          </w:p>
        </w:tc>
        <w:tc>
          <w:tcPr>
            <w:tcW w:w="1150" w:type="dxa"/>
            <w:tcBorders>
              <w:top w:val="nil"/>
              <w:left w:val="nil"/>
              <w:bottom w:val="single" w:sz="4" w:space="0" w:color="auto"/>
              <w:right w:val="single" w:sz="4" w:space="0" w:color="auto"/>
            </w:tcBorders>
            <w:shd w:val="clear" w:color="auto" w:fill="auto"/>
            <w:noWrap/>
            <w:vAlign w:val="bottom"/>
            <w:hideMark/>
          </w:tcPr>
          <w:p w14:paraId="65BD79F2" w14:textId="77777777" w:rsidR="00385799" w:rsidRPr="00385799" w:rsidRDefault="00385799" w:rsidP="00B43B6F">
            <w:pPr>
              <w:overflowPunct/>
              <w:autoSpaceDE/>
              <w:autoSpaceDN/>
              <w:adjustRightInd/>
              <w:jc w:val="right"/>
              <w:rPr>
                <w:color w:val="000000"/>
                <w:sz w:val="22"/>
                <w:szCs w:val="22"/>
                <w:lang w:eastAsia="sk-SK"/>
              </w:rPr>
            </w:pPr>
            <w:r w:rsidRPr="00385799">
              <w:rPr>
                <w:color w:val="000000"/>
                <w:sz w:val="22"/>
                <w:szCs w:val="22"/>
                <w:lang w:eastAsia="sk-SK"/>
              </w:rPr>
              <w:t>70 417,69</w:t>
            </w:r>
          </w:p>
        </w:tc>
        <w:tc>
          <w:tcPr>
            <w:tcW w:w="1240" w:type="dxa"/>
            <w:tcBorders>
              <w:top w:val="nil"/>
              <w:left w:val="nil"/>
              <w:bottom w:val="single" w:sz="4" w:space="0" w:color="auto"/>
              <w:right w:val="single" w:sz="8" w:space="0" w:color="auto"/>
            </w:tcBorders>
            <w:shd w:val="clear" w:color="auto" w:fill="auto"/>
            <w:noWrap/>
            <w:vAlign w:val="bottom"/>
            <w:hideMark/>
          </w:tcPr>
          <w:p w14:paraId="30FC154D" w14:textId="0FD99447" w:rsidR="00385799" w:rsidRPr="00385799" w:rsidRDefault="00385799" w:rsidP="00B43B6F">
            <w:pPr>
              <w:overflowPunct/>
              <w:autoSpaceDE/>
              <w:autoSpaceDN/>
              <w:adjustRightInd/>
              <w:jc w:val="right"/>
              <w:rPr>
                <w:color w:val="000000"/>
                <w:sz w:val="22"/>
                <w:szCs w:val="22"/>
                <w:lang w:eastAsia="sk-SK"/>
              </w:rPr>
            </w:pPr>
            <w:r w:rsidRPr="00385799">
              <w:rPr>
                <w:color w:val="000000"/>
                <w:sz w:val="22"/>
                <w:szCs w:val="22"/>
                <w:lang w:eastAsia="sk-SK"/>
              </w:rPr>
              <w:t> </w:t>
            </w:r>
            <w:r w:rsidR="00B43B6F">
              <w:rPr>
                <w:color w:val="000000"/>
                <w:sz w:val="22"/>
                <w:szCs w:val="22"/>
                <w:lang w:eastAsia="sk-SK"/>
              </w:rPr>
              <w:t>70 417,69</w:t>
            </w:r>
          </w:p>
        </w:tc>
      </w:tr>
      <w:tr w:rsidR="003E32AB" w:rsidRPr="00385799" w14:paraId="5F923D14" w14:textId="77777777" w:rsidTr="003525D8">
        <w:trPr>
          <w:trHeight w:val="300"/>
        </w:trPr>
        <w:tc>
          <w:tcPr>
            <w:tcW w:w="2127" w:type="dxa"/>
            <w:tcBorders>
              <w:top w:val="nil"/>
              <w:left w:val="single" w:sz="8" w:space="0" w:color="auto"/>
              <w:bottom w:val="single" w:sz="4" w:space="0" w:color="auto"/>
              <w:right w:val="single" w:sz="4" w:space="0" w:color="auto"/>
            </w:tcBorders>
            <w:shd w:val="clear" w:color="auto" w:fill="auto"/>
            <w:noWrap/>
            <w:vAlign w:val="bottom"/>
            <w:hideMark/>
          </w:tcPr>
          <w:p w14:paraId="4DF0D3B1" w14:textId="77777777" w:rsidR="00385799" w:rsidRPr="00385799" w:rsidRDefault="00385799" w:rsidP="00385799">
            <w:pPr>
              <w:overflowPunct/>
              <w:autoSpaceDE/>
              <w:autoSpaceDN/>
              <w:adjustRightInd/>
              <w:rPr>
                <w:color w:val="000000"/>
                <w:sz w:val="22"/>
                <w:szCs w:val="22"/>
                <w:lang w:eastAsia="sk-SK"/>
              </w:rPr>
            </w:pPr>
            <w:r w:rsidRPr="00385799">
              <w:rPr>
                <w:color w:val="000000"/>
                <w:sz w:val="22"/>
                <w:szCs w:val="22"/>
                <w:lang w:eastAsia="sk-SK"/>
              </w:rPr>
              <w:t>od 1.10. do 31.12.2024</w:t>
            </w:r>
          </w:p>
        </w:tc>
        <w:tc>
          <w:tcPr>
            <w:tcW w:w="1275" w:type="dxa"/>
            <w:tcBorders>
              <w:top w:val="nil"/>
              <w:left w:val="nil"/>
              <w:bottom w:val="single" w:sz="4" w:space="0" w:color="auto"/>
              <w:right w:val="single" w:sz="4" w:space="0" w:color="auto"/>
            </w:tcBorders>
            <w:shd w:val="clear" w:color="auto" w:fill="auto"/>
            <w:noWrap/>
            <w:vAlign w:val="bottom"/>
            <w:hideMark/>
          </w:tcPr>
          <w:p w14:paraId="2AF60844" w14:textId="77777777" w:rsidR="00385799" w:rsidRPr="00385799" w:rsidRDefault="00385799" w:rsidP="00385799">
            <w:pPr>
              <w:overflowPunct/>
              <w:autoSpaceDE/>
              <w:autoSpaceDN/>
              <w:adjustRightInd/>
              <w:jc w:val="right"/>
              <w:rPr>
                <w:color w:val="000000"/>
                <w:sz w:val="22"/>
                <w:szCs w:val="22"/>
                <w:lang w:eastAsia="sk-SK"/>
              </w:rPr>
            </w:pPr>
            <w:r w:rsidRPr="00385799">
              <w:rPr>
                <w:color w:val="000000"/>
                <w:sz w:val="22"/>
                <w:szCs w:val="22"/>
                <w:lang w:eastAsia="sk-SK"/>
              </w:rPr>
              <w:t>97 127,93</w:t>
            </w:r>
          </w:p>
        </w:tc>
        <w:tc>
          <w:tcPr>
            <w:tcW w:w="1276" w:type="dxa"/>
            <w:tcBorders>
              <w:top w:val="nil"/>
              <w:left w:val="nil"/>
              <w:bottom w:val="single" w:sz="4" w:space="0" w:color="auto"/>
              <w:right w:val="single" w:sz="4" w:space="0" w:color="auto"/>
            </w:tcBorders>
            <w:shd w:val="clear" w:color="auto" w:fill="auto"/>
            <w:noWrap/>
            <w:vAlign w:val="bottom"/>
            <w:hideMark/>
          </w:tcPr>
          <w:p w14:paraId="3BA7DFD0" w14:textId="67B20D77" w:rsidR="00385799" w:rsidRPr="00385799" w:rsidRDefault="00385799" w:rsidP="00B43B6F">
            <w:pPr>
              <w:overflowPunct/>
              <w:autoSpaceDE/>
              <w:autoSpaceDN/>
              <w:adjustRightInd/>
              <w:jc w:val="right"/>
              <w:rPr>
                <w:color w:val="000000"/>
                <w:sz w:val="22"/>
                <w:szCs w:val="22"/>
                <w:lang w:eastAsia="sk-SK"/>
              </w:rPr>
            </w:pPr>
            <w:r w:rsidRPr="00385799">
              <w:rPr>
                <w:color w:val="000000"/>
                <w:sz w:val="22"/>
                <w:szCs w:val="22"/>
                <w:lang w:eastAsia="sk-SK"/>
              </w:rPr>
              <w:t> </w:t>
            </w:r>
            <w:r w:rsidR="00B43B6F">
              <w:rPr>
                <w:color w:val="000000"/>
                <w:sz w:val="22"/>
                <w:szCs w:val="22"/>
                <w:lang w:eastAsia="sk-SK"/>
              </w:rPr>
              <w:t>97 127,93</w:t>
            </w:r>
          </w:p>
        </w:tc>
        <w:tc>
          <w:tcPr>
            <w:tcW w:w="1134" w:type="dxa"/>
            <w:tcBorders>
              <w:top w:val="nil"/>
              <w:left w:val="nil"/>
              <w:bottom w:val="single" w:sz="4" w:space="0" w:color="auto"/>
              <w:right w:val="single" w:sz="4" w:space="0" w:color="auto"/>
            </w:tcBorders>
            <w:shd w:val="clear" w:color="auto" w:fill="auto"/>
            <w:noWrap/>
            <w:vAlign w:val="bottom"/>
            <w:hideMark/>
          </w:tcPr>
          <w:p w14:paraId="3241F080" w14:textId="77777777" w:rsidR="00385799" w:rsidRPr="00385799" w:rsidRDefault="00385799" w:rsidP="00B43B6F">
            <w:pPr>
              <w:overflowPunct/>
              <w:autoSpaceDE/>
              <w:autoSpaceDN/>
              <w:adjustRightInd/>
              <w:jc w:val="right"/>
              <w:rPr>
                <w:color w:val="000000"/>
                <w:sz w:val="22"/>
                <w:szCs w:val="22"/>
                <w:lang w:eastAsia="sk-SK"/>
              </w:rPr>
            </w:pPr>
            <w:r w:rsidRPr="00385799">
              <w:rPr>
                <w:color w:val="000000"/>
                <w:sz w:val="22"/>
                <w:szCs w:val="22"/>
                <w:lang w:eastAsia="sk-SK"/>
              </w:rPr>
              <w:t>59 754,77</w:t>
            </w:r>
          </w:p>
        </w:tc>
        <w:tc>
          <w:tcPr>
            <w:tcW w:w="1134" w:type="dxa"/>
            <w:tcBorders>
              <w:top w:val="nil"/>
              <w:left w:val="nil"/>
              <w:bottom w:val="single" w:sz="4" w:space="0" w:color="auto"/>
              <w:right w:val="single" w:sz="4" w:space="0" w:color="auto"/>
            </w:tcBorders>
            <w:shd w:val="clear" w:color="auto" w:fill="auto"/>
            <w:noWrap/>
            <w:vAlign w:val="bottom"/>
            <w:hideMark/>
          </w:tcPr>
          <w:p w14:paraId="26B43259" w14:textId="39317D13" w:rsidR="00385799" w:rsidRPr="00385799" w:rsidRDefault="00385799" w:rsidP="00B43B6F">
            <w:pPr>
              <w:overflowPunct/>
              <w:autoSpaceDE/>
              <w:autoSpaceDN/>
              <w:adjustRightInd/>
              <w:jc w:val="right"/>
              <w:rPr>
                <w:color w:val="000000"/>
                <w:sz w:val="22"/>
                <w:szCs w:val="22"/>
                <w:lang w:eastAsia="sk-SK"/>
              </w:rPr>
            </w:pPr>
            <w:r w:rsidRPr="00385799">
              <w:rPr>
                <w:color w:val="000000"/>
                <w:sz w:val="22"/>
                <w:szCs w:val="22"/>
                <w:lang w:eastAsia="sk-SK"/>
              </w:rPr>
              <w:t> </w:t>
            </w:r>
            <w:r w:rsidR="00B43B6F">
              <w:rPr>
                <w:color w:val="000000"/>
                <w:sz w:val="22"/>
                <w:szCs w:val="22"/>
                <w:lang w:eastAsia="sk-SK"/>
              </w:rPr>
              <w:t>59754,77</w:t>
            </w:r>
          </w:p>
        </w:tc>
        <w:tc>
          <w:tcPr>
            <w:tcW w:w="1150" w:type="dxa"/>
            <w:tcBorders>
              <w:top w:val="nil"/>
              <w:left w:val="nil"/>
              <w:bottom w:val="single" w:sz="4" w:space="0" w:color="auto"/>
              <w:right w:val="single" w:sz="4" w:space="0" w:color="auto"/>
            </w:tcBorders>
            <w:shd w:val="clear" w:color="auto" w:fill="auto"/>
            <w:noWrap/>
            <w:vAlign w:val="bottom"/>
            <w:hideMark/>
          </w:tcPr>
          <w:p w14:paraId="69FC3D9F" w14:textId="77777777" w:rsidR="00385799" w:rsidRPr="00385799" w:rsidRDefault="00385799" w:rsidP="00B43B6F">
            <w:pPr>
              <w:overflowPunct/>
              <w:autoSpaceDE/>
              <w:autoSpaceDN/>
              <w:adjustRightInd/>
              <w:jc w:val="right"/>
              <w:rPr>
                <w:color w:val="000000"/>
                <w:sz w:val="22"/>
                <w:szCs w:val="22"/>
                <w:lang w:eastAsia="sk-SK"/>
              </w:rPr>
            </w:pPr>
            <w:r w:rsidRPr="00385799">
              <w:rPr>
                <w:color w:val="000000"/>
                <w:sz w:val="22"/>
                <w:szCs w:val="22"/>
                <w:lang w:eastAsia="sk-SK"/>
              </w:rPr>
              <w:t>70 417,75</w:t>
            </w:r>
          </w:p>
        </w:tc>
        <w:tc>
          <w:tcPr>
            <w:tcW w:w="1240" w:type="dxa"/>
            <w:tcBorders>
              <w:top w:val="nil"/>
              <w:left w:val="nil"/>
              <w:bottom w:val="single" w:sz="4" w:space="0" w:color="auto"/>
              <w:right w:val="single" w:sz="8" w:space="0" w:color="auto"/>
            </w:tcBorders>
            <w:shd w:val="clear" w:color="auto" w:fill="auto"/>
            <w:noWrap/>
            <w:vAlign w:val="bottom"/>
            <w:hideMark/>
          </w:tcPr>
          <w:p w14:paraId="0CD4ECEF" w14:textId="1E8E68E7" w:rsidR="00385799" w:rsidRPr="00385799" w:rsidRDefault="00385799" w:rsidP="00B43B6F">
            <w:pPr>
              <w:overflowPunct/>
              <w:autoSpaceDE/>
              <w:autoSpaceDN/>
              <w:adjustRightInd/>
              <w:jc w:val="right"/>
              <w:rPr>
                <w:color w:val="000000"/>
                <w:sz w:val="22"/>
                <w:szCs w:val="22"/>
                <w:lang w:eastAsia="sk-SK"/>
              </w:rPr>
            </w:pPr>
            <w:r w:rsidRPr="00385799">
              <w:rPr>
                <w:color w:val="000000"/>
                <w:sz w:val="22"/>
                <w:szCs w:val="22"/>
                <w:lang w:eastAsia="sk-SK"/>
              </w:rPr>
              <w:t> </w:t>
            </w:r>
            <w:r w:rsidR="00B43B6F">
              <w:rPr>
                <w:color w:val="000000"/>
                <w:sz w:val="22"/>
                <w:szCs w:val="22"/>
                <w:lang w:eastAsia="sk-SK"/>
              </w:rPr>
              <w:t>70417,75</w:t>
            </w:r>
          </w:p>
        </w:tc>
      </w:tr>
      <w:tr w:rsidR="003E32AB" w:rsidRPr="00385799" w14:paraId="0570939F" w14:textId="77777777" w:rsidTr="003525D8">
        <w:trPr>
          <w:trHeight w:val="315"/>
        </w:trPr>
        <w:tc>
          <w:tcPr>
            <w:tcW w:w="2127" w:type="dxa"/>
            <w:tcBorders>
              <w:top w:val="nil"/>
              <w:left w:val="single" w:sz="8" w:space="0" w:color="auto"/>
              <w:bottom w:val="double" w:sz="6" w:space="0" w:color="auto"/>
              <w:right w:val="single" w:sz="4" w:space="0" w:color="auto"/>
            </w:tcBorders>
            <w:shd w:val="clear" w:color="auto" w:fill="auto"/>
            <w:noWrap/>
            <w:vAlign w:val="bottom"/>
            <w:hideMark/>
          </w:tcPr>
          <w:p w14:paraId="083E0136" w14:textId="77777777" w:rsidR="00385799" w:rsidRPr="00385799" w:rsidRDefault="00385799" w:rsidP="00385799">
            <w:pPr>
              <w:overflowPunct/>
              <w:autoSpaceDE/>
              <w:autoSpaceDN/>
              <w:adjustRightInd/>
              <w:rPr>
                <w:b/>
                <w:bCs/>
                <w:color w:val="000000"/>
                <w:sz w:val="22"/>
                <w:szCs w:val="22"/>
                <w:lang w:eastAsia="sk-SK"/>
              </w:rPr>
            </w:pPr>
            <w:r w:rsidRPr="00385799">
              <w:rPr>
                <w:b/>
                <w:bCs/>
                <w:color w:val="000000"/>
                <w:sz w:val="22"/>
                <w:szCs w:val="22"/>
                <w:lang w:eastAsia="sk-SK"/>
              </w:rPr>
              <w:t>Spolu</w:t>
            </w:r>
          </w:p>
        </w:tc>
        <w:tc>
          <w:tcPr>
            <w:tcW w:w="1275" w:type="dxa"/>
            <w:tcBorders>
              <w:top w:val="nil"/>
              <w:left w:val="nil"/>
              <w:bottom w:val="double" w:sz="6" w:space="0" w:color="auto"/>
              <w:right w:val="single" w:sz="4" w:space="0" w:color="auto"/>
            </w:tcBorders>
            <w:shd w:val="clear" w:color="auto" w:fill="auto"/>
            <w:noWrap/>
            <w:vAlign w:val="bottom"/>
            <w:hideMark/>
          </w:tcPr>
          <w:p w14:paraId="4DC11908" w14:textId="77777777" w:rsidR="00385799" w:rsidRPr="00385799" w:rsidRDefault="00385799" w:rsidP="00385799">
            <w:pPr>
              <w:overflowPunct/>
              <w:autoSpaceDE/>
              <w:autoSpaceDN/>
              <w:adjustRightInd/>
              <w:jc w:val="right"/>
              <w:rPr>
                <w:b/>
                <w:bCs/>
                <w:color w:val="000000"/>
                <w:sz w:val="22"/>
                <w:szCs w:val="22"/>
                <w:lang w:eastAsia="sk-SK"/>
              </w:rPr>
            </w:pPr>
            <w:r w:rsidRPr="00385799">
              <w:rPr>
                <w:b/>
                <w:bCs/>
                <w:color w:val="000000"/>
                <w:sz w:val="22"/>
                <w:szCs w:val="22"/>
                <w:lang w:eastAsia="sk-SK"/>
              </w:rPr>
              <w:t>386 400,00</w:t>
            </w:r>
          </w:p>
        </w:tc>
        <w:tc>
          <w:tcPr>
            <w:tcW w:w="1276" w:type="dxa"/>
            <w:tcBorders>
              <w:top w:val="nil"/>
              <w:left w:val="nil"/>
              <w:bottom w:val="double" w:sz="6" w:space="0" w:color="auto"/>
              <w:right w:val="single" w:sz="4" w:space="0" w:color="auto"/>
            </w:tcBorders>
            <w:shd w:val="clear" w:color="auto" w:fill="auto"/>
            <w:noWrap/>
            <w:vAlign w:val="bottom"/>
            <w:hideMark/>
          </w:tcPr>
          <w:p w14:paraId="03EA2C64" w14:textId="7FF50898" w:rsidR="00385799" w:rsidRPr="00385799" w:rsidRDefault="00B43B6F" w:rsidP="00385799">
            <w:pPr>
              <w:overflowPunct/>
              <w:autoSpaceDE/>
              <w:autoSpaceDN/>
              <w:adjustRightInd/>
              <w:jc w:val="right"/>
              <w:rPr>
                <w:b/>
                <w:bCs/>
                <w:color w:val="000000"/>
                <w:sz w:val="22"/>
                <w:szCs w:val="22"/>
                <w:lang w:eastAsia="sk-SK"/>
              </w:rPr>
            </w:pPr>
            <w:r>
              <w:rPr>
                <w:b/>
                <w:bCs/>
                <w:color w:val="000000"/>
                <w:sz w:val="22"/>
                <w:szCs w:val="22"/>
                <w:lang w:eastAsia="sk-SK"/>
              </w:rPr>
              <w:t>386 </w:t>
            </w:r>
            <w:r w:rsidR="00385799" w:rsidRPr="00385799">
              <w:rPr>
                <w:b/>
                <w:bCs/>
                <w:color w:val="000000"/>
                <w:sz w:val="22"/>
                <w:szCs w:val="22"/>
                <w:lang w:eastAsia="sk-SK"/>
              </w:rPr>
              <w:t>4</w:t>
            </w:r>
            <w:r>
              <w:rPr>
                <w:b/>
                <w:bCs/>
                <w:color w:val="000000"/>
                <w:sz w:val="22"/>
                <w:szCs w:val="22"/>
                <w:lang w:eastAsia="sk-SK"/>
              </w:rPr>
              <w:t>00,00</w:t>
            </w:r>
          </w:p>
        </w:tc>
        <w:tc>
          <w:tcPr>
            <w:tcW w:w="1134" w:type="dxa"/>
            <w:tcBorders>
              <w:top w:val="nil"/>
              <w:left w:val="nil"/>
              <w:bottom w:val="double" w:sz="6" w:space="0" w:color="auto"/>
              <w:right w:val="single" w:sz="4" w:space="0" w:color="auto"/>
            </w:tcBorders>
            <w:shd w:val="clear" w:color="auto" w:fill="auto"/>
            <w:noWrap/>
            <w:vAlign w:val="bottom"/>
            <w:hideMark/>
          </w:tcPr>
          <w:p w14:paraId="49B59BB2" w14:textId="77777777" w:rsidR="00385799" w:rsidRPr="00385799" w:rsidRDefault="00385799" w:rsidP="00385799">
            <w:pPr>
              <w:overflowPunct/>
              <w:autoSpaceDE/>
              <w:autoSpaceDN/>
              <w:adjustRightInd/>
              <w:jc w:val="right"/>
              <w:rPr>
                <w:b/>
                <w:bCs/>
                <w:color w:val="000000"/>
                <w:sz w:val="22"/>
                <w:szCs w:val="22"/>
                <w:lang w:eastAsia="sk-SK"/>
              </w:rPr>
            </w:pPr>
            <w:r w:rsidRPr="00385799">
              <w:rPr>
                <w:b/>
                <w:bCs/>
                <w:color w:val="000000"/>
                <w:sz w:val="22"/>
                <w:szCs w:val="22"/>
                <w:lang w:eastAsia="sk-SK"/>
              </w:rPr>
              <w:t>237 720,00</w:t>
            </w:r>
          </w:p>
        </w:tc>
        <w:tc>
          <w:tcPr>
            <w:tcW w:w="1134" w:type="dxa"/>
            <w:tcBorders>
              <w:top w:val="nil"/>
              <w:left w:val="nil"/>
              <w:bottom w:val="double" w:sz="6" w:space="0" w:color="auto"/>
              <w:right w:val="single" w:sz="4" w:space="0" w:color="auto"/>
            </w:tcBorders>
            <w:shd w:val="clear" w:color="auto" w:fill="auto"/>
            <w:noWrap/>
            <w:vAlign w:val="bottom"/>
            <w:hideMark/>
          </w:tcPr>
          <w:p w14:paraId="5722CB50" w14:textId="49023C3B" w:rsidR="00385799" w:rsidRPr="00385799" w:rsidRDefault="00B43B6F" w:rsidP="00385799">
            <w:pPr>
              <w:overflowPunct/>
              <w:autoSpaceDE/>
              <w:autoSpaceDN/>
              <w:adjustRightInd/>
              <w:jc w:val="right"/>
              <w:rPr>
                <w:b/>
                <w:bCs/>
                <w:color w:val="000000"/>
                <w:sz w:val="22"/>
                <w:szCs w:val="22"/>
                <w:lang w:eastAsia="sk-SK"/>
              </w:rPr>
            </w:pPr>
            <w:r>
              <w:rPr>
                <w:b/>
                <w:bCs/>
                <w:color w:val="000000"/>
                <w:sz w:val="22"/>
                <w:szCs w:val="22"/>
                <w:lang w:eastAsia="sk-SK"/>
              </w:rPr>
              <w:t>237 720,00</w:t>
            </w:r>
          </w:p>
        </w:tc>
        <w:tc>
          <w:tcPr>
            <w:tcW w:w="1150" w:type="dxa"/>
            <w:tcBorders>
              <w:top w:val="nil"/>
              <w:left w:val="nil"/>
              <w:bottom w:val="double" w:sz="6" w:space="0" w:color="auto"/>
              <w:right w:val="single" w:sz="4" w:space="0" w:color="auto"/>
            </w:tcBorders>
            <w:shd w:val="clear" w:color="auto" w:fill="auto"/>
            <w:noWrap/>
            <w:vAlign w:val="bottom"/>
            <w:hideMark/>
          </w:tcPr>
          <w:p w14:paraId="6CDE991F" w14:textId="77777777" w:rsidR="00385799" w:rsidRPr="00385799" w:rsidRDefault="00385799" w:rsidP="00385799">
            <w:pPr>
              <w:overflowPunct/>
              <w:autoSpaceDE/>
              <w:autoSpaceDN/>
              <w:adjustRightInd/>
              <w:jc w:val="right"/>
              <w:rPr>
                <w:b/>
                <w:bCs/>
                <w:color w:val="000000"/>
                <w:sz w:val="22"/>
                <w:szCs w:val="22"/>
                <w:lang w:eastAsia="sk-SK"/>
              </w:rPr>
            </w:pPr>
            <w:r w:rsidRPr="00385799">
              <w:rPr>
                <w:b/>
                <w:bCs/>
                <w:color w:val="000000"/>
                <w:sz w:val="22"/>
                <w:szCs w:val="22"/>
                <w:lang w:eastAsia="sk-SK"/>
              </w:rPr>
              <w:t>280 140,00</w:t>
            </w:r>
          </w:p>
        </w:tc>
        <w:tc>
          <w:tcPr>
            <w:tcW w:w="1240" w:type="dxa"/>
            <w:tcBorders>
              <w:top w:val="nil"/>
              <w:left w:val="nil"/>
              <w:bottom w:val="double" w:sz="6" w:space="0" w:color="auto"/>
              <w:right w:val="single" w:sz="8" w:space="0" w:color="auto"/>
            </w:tcBorders>
            <w:shd w:val="clear" w:color="auto" w:fill="auto"/>
            <w:noWrap/>
            <w:vAlign w:val="bottom"/>
            <w:hideMark/>
          </w:tcPr>
          <w:p w14:paraId="32A52B08" w14:textId="72934C56" w:rsidR="00385799" w:rsidRPr="00385799" w:rsidRDefault="00B43B6F" w:rsidP="00385799">
            <w:pPr>
              <w:overflowPunct/>
              <w:autoSpaceDE/>
              <w:autoSpaceDN/>
              <w:adjustRightInd/>
              <w:jc w:val="right"/>
              <w:rPr>
                <w:b/>
                <w:bCs/>
                <w:color w:val="000000"/>
                <w:sz w:val="22"/>
                <w:szCs w:val="22"/>
                <w:lang w:eastAsia="sk-SK"/>
              </w:rPr>
            </w:pPr>
            <w:r>
              <w:rPr>
                <w:b/>
                <w:bCs/>
                <w:color w:val="000000"/>
                <w:sz w:val="22"/>
                <w:szCs w:val="22"/>
                <w:lang w:eastAsia="sk-SK"/>
              </w:rPr>
              <w:t>280 140,00</w:t>
            </w:r>
          </w:p>
        </w:tc>
      </w:tr>
      <w:tr w:rsidR="003E32AB" w:rsidRPr="00385799" w14:paraId="299F9362" w14:textId="77777777" w:rsidTr="003525D8">
        <w:trPr>
          <w:trHeight w:val="330"/>
        </w:trPr>
        <w:tc>
          <w:tcPr>
            <w:tcW w:w="2127" w:type="dxa"/>
            <w:tcBorders>
              <w:top w:val="nil"/>
              <w:left w:val="single" w:sz="8" w:space="0" w:color="auto"/>
              <w:bottom w:val="single" w:sz="8" w:space="0" w:color="auto"/>
              <w:right w:val="single" w:sz="4" w:space="0" w:color="auto"/>
            </w:tcBorders>
            <w:shd w:val="clear" w:color="auto" w:fill="auto"/>
            <w:noWrap/>
            <w:vAlign w:val="bottom"/>
            <w:hideMark/>
          </w:tcPr>
          <w:p w14:paraId="4ADBF9B3" w14:textId="77777777" w:rsidR="00385799" w:rsidRPr="00385799" w:rsidRDefault="00385799" w:rsidP="00385799">
            <w:pPr>
              <w:overflowPunct/>
              <w:autoSpaceDE/>
              <w:autoSpaceDN/>
              <w:adjustRightInd/>
              <w:rPr>
                <w:b/>
                <w:bCs/>
                <w:color w:val="000000"/>
                <w:sz w:val="22"/>
                <w:szCs w:val="22"/>
                <w:lang w:eastAsia="sk-SK"/>
              </w:rPr>
            </w:pPr>
            <w:r w:rsidRPr="00385799">
              <w:rPr>
                <w:b/>
                <w:bCs/>
                <w:color w:val="000000"/>
                <w:sz w:val="22"/>
                <w:szCs w:val="22"/>
                <w:lang w:eastAsia="sk-SK"/>
              </w:rPr>
              <w:t>Celkom</w:t>
            </w:r>
          </w:p>
        </w:tc>
        <w:tc>
          <w:tcPr>
            <w:tcW w:w="1275" w:type="dxa"/>
            <w:tcBorders>
              <w:top w:val="nil"/>
              <w:left w:val="nil"/>
              <w:bottom w:val="single" w:sz="8" w:space="0" w:color="auto"/>
              <w:right w:val="single" w:sz="4" w:space="0" w:color="auto"/>
            </w:tcBorders>
            <w:shd w:val="clear" w:color="auto" w:fill="auto"/>
            <w:noWrap/>
            <w:vAlign w:val="bottom"/>
            <w:hideMark/>
          </w:tcPr>
          <w:p w14:paraId="7407380B" w14:textId="77777777" w:rsidR="00385799" w:rsidRPr="00385799" w:rsidRDefault="00385799" w:rsidP="00385799">
            <w:pPr>
              <w:overflowPunct/>
              <w:autoSpaceDE/>
              <w:autoSpaceDN/>
              <w:adjustRightInd/>
              <w:jc w:val="right"/>
              <w:rPr>
                <w:b/>
                <w:bCs/>
                <w:color w:val="000000"/>
                <w:sz w:val="22"/>
                <w:szCs w:val="22"/>
                <w:lang w:eastAsia="sk-SK"/>
              </w:rPr>
            </w:pPr>
            <w:r w:rsidRPr="00385799">
              <w:rPr>
                <w:b/>
                <w:bCs/>
                <w:color w:val="000000"/>
                <w:sz w:val="22"/>
                <w:szCs w:val="22"/>
                <w:lang w:eastAsia="sk-SK"/>
              </w:rPr>
              <w:t>904 260,00</w:t>
            </w:r>
          </w:p>
        </w:tc>
        <w:tc>
          <w:tcPr>
            <w:tcW w:w="1276" w:type="dxa"/>
            <w:tcBorders>
              <w:top w:val="nil"/>
              <w:left w:val="nil"/>
              <w:bottom w:val="single" w:sz="8" w:space="0" w:color="auto"/>
              <w:right w:val="single" w:sz="4" w:space="0" w:color="auto"/>
            </w:tcBorders>
            <w:shd w:val="clear" w:color="auto" w:fill="auto"/>
            <w:noWrap/>
            <w:vAlign w:val="bottom"/>
            <w:hideMark/>
          </w:tcPr>
          <w:p w14:paraId="53FDED0A" w14:textId="5929C492" w:rsidR="00385799" w:rsidRPr="00385799" w:rsidRDefault="00B43B6F" w:rsidP="00385799">
            <w:pPr>
              <w:overflowPunct/>
              <w:autoSpaceDE/>
              <w:autoSpaceDN/>
              <w:adjustRightInd/>
              <w:jc w:val="right"/>
              <w:rPr>
                <w:b/>
                <w:bCs/>
                <w:color w:val="000000"/>
                <w:sz w:val="22"/>
                <w:szCs w:val="22"/>
                <w:lang w:eastAsia="sk-SK"/>
              </w:rPr>
            </w:pPr>
            <w:r>
              <w:rPr>
                <w:b/>
                <w:bCs/>
                <w:color w:val="000000"/>
                <w:sz w:val="22"/>
                <w:szCs w:val="22"/>
                <w:lang w:eastAsia="sk-SK"/>
              </w:rPr>
              <w:t>904 260,00</w:t>
            </w:r>
          </w:p>
        </w:tc>
        <w:tc>
          <w:tcPr>
            <w:tcW w:w="1134" w:type="dxa"/>
            <w:tcBorders>
              <w:top w:val="nil"/>
              <w:left w:val="nil"/>
              <w:bottom w:val="single" w:sz="8" w:space="0" w:color="auto"/>
              <w:right w:val="nil"/>
            </w:tcBorders>
            <w:shd w:val="clear" w:color="auto" w:fill="auto"/>
            <w:noWrap/>
            <w:vAlign w:val="bottom"/>
            <w:hideMark/>
          </w:tcPr>
          <w:p w14:paraId="4F7B79F7" w14:textId="77777777" w:rsidR="00385799" w:rsidRPr="00385799" w:rsidRDefault="00385799" w:rsidP="00385799">
            <w:pPr>
              <w:overflowPunct/>
              <w:autoSpaceDE/>
              <w:autoSpaceDN/>
              <w:adjustRightInd/>
              <w:rPr>
                <w:rFonts w:ascii="Aptos Narrow" w:hAnsi="Aptos Narrow"/>
                <w:color w:val="000000"/>
                <w:sz w:val="22"/>
                <w:szCs w:val="22"/>
                <w:lang w:eastAsia="sk-SK"/>
              </w:rPr>
            </w:pPr>
            <w:r w:rsidRPr="00385799">
              <w:rPr>
                <w:rFonts w:ascii="Aptos Narrow" w:hAnsi="Aptos Narrow"/>
                <w:color w:val="000000"/>
                <w:sz w:val="22"/>
                <w:szCs w:val="22"/>
                <w:lang w:eastAsia="sk-SK"/>
              </w:rPr>
              <w:t> </w:t>
            </w:r>
          </w:p>
        </w:tc>
        <w:tc>
          <w:tcPr>
            <w:tcW w:w="1134" w:type="dxa"/>
            <w:tcBorders>
              <w:top w:val="nil"/>
              <w:left w:val="single" w:sz="4" w:space="0" w:color="auto"/>
              <w:bottom w:val="single" w:sz="8" w:space="0" w:color="auto"/>
              <w:right w:val="single" w:sz="4" w:space="0" w:color="auto"/>
            </w:tcBorders>
            <w:shd w:val="clear" w:color="auto" w:fill="auto"/>
            <w:noWrap/>
            <w:vAlign w:val="bottom"/>
            <w:hideMark/>
          </w:tcPr>
          <w:p w14:paraId="4F02D0B2" w14:textId="77777777" w:rsidR="00385799" w:rsidRPr="00385799" w:rsidRDefault="00385799" w:rsidP="00385799">
            <w:pPr>
              <w:overflowPunct/>
              <w:autoSpaceDE/>
              <w:autoSpaceDN/>
              <w:adjustRightInd/>
              <w:rPr>
                <w:b/>
                <w:bCs/>
                <w:color w:val="000000"/>
                <w:sz w:val="22"/>
                <w:szCs w:val="22"/>
                <w:lang w:eastAsia="sk-SK"/>
              </w:rPr>
            </w:pPr>
            <w:r w:rsidRPr="00385799">
              <w:rPr>
                <w:b/>
                <w:bCs/>
                <w:color w:val="000000"/>
                <w:sz w:val="22"/>
                <w:szCs w:val="22"/>
                <w:lang w:eastAsia="sk-SK"/>
              </w:rPr>
              <w:t xml:space="preserve"> Čerpanie </w:t>
            </w:r>
          </w:p>
        </w:tc>
        <w:tc>
          <w:tcPr>
            <w:tcW w:w="1150" w:type="dxa"/>
            <w:tcBorders>
              <w:top w:val="nil"/>
              <w:left w:val="nil"/>
              <w:bottom w:val="single" w:sz="8" w:space="0" w:color="auto"/>
              <w:right w:val="single" w:sz="4" w:space="0" w:color="auto"/>
            </w:tcBorders>
            <w:shd w:val="clear" w:color="auto" w:fill="auto"/>
            <w:noWrap/>
            <w:vAlign w:val="bottom"/>
            <w:hideMark/>
          </w:tcPr>
          <w:p w14:paraId="3A0D1FF2" w14:textId="77F31C99" w:rsidR="00385799" w:rsidRPr="00385799" w:rsidRDefault="00B43B6F" w:rsidP="00385799">
            <w:pPr>
              <w:overflowPunct/>
              <w:autoSpaceDE/>
              <w:autoSpaceDN/>
              <w:adjustRightInd/>
              <w:jc w:val="right"/>
              <w:rPr>
                <w:b/>
                <w:bCs/>
                <w:color w:val="000000"/>
                <w:sz w:val="22"/>
                <w:szCs w:val="22"/>
                <w:lang w:eastAsia="sk-SK"/>
              </w:rPr>
            </w:pPr>
            <w:r>
              <w:rPr>
                <w:b/>
                <w:bCs/>
                <w:color w:val="000000"/>
                <w:sz w:val="22"/>
                <w:szCs w:val="22"/>
                <w:lang w:eastAsia="sk-SK"/>
              </w:rPr>
              <w:t>100</w:t>
            </w:r>
            <w:r w:rsidR="00385799" w:rsidRPr="00385799">
              <w:rPr>
                <w:b/>
                <w:bCs/>
                <w:color w:val="000000"/>
                <w:sz w:val="22"/>
                <w:szCs w:val="22"/>
                <w:lang w:eastAsia="sk-SK"/>
              </w:rPr>
              <w:t>,</w:t>
            </w:r>
            <w:r>
              <w:rPr>
                <w:b/>
                <w:bCs/>
                <w:color w:val="000000"/>
                <w:sz w:val="22"/>
                <w:szCs w:val="22"/>
                <w:lang w:eastAsia="sk-SK"/>
              </w:rPr>
              <w:t>00</w:t>
            </w:r>
            <w:r w:rsidR="00385799" w:rsidRPr="00385799">
              <w:rPr>
                <w:b/>
                <w:bCs/>
                <w:color w:val="000000"/>
                <w:sz w:val="22"/>
                <w:szCs w:val="22"/>
                <w:lang w:eastAsia="sk-SK"/>
              </w:rPr>
              <w:t>%</w:t>
            </w:r>
          </w:p>
        </w:tc>
        <w:tc>
          <w:tcPr>
            <w:tcW w:w="1240" w:type="dxa"/>
            <w:tcBorders>
              <w:top w:val="nil"/>
              <w:left w:val="nil"/>
              <w:bottom w:val="single" w:sz="8" w:space="0" w:color="auto"/>
              <w:right w:val="single" w:sz="8" w:space="0" w:color="auto"/>
            </w:tcBorders>
            <w:shd w:val="clear" w:color="auto" w:fill="auto"/>
            <w:noWrap/>
            <w:vAlign w:val="bottom"/>
            <w:hideMark/>
          </w:tcPr>
          <w:p w14:paraId="248F543E" w14:textId="77777777" w:rsidR="00385799" w:rsidRPr="00385799" w:rsidRDefault="00385799" w:rsidP="00385799">
            <w:pPr>
              <w:overflowPunct/>
              <w:autoSpaceDE/>
              <w:autoSpaceDN/>
              <w:adjustRightInd/>
              <w:rPr>
                <w:b/>
                <w:bCs/>
                <w:color w:val="000000"/>
                <w:sz w:val="22"/>
                <w:szCs w:val="22"/>
                <w:lang w:eastAsia="sk-SK"/>
              </w:rPr>
            </w:pPr>
            <w:r w:rsidRPr="00385799">
              <w:rPr>
                <w:b/>
                <w:bCs/>
                <w:color w:val="000000"/>
                <w:sz w:val="22"/>
                <w:szCs w:val="22"/>
                <w:lang w:eastAsia="sk-SK"/>
              </w:rPr>
              <w:t> </w:t>
            </w:r>
          </w:p>
        </w:tc>
      </w:tr>
    </w:tbl>
    <w:p w14:paraId="02844B9E" w14:textId="77777777" w:rsidR="00576A98" w:rsidRDefault="00576A98" w:rsidP="009F3B22">
      <w:pPr>
        <w:jc w:val="both"/>
        <w:rPr>
          <w:color w:val="FF0000"/>
          <w:sz w:val="16"/>
          <w:szCs w:val="16"/>
        </w:rPr>
      </w:pPr>
    </w:p>
    <w:p w14:paraId="069C429A" w14:textId="77777777" w:rsidR="00576A98" w:rsidRDefault="00576A98" w:rsidP="009F3B22">
      <w:pPr>
        <w:jc w:val="both"/>
        <w:rPr>
          <w:color w:val="FF0000"/>
          <w:sz w:val="16"/>
          <w:szCs w:val="16"/>
        </w:rPr>
      </w:pPr>
    </w:p>
    <w:p w14:paraId="202B2C3F" w14:textId="77777777" w:rsidR="00F352D1" w:rsidRDefault="00F352D1" w:rsidP="009F3B22">
      <w:pPr>
        <w:jc w:val="both"/>
        <w:rPr>
          <w:color w:val="FF0000"/>
          <w:sz w:val="16"/>
          <w:szCs w:val="16"/>
        </w:rPr>
      </w:pPr>
    </w:p>
    <w:p w14:paraId="4D554BA9" w14:textId="01872FD8" w:rsidR="00132F07" w:rsidRPr="00B57113" w:rsidRDefault="00132F07">
      <w:pPr>
        <w:pStyle w:val="Odsekzoznamu"/>
        <w:numPr>
          <w:ilvl w:val="1"/>
          <w:numId w:val="28"/>
        </w:numPr>
        <w:tabs>
          <w:tab w:val="num" w:pos="1440"/>
        </w:tabs>
        <w:ind w:left="567" w:hanging="567"/>
        <w:rPr>
          <w:b/>
          <w:bCs/>
          <w:color w:val="251BA5"/>
          <w:sz w:val="32"/>
          <w:szCs w:val="32"/>
        </w:rPr>
      </w:pPr>
      <w:r w:rsidRPr="00B57113">
        <w:rPr>
          <w:b/>
          <w:bCs/>
          <w:color w:val="251BA5"/>
          <w:sz w:val="32"/>
          <w:szCs w:val="32"/>
        </w:rPr>
        <w:t>Plnenie cieľov</w:t>
      </w:r>
      <w:r w:rsidR="001C6659" w:rsidRPr="00B57113">
        <w:rPr>
          <w:b/>
          <w:bCs/>
          <w:color w:val="251BA5"/>
          <w:sz w:val="32"/>
          <w:szCs w:val="32"/>
        </w:rPr>
        <w:t xml:space="preserve"> a ukazovateľov </w:t>
      </w:r>
      <w:r w:rsidRPr="00B57113">
        <w:rPr>
          <w:b/>
          <w:bCs/>
          <w:color w:val="251BA5"/>
          <w:sz w:val="32"/>
          <w:szCs w:val="32"/>
        </w:rPr>
        <w:t xml:space="preserve">rozpočtu </w:t>
      </w:r>
      <w:r w:rsidR="00500FF6" w:rsidRPr="00B57113">
        <w:rPr>
          <w:b/>
          <w:bCs/>
          <w:color w:val="251BA5"/>
          <w:sz w:val="32"/>
          <w:szCs w:val="32"/>
        </w:rPr>
        <w:t>za rok 2024</w:t>
      </w:r>
    </w:p>
    <w:p w14:paraId="02E1AA67" w14:textId="77777777" w:rsidR="00B57113" w:rsidRPr="00B57113" w:rsidRDefault="00B57113" w:rsidP="00B57113">
      <w:pPr>
        <w:pStyle w:val="Odsekzoznamu"/>
        <w:tabs>
          <w:tab w:val="num" w:pos="1440"/>
        </w:tabs>
        <w:ind w:left="1080"/>
        <w:rPr>
          <w:b/>
          <w:bCs/>
          <w:color w:val="251BA5"/>
          <w:sz w:val="32"/>
          <w:szCs w:val="32"/>
        </w:rPr>
      </w:pPr>
    </w:p>
    <w:p w14:paraId="67D7E6A3" w14:textId="68973E0C" w:rsidR="006B3FB6" w:rsidRPr="00A7337D" w:rsidRDefault="006B3FB6" w:rsidP="006B3FB6">
      <w:pPr>
        <w:ind w:firstLine="708"/>
        <w:jc w:val="both"/>
        <w:rPr>
          <w:b/>
          <w:sz w:val="24"/>
          <w:szCs w:val="24"/>
        </w:rPr>
      </w:pPr>
      <w:r w:rsidRPr="00A7337D">
        <w:rPr>
          <w:b/>
          <w:sz w:val="24"/>
          <w:szCs w:val="24"/>
        </w:rPr>
        <w:t>V príjmovej oblasti nám bol rozpisom ročného plánu určený limit 52</w:t>
      </w:r>
      <w:r w:rsidR="00B851EC" w:rsidRPr="00A7337D">
        <w:rPr>
          <w:b/>
          <w:sz w:val="24"/>
          <w:szCs w:val="24"/>
        </w:rPr>
        <w:t>1 435</w:t>
      </w:r>
      <w:r w:rsidRPr="00A7337D">
        <w:rPr>
          <w:b/>
          <w:sz w:val="24"/>
          <w:szCs w:val="24"/>
        </w:rPr>
        <w:t>,00 €</w:t>
      </w:r>
      <w:r w:rsidR="00A7337D" w:rsidRPr="00A7337D">
        <w:rPr>
          <w:b/>
          <w:sz w:val="24"/>
          <w:szCs w:val="24"/>
        </w:rPr>
        <w:t>,</w:t>
      </w:r>
      <w:r w:rsidR="00357FC5" w:rsidRPr="00A7337D">
        <w:rPr>
          <w:b/>
          <w:sz w:val="24"/>
          <w:szCs w:val="24"/>
        </w:rPr>
        <w:t xml:space="preserve"> </w:t>
      </w:r>
      <w:r w:rsidRPr="00A7337D">
        <w:rPr>
          <w:b/>
          <w:sz w:val="24"/>
          <w:szCs w:val="24"/>
        </w:rPr>
        <w:t xml:space="preserve">ktorý sme splnili za rok 2024 na </w:t>
      </w:r>
      <w:r w:rsidR="007D15B2" w:rsidRPr="00A7337D">
        <w:rPr>
          <w:b/>
          <w:sz w:val="24"/>
          <w:szCs w:val="24"/>
        </w:rPr>
        <w:t>100</w:t>
      </w:r>
      <w:r w:rsidR="005823D1" w:rsidRPr="00A7337D">
        <w:rPr>
          <w:b/>
          <w:sz w:val="24"/>
          <w:szCs w:val="24"/>
        </w:rPr>
        <w:t>,0</w:t>
      </w:r>
      <w:r w:rsidR="007D15B2" w:rsidRPr="00A7337D">
        <w:rPr>
          <w:b/>
          <w:sz w:val="24"/>
          <w:szCs w:val="24"/>
        </w:rPr>
        <w:t>1</w:t>
      </w:r>
      <w:r w:rsidRPr="00A7337D">
        <w:rPr>
          <w:b/>
          <w:sz w:val="24"/>
          <w:szCs w:val="24"/>
        </w:rPr>
        <w:t xml:space="preserve"> %. </w:t>
      </w:r>
    </w:p>
    <w:p w14:paraId="0A88E853" w14:textId="77777777" w:rsidR="006B3FB6" w:rsidRPr="005823D1" w:rsidRDefault="006B3FB6" w:rsidP="006B3FB6">
      <w:pPr>
        <w:pStyle w:val="Zarkazkladnhotextu"/>
        <w:jc w:val="left"/>
        <w:rPr>
          <w:i/>
          <w:color w:val="FF0000"/>
          <w:szCs w:val="24"/>
        </w:rPr>
      </w:pPr>
    </w:p>
    <w:p w14:paraId="414580E8" w14:textId="77777777" w:rsidR="006B3FB6" w:rsidRPr="00340C7B" w:rsidRDefault="006B3FB6" w:rsidP="006B3FB6">
      <w:pPr>
        <w:pStyle w:val="Zarkazkladnhotextu"/>
      </w:pPr>
      <w:r w:rsidRPr="00340C7B">
        <w:rPr>
          <w:b/>
        </w:rPr>
        <w:t>Pri čerpaní rozpočtu</w:t>
      </w:r>
      <w:r w:rsidRPr="00340C7B">
        <w:t xml:space="preserve"> sme rešpektovali všetky uznesenia zamerané na úsporné a efektívne čerpanie finančných prostriedkov.</w:t>
      </w:r>
    </w:p>
    <w:p w14:paraId="226F2C6F" w14:textId="763989EC" w:rsidR="006B3FB6" w:rsidRPr="00340C7B" w:rsidRDefault="006B3FB6" w:rsidP="006B3FB6">
      <w:pPr>
        <w:jc w:val="both"/>
        <w:rPr>
          <w:sz w:val="24"/>
          <w:szCs w:val="24"/>
        </w:rPr>
      </w:pPr>
      <w:r w:rsidRPr="00340C7B">
        <w:rPr>
          <w:b/>
          <w:sz w:val="24"/>
          <w:szCs w:val="24"/>
        </w:rPr>
        <w:t xml:space="preserve">V položke </w:t>
      </w:r>
      <w:r w:rsidRPr="00340C7B">
        <w:rPr>
          <w:b/>
          <w:bCs/>
          <w:sz w:val="24"/>
          <w:szCs w:val="24"/>
        </w:rPr>
        <w:t>610 mzdy</w:t>
      </w:r>
      <w:r w:rsidRPr="00340C7B">
        <w:rPr>
          <w:b/>
          <w:sz w:val="24"/>
          <w:szCs w:val="24"/>
        </w:rPr>
        <w:t xml:space="preserve"> sme rozpočet splnili na </w:t>
      </w:r>
      <w:r w:rsidRPr="00340C7B">
        <w:rPr>
          <w:b/>
          <w:sz w:val="24"/>
          <w:szCs w:val="24"/>
        </w:rPr>
        <w:tab/>
      </w:r>
      <w:r w:rsidRPr="00340C7B">
        <w:rPr>
          <w:b/>
          <w:sz w:val="24"/>
          <w:szCs w:val="24"/>
        </w:rPr>
        <w:tab/>
      </w:r>
      <w:r w:rsidR="00C704D5">
        <w:rPr>
          <w:b/>
          <w:sz w:val="24"/>
          <w:szCs w:val="24"/>
        </w:rPr>
        <w:t>100</w:t>
      </w:r>
      <w:r w:rsidR="00130572">
        <w:rPr>
          <w:b/>
          <w:sz w:val="24"/>
          <w:szCs w:val="24"/>
        </w:rPr>
        <w:t>,</w:t>
      </w:r>
      <w:r w:rsidR="00C704D5">
        <w:rPr>
          <w:b/>
          <w:sz w:val="24"/>
          <w:szCs w:val="24"/>
        </w:rPr>
        <w:t>00</w:t>
      </w:r>
      <w:r w:rsidRPr="00340C7B">
        <w:rPr>
          <w:b/>
          <w:sz w:val="24"/>
          <w:szCs w:val="24"/>
        </w:rPr>
        <w:t xml:space="preserve"> %. </w:t>
      </w:r>
    </w:p>
    <w:p w14:paraId="1E08643C" w14:textId="1F15FB5C" w:rsidR="006B3FB6" w:rsidRPr="00340C7B" w:rsidRDefault="006B3FB6" w:rsidP="006B3FB6">
      <w:pPr>
        <w:jc w:val="both"/>
        <w:rPr>
          <w:sz w:val="24"/>
          <w:szCs w:val="24"/>
        </w:rPr>
      </w:pPr>
      <w:r w:rsidRPr="00340C7B">
        <w:rPr>
          <w:b/>
          <w:sz w:val="24"/>
          <w:szCs w:val="24"/>
        </w:rPr>
        <w:t xml:space="preserve">V položke </w:t>
      </w:r>
      <w:r w:rsidRPr="00340C7B">
        <w:rPr>
          <w:b/>
          <w:bCs/>
          <w:sz w:val="24"/>
          <w:szCs w:val="24"/>
        </w:rPr>
        <w:t>620 odvody</w:t>
      </w:r>
      <w:r w:rsidRPr="00340C7B">
        <w:rPr>
          <w:b/>
          <w:sz w:val="24"/>
          <w:szCs w:val="24"/>
        </w:rPr>
        <w:t xml:space="preserve"> sme rozpočet splnili na </w:t>
      </w:r>
      <w:r w:rsidRPr="00340C7B">
        <w:rPr>
          <w:b/>
          <w:sz w:val="24"/>
          <w:szCs w:val="24"/>
        </w:rPr>
        <w:tab/>
      </w:r>
      <w:r w:rsidRPr="00340C7B">
        <w:rPr>
          <w:b/>
          <w:sz w:val="24"/>
          <w:szCs w:val="24"/>
        </w:rPr>
        <w:tab/>
      </w:r>
      <w:r w:rsidR="00C704D5">
        <w:rPr>
          <w:b/>
          <w:sz w:val="24"/>
          <w:szCs w:val="24"/>
        </w:rPr>
        <w:t>100,00</w:t>
      </w:r>
      <w:r w:rsidRPr="00340C7B">
        <w:rPr>
          <w:b/>
          <w:sz w:val="24"/>
          <w:szCs w:val="24"/>
        </w:rPr>
        <w:t xml:space="preserve"> %. </w:t>
      </w:r>
    </w:p>
    <w:p w14:paraId="42FA1755" w14:textId="17A0DC38" w:rsidR="006B3FB6" w:rsidRPr="00340C7B" w:rsidRDefault="006B3FB6" w:rsidP="006B3FB6">
      <w:pPr>
        <w:jc w:val="both"/>
        <w:rPr>
          <w:b/>
          <w:sz w:val="24"/>
          <w:szCs w:val="24"/>
        </w:rPr>
      </w:pPr>
      <w:r w:rsidRPr="00340C7B">
        <w:rPr>
          <w:b/>
          <w:sz w:val="24"/>
          <w:szCs w:val="24"/>
        </w:rPr>
        <w:t xml:space="preserve">V položke </w:t>
      </w:r>
      <w:r w:rsidRPr="00340C7B">
        <w:rPr>
          <w:b/>
          <w:bCs/>
          <w:sz w:val="24"/>
          <w:szCs w:val="24"/>
        </w:rPr>
        <w:t>630 tovar a služby</w:t>
      </w:r>
      <w:r w:rsidRPr="00340C7B">
        <w:rPr>
          <w:b/>
          <w:sz w:val="24"/>
          <w:szCs w:val="24"/>
        </w:rPr>
        <w:t xml:space="preserve"> plán sme splnili na       </w:t>
      </w:r>
      <w:r w:rsidRPr="00340C7B">
        <w:rPr>
          <w:b/>
          <w:sz w:val="24"/>
          <w:szCs w:val="24"/>
        </w:rPr>
        <w:tab/>
      </w:r>
      <w:r w:rsidR="00C704D5">
        <w:rPr>
          <w:b/>
          <w:sz w:val="24"/>
          <w:szCs w:val="24"/>
        </w:rPr>
        <w:t>100</w:t>
      </w:r>
      <w:r w:rsidR="00725C81">
        <w:rPr>
          <w:b/>
          <w:sz w:val="24"/>
          <w:szCs w:val="24"/>
        </w:rPr>
        <w:t>,</w:t>
      </w:r>
      <w:r w:rsidR="00C704D5">
        <w:rPr>
          <w:b/>
          <w:sz w:val="24"/>
          <w:szCs w:val="24"/>
        </w:rPr>
        <w:t>00</w:t>
      </w:r>
      <w:r w:rsidRPr="00340C7B">
        <w:rPr>
          <w:b/>
          <w:sz w:val="24"/>
          <w:szCs w:val="24"/>
        </w:rPr>
        <w:t xml:space="preserve"> %. </w:t>
      </w:r>
    </w:p>
    <w:p w14:paraId="0F5DE0F0" w14:textId="37B10B6C" w:rsidR="006B3FB6" w:rsidRPr="00340C7B" w:rsidRDefault="006B3FB6" w:rsidP="006B3FB6">
      <w:pPr>
        <w:jc w:val="both"/>
        <w:rPr>
          <w:sz w:val="24"/>
          <w:szCs w:val="24"/>
        </w:rPr>
      </w:pPr>
      <w:r w:rsidRPr="00340C7B">
        <w:rPr>
          <w:b/>
          <w:sz w:val="24"/>
          <w:szCs w:val="24"/>
        </w:rPr>
        <w:t xml:space="preserve">V položke </w:t>
      </w:r>
      <w:r w:rsidRPr="00340C7B">
        <w:rPr>
          <w:b/>
          <w:bCs/>
          <w:sz w:val="24"/>
          <w:szCs w:val="24"/>
        </w:rPr>
        <w:t>640 odvody</w:t>
      </w:r>
      <w:r w:rsidRPr="00340C7B">
        <w:rPr>
          <w:b/>
          <w:sz w:val="24"/>
          <w:szCs w:val="24"/>
        </w:rPr>
        <w:t xml:space="preserve"> sme rozpočet splnili na </w:t>
      </w:r>
      <w:r w:rsidRPr="00340C7B">
        <w:rPr>
          <w:b/>
          <w:sz w:val="24"/>
          <w:szCs w:val="24"/>
        </w:rPr>
        <w:tab/>
      </w:r>
      <w:r w:rsidRPr="00340C7B">
        <w:rPr>
          <w:b/>
          <w:sz w:val="24"/>
          <w:szCs w:val="24"/>
        </w:rPr>
        <w:tab/>
      </w:r>
      <w:r w:rsidR="00C704D5">
        <w:rPr>
          <w:b/>
          <w:sz w:val="24"/>
          <w:szCs w:val="24"/>
        </w:rPr>
        <w:t>100</w:t>
      </w:r>
      <w:r w:rsidRPr="00340C7B">
        <w:rPr>
          <w:b/>
          <w:sz w:val="24"/>
          <w:szCs w:val="24"/>
        </w:rPr>
        <w:t>,</w:t>
      </w:r>
      <w:r w:rsidR="00C704D5">
        <w:rPr>
          <w:b/>
          <w:sz w:val="24"/>
          <w:szCs w:val="24"/>
        </w:rPr>
        <w:t>00</w:t>
      </w:r>
      <w:r w:rsidRPr="00340C7B">
        <w:rPr>
          <w:b/>
          <w:sz w:val="24"/>
          <w:szCs w:val="24"/>
        </w:rPr>
        <w:t xml:space="preserve"> %. </w:t>
      </w:r>
    </w:p>
    <w:p w14:paraId="1F8B0E7D" w14:textId="77777777" w:rsidR="006B3FB6" w:rsidRPr="007F26F4" w:rsidRDefault="006B3FB6" w:rsidP="006B3FB6">
      <w:pPr>
        <w:jc w:val="both"/>
        <w:rPr>
          <w:b/>
          <w:sz w:val="24"/>
          <w:szCs w:val="24"/>
        </w:rPr>
      </w:pPr>
    </w:p>
    <w:p w14:paraId="34B786D6" w14:textId="77777777" w:rsidR="006B3FB6" w:rsidRDefault="006B3FB6" w:rsidP="006B3FB6">
      <w:pPr>
        <w:tabs>
          <w:tab w:val="num" w:pos="720"/>
          <w:tab w:val="num" w:pos="851"/>
          <w:tab w:val="left" w:pos="2268"/>
        </w:tabs>
        <w:jc w:val="both"/>
        <w:rPr>
          <w:sz w:val="24"/>
          <w:szCs w:val="24"/>
        </w:rPr>
      </w:pPr>
      <w:r w:rsidRPr="00340C7B">
        <w:rPr>
          <w:b/>
          <w:i/>
          <w:color w:val="FF0000"/>
          <w:sz w:val="24"/>
          <w:szCs w:val="24"/>
        </w:rPr>
        <w:tab/>
      </w:r>
      <w:r w:rsidRPr="00DC7EF3">
        <w:rPr>
          <w:b/>
          <w:i/>
          <w:sz w:val="24"/>
          <w:szCs w:val="24"/>
        </w:rPr>
        <w:t xml:space="preserve">I v roku </w:t>
      </w:r>
      <w:r w:rsidRPr="00340C7B">
        <w:rPr>
          <w:b/>
          <w:i/>
          <w:sz w:val="24"/>
          <w:szCs w:val="24"/>
        </w:rPr>
        <w:t>202</w:t>
      </w:r>
      <w:r>
        <w:rPr>
          <w:b/>
          <w:i/>
          <w:sz w:val="24"/>
          <w:szCs w:val="24"/>
        </w:rPr>
        <w:t>4</w:t>
      </w:r>
      <w:r w:rsidRPr="00340C7B">
        <w:rPr>
          <w:b/>
          <w:i/>
          <w:sz w:val="24"/>
          <w:szCs w:val="24"/>
        </w:rPr>
        <w:t xml:space="preserve"> prišlo taktiež ako v predchádzajúcom roku, k výraznej úspore rozpočtu predovšetkým v položke tovary a služby</w:t>
      </w:r>
      <w:r w:rsidRPr="00340C7B">
        <w:rPr>
          <w:i/>
          <w:sz w:val="24"/>
          <w:szCs w:val="24"/>
        </w:rPr>
        <w:t>,</w:t>
      </w:r>
      <w:r w:rsidRPr="00340C7B">
        <w:rPr>
          <w:sz w:val="24"/>
          <w:szCs w:val="24"/>
        </w:rPr>
        <w:t xml:space="preserve"> a to nielen vzhľadom na rešpektovanie všetkých  uznesení zameraných na úsporné a efektívne čerpanie finančných prostriedkov, ale predovšetkým v súvislosti s uplatňovaním zákona o verejnom obstarávaní, kde sme pri zadávaní zákaziek s nízkou hodnotou pri obstarávaní tovarov a služieb, ušetrili značné finančné prostriedky, predovšetkým pri obstarávaní cez elektronické trhovisko. </w:t>
      </w:r>
    </w:p>
    <w:p w14:paraId="7FBC86C5" w14:textId="77777777" w:rsidR="006B3FB6" w:rsidRDefault="006B3FB6" w:rsidP="006B3FB6">
      <w:pPr>
        <w:tabs>
          <w:tab w:val="num" w:pos="720"/>
          <w:tab w:val="num" w:pos="851"/>
          <w:tab w:val="left" w:pos="2268"/>
        </w:tabs>
        <w:jc w:val="both"/>
        <w:rPr>
          <w:sz w:val="24"/>
          <w:szCs w:val="24"/>
        </w:rPr>
      </w:pPr>
    </w:p>
    <w:p w14:paraId="7E8B3B42" w14:textId="1382DF20" w:rsidR="006B3FB6" w:rsidRDefault="006B3FB6" w:rsidP="006B3FB6">
      <w:pPr>
        <w:tabs>
          <w:tab w:val="num" w:pos="720"/>
          <w:tab w:val="num" w:pos="851"/>
          <w:tab w:val="left" w:pos="2268"/>
        </w:tabs>
        <w:jc w:val="both"/>
        <w:rPr>
          <w:sz w:val="24"/>
          <w:szCs w:val="24"/>
        </w:rPr>
      </w:pPr>
      <w:r>
        <w:rPr>
          <w:sz w:val="24"/>
          <w:szCs w:val="24"/>
        </w:rPr>
        <w:tab/>
      </w:r>
      <w:r w:rsidRPr="005C74D1">
        <w:rPr>
          <w:b/>
          <w:bCs/>
          <w:sz w:val="24"/>
          <w:szCs w:val="24"/>
        </w:rPr>
        <w:t>V roku 202</w:t>
      </w:r>
      <w:r>
        <w:rPr>
          <w:b/>
          <w:bCs/>
          <w:sz w:val="24"/>
          <w:szCs w:val="24"/>
        </w:rPr>
        <w:t>4</w:t>
      </w:r>
      <w:r w:rsidRPr="005C74D1">
        <w:rPr>
          <w:b/>
          <w:bCs/>
          <w:sz w:val="24"/>
          <w:szCs w:val="24"/>
        </w:rPr>
        <w:t xml:space="preserve"> m</w:t>
      </w:r>
      <w:r>
        <w:rPr>
          <w:b/>
          <w:bCs/>
          <w:sz w:val="24"/>
          <w:szCs w:val="24"/>
        </w:rPr>
        <w:t>á</w:t>
      </w:r>
      <w:r w:rsidRPr="005C74D1">
        <w:rPr>
          <w:b/>
          <w:bCs/>
          <w:sz w:val="24"/>
          <w:szCs w:val="24"/>
        </w:rPr>
        <w:t xml:space="preserve"> Gerium schválené kapitálové </w:t>
      </w:r>
      <w:r>
        <w:rPr>
          <w:b/>
          <w:bCs/>
          <w:sz w:val="24"/>
          <w:szCs w:val="24"/>
        </w:rPr>
        <w:t>výdav</w:t>
      </w:r>
      <w:r w:rsidRPr="005C74D1">
        <w:rPr>
          <w:b/>
          <w:bCs/>
          <w:sz w:val="24"/>
          <w:szCs w:val="24"/>
        </w:rPr>
        <w:t xml:space="preserve">ky vo výške </w:t>
      </w:r>
      <w:r w:rsidR="00C704D5">
        <w:rPr>
          <w:b/>
          <w:bCs/>
          <w:sz w:val="24"/>
          <w:szCs w:val="24"/>
        </w:rPr>
        <w:t>17 970</w:t>
      </w:r>
      <w:r w:rsidRPr="005C74D1">
        <w:rPr>
          <w:b/>
          <w:bCs/>
          <w:sz w:val="24"/>
          <w:szCs w:val="24"/>
        </w:rPr>
        <w:t xml:space="preserve">,- €, ktoré </w:t>
      </w:r>
      <w:r>
        <w:rPr>
          <w:b/>
          <w:bCs/>
          <w:sz w:val="24"/>
          <w:szCs w:val="24"/>
        </w:rPr>
        <w:t>sú</w:t>
      </w:r>
      <w:r w:rsidRPr="005C74D1">
        <w:rPr>
          <w:b/>
          <w:bCs/>
          <w:sz w:val="24"/>
          <w:szCs w:val="24"/>
        </w:rPr>
        <w:t xml:space="preserve"> účelovo viazané na obstaranie:</w:t>
      </w:r>
      <w:r w:rsidRPr="00913786">
        <w:rPr>
          <w:sz w:val="24"/>
          <w:szCs w:val="24"/>
        </w:rPr>
        <w:t xml:space="preserve"> </w:t>
      </w:r>
    </w:p>
    <w:p w14:paraId="3E6D5162" w14:textId="562DE4A3" w:rsidR="006B3FB6" w:rsidRPr="008B7FC5" w:rsidRDefault="006B3FB6">
      <w:pPr>
        <w:pStyle w:val="Odsekzoznamu"/>
        <w:numPr>
          <w:ilvl w:val="0"/>
          <w:numId w:val="18"/>
        </w:numPr>
        <w:overflowPunct/>
        <w:autoSpaceDE/>
        <w:autoSpaceDN/>
        <w:adjustRightInd/>
        <w:spacing w:before="100" w:beforeAutospacing="1" w:after="100" w:afterAutospacing="1"/>
        <w:jc w:val="both"/>
        <w:rPr>
          <w:sz w:val="16"/>
          <w:szCs w:val="16"/>
        </w:rPr>
      </w:pPr>
      <w:r w:rsidRPr="005C74D1">
        <w:rPr>
          <w:sz w:val="24"/>
          <w:szCs w:val="24"/>
        </w:rPr>
        <w:t xml:space="preserve">vo výške </w:t>
      </w:r>
      <w:r w:rsidR="00C704D5" w:rsidRPr="00C704D5">
        <w:rPr>
          <w:b/>
          <w:bCs/>
          <w:sz w:val="24"/>
          <w:szCs w:val="24"/>
        </w:rPr>
        <w:t>17 970</w:t>
      </w:r>
      <w:r w:rsidRPr="00C704D5">
        <w:rPr>
          <w:b/>
          <w:bCs/>
          <w:i/>
          <w:iCs/>
          <w:sz w:val="24"/>
          <w:szCs w:val="24"/>
        </w:rPr>
        <w:t>, - €</w:t>
      </w:r>
      <w:r w:rsidRPr="005C74D1">
        <w:rPr>
          <w:b/>
          <w:bCs/>
          <w:i/>
          <w:iCs/>
          <w:sz w:val="24"/>
          <w:szCs w:val="24"/>
        </w:rPr>
        <w:t xml:space="preserve"> </w:t>
      </w:r>
      <w:r w:rsidR="00C704D5">
        <w:rPr>
          <w:b/>
          <w:bCs/>
          <w:i/>
          <w:iCs/>
          <w:sz w:val="24"/>
          <w:szCs w:val="24"/>
        </w:rPr>
        <w:t xml:space="preserve">. Nákup 4 ks Rehabilitačných prístrojov </w:t>
      </w:r>
      <w:r w:rsidR="00435FC9">
        <w:rPr>
          <w:b/>
          <w:bCs/>
          <w:i/>
          <w:iCs/>
          <w:sz w:val="24"/>
          <w:szCs w:val="24"/>
        </w:rPr>
        <w:t>pre objekt</w:t>
      </w:r>
      <w:r w:rsidR="00C704D5">
        <w:rPr>
          <w:b/>
          <w:bCs/>
          <w:i/>
          <w:iCs/>
          <w:sz w:val="24"/>
          <w:szCs w:val="24"/>
        </w:rPr>
        <w:t>y</w:t>
      </w:r>
      <w:r w:rsidR="00D015B7">
        <w:rPr>
          <w:b/>
          <w:bCs/>
          <w:i/>
          <w:iCs/>
          <w:sz w:val="24"/>
          <w:szCs w:val="24"/>
        </w:rPr>
        <w:t xml:space="preserve"> Gerium Pri trati </w:t>
      </w:r>
      <w:r w:rsidR="00C704D5">
        <w:rPr>
          <w:b/>
          <w:bCs/>
          <w:i/>
          <w:iCs/>
          <w:sz w:val="24"/>
          <w:szCs w:val="24"/>
        </w:rPr>
        <w:t>a Smolnícka 3</w:t>
      </w:r>
      <w:r w:rsidR="00D015B7">
        <w:rPr>
          <w:b/>
          <w:bCs/>
          <w:i/>
          <w:iCs/>
          <w:sz w:val="24"/>
          <w:szCs w:val="24"/>
        </w:rPr>
        <w:t>.</w:t>
      </w:r>
      <w:r w:rsidRPr="005C74D1">
        <w:rPr>
          <w:b/>
          <w:bCs/>
          <w:i/>
          <w:iCs/>
          <w:spacing w:val="9"/>
          <w:sz w:val="24"/>
          <w:szCs w:val="24"/>
          <w:lang w:eastAsia="sk-SK"/>
        </w:rPr>
        <w:t xml:space="preserve"> </w:t>
      </w:r>
    </w:p>
    <w:p w14:paraId="5657EA79" w14:textId="50B27FCB" w:rsidR="00435FC9" w:rsidRDefault="00934729" w:rsidP="00934729">
      <w:pPr>
        <w:tabs>
          <w:tab w:val="num" w:pos="720"/>
          <w:tab w:val="num" w:pos="851"/>
          <w:tab w:val="left" w:pos="2268"/>
        </w:tabs>
        <w:jc w:val="both"/>
        <w:rPr>
          <w:b/>
          <w:bCs/>
          <w:i/>
          <w:iCs/>
          <w:sz w:val="24"/>
          <w:szCs w:val="24"/>
        </w:rPr>
      </w:pPr>
      <w:r>
        <w:rPr>
          <w:b/>
          <w:bCs/>
          <w:sz w:val="24"/>
          <w:szCs w:val="24"/>
        </w:rPr>
        <w:lastRenderedPageBreak/>
        <w:tab/>
      </w:r>
      <w:r w:rsidRPr="00934729">
        <w:rPr>
          <w:b/>
          <w:bCs/>
          <w:i/>
          <w:iCs/>
          <w:sz w:val="24"/>
          <w:szCs w:val="24"/>
        </w:rPr>
        <w:t>Po príprave a realizácií VO v zmysle ZVO sme obstarali predmetné RHB prístroje, a to 2 ks pre organizačnú súčasť Gerium Pri trati 47 BA a 2 ks pre Gerium Smolnícka 3, BA . Konkrétne sa jednalo o Hygienické zdvíhacie zariadenie s hydraulickým zdvihom pre zdvíhanie, transport, sprchovanie a kúpanie čiastočne, alebo úplne imobilných klientov. Zakúpením týchto zariadení sa zvýšil štandard poskytovaných služieb predovšetkým v oblasti lepšej mobility a hygieny.</w:t>
      </w:r>
    </w:p>
    <w:p w14:paraId="4A9A98D2" w14:textId="77777777" w:rsidR="00934729" w:rsidRPr="00934729" w:rsidRDefault="00934729" w:rsidP="00934729">
      <w:pPr>
        <w:tabs>
          <w:tab w:val="num" w:pos="720"/>
          <w:tab w:val="num" w:pos="851"/>
          <w:tab w:val="left" w:pos="2268"/>
        </w:tabs>
        <w:jc w:val="both"/>
        <w:rPr>
          <w:i/>
          <w:iCs/>
          <w:color w:val="FF0000"/>
          <w:sz w:val="24"/>
          <w:szCs w:val="24"/>
        </w:rPr>
      </w:pPr>
    </w:p>
    <w:p w14:paraId="4504EF9A" w14:textId="77777777" w:rsidR="006B3FB6" w:rsidRDefault="006B3FB6" w:rsidP="006B3FB6">
      <w:pPr>
        <w:tabs>
          <w:tab w:val="num" w:pos="720"/>
          <w:tab w:val="num" w:pos="851"/>
          <w:tab w:val="left" w:pos="2268"/>
        </w:tabs>
        <w:jc w:val="both"/>
        <w:rPr>
          <w:b/>
          <w:i/>
          <w:sz w:val="24"/>
          <w:szCs w:val="24"/>
        </w:rPr>
      </w:pPr>
      <w:r w:rsidRPr="00340C7B">
        <w:rPr>
          <w:sz w:val="24"/>
          <w:szCs w:val="24"/>
        </w:rPr>
        <w:tab/>
      </w:r>
      <w:r w:rsidRPr="00340C7B">
        <w:rPr>
          <w:b/>
          <w:i/>
          <w:sz w:val="24"/>
          <w:szCs w:val="24"/>
        </w:rPr>
        <w:t xml:space="preserve"> </w:t>
      </w:r>
    </w:p>
    <w:p w14:paraId="608F4293" w14:textId="7091882C" w:rsidR="00747BA4" w:rsidRPr="00340C7B" w:rsidRDefault="00F65391">
      <w:pPr>
        <w:pStyle w:val="Nadpis9"/>
        <w:numPr>
          <w:ilvl w:val="0"/>
          <w:numId w:val="25"/>
        </w:numPr>
        <w:rPr>
          <w:color w:val="3019D7"/>
          <w:sz w:val="36"/>
          <w:szCs w:val="36"/>
        </w:rPr>
      </w:pPr>
      <w:r>
        <w:rPr>
          <w:bCs w:val="0"/>
          <w:color w:val="3019D7"/>
          <w:sz w:val="36"/>
          <w:szCs w:val="36"/>
          <w:u w:val="double"/>
        </w:rPr>
        <w:t>Hospodárenie organizácie za rok 2024</w:t>
      </w:r>
    </w:p>
    <w:p w14:paraId="72F9EEDF" w14:textId="77777777" w:rsidR="00747BA4" w:rsidRDefault="00747BA4" w:rsidP="00747BA4">
      <w:pPr>
        <w:rPr>
          <w:color w:val="00B0F0"/>
        </w:rPr>
      </w:pPr>
    </w:p>
    <w:p w14:paraId="47386E31" w14:textId="77777777" w:rsidR="00934729" w:rsidRPr="00340C7B" w:rsidRDefault="00934729" w:rsidP="00747BA4">
      <w:pPr>
        <w:rPr>
          <w:color w:val="00B0F0"/>
        </w:rPr>
      </w:pPr>
    </w:p>
    <w:p w14:paraId="7884823B" w14:textId="7462F41A" w:rsidR="00AD49EC" w:rsidRPr="00A7337D" w:rsidRDefault="0079660C" w:rsidP="00CB0D81">
      <w:pPr>
        <w:pStyle w:val="Zkladntext"/>
        <w:numPr>
          <w:ilvl w:val="0"/>
          <w:numId w:val="27"/>
        </w:numPr>
        <w:overflowPunct/>
        <w:autoSpaceDE/>
        <w:adjustRightInd/>
        <w:ind w:left="284" w:hanging="284"/>
        <w:jc w:val="both"/>
        <w:rPr>
          <w:b/>
          <w:sz w:val="28"/>
          <w:szCs w:val="28"/>
          <w:u w:val="single"/>
        </w:rPr>
      </w:pPr>
      <w:r w:rsidRPr="00A7337D">
        <w:rPr>
          <w:b/>
          <w:sz w:val="28"/>
          <w:szCs w:val="28"/>
        </w:rPr>
        <w:t>1.</w:t>
      </w:r>
      <w:r w:rsidRPr="00A7337D">
        <w:rPr>
          <w:b/>
          <w:sz w:val="28"/>
          <w:szCs w:val="28"/>
          <w:u w:val="single"/>
        </w:rPr>
        <w:t xml:space="preserve">  </w:t>
      </w:r>
      <w:r w:rsidR="00AD49EC" w:rsidRPr="00A7337D">
        <w:rPr>
          <w:b/>
          <w:sz w:val="28"/>
          <w:szCs w:val="28"/>
          <w:u w:val="single"/>
        </w:rPr>
        <w:t>Vyhodnotenie hospodárnosti za rok 20</w:t>
      </w:r>
      <w:r w:rsidR="001A08F9" w:rsidRPr="00A7337D">
        <w:rPr>
          <w:b/>
          <w:sz w:val="28"/>
          <w:szCs w:val="28"/>
          <w:u w:val="single"/>
        </w:rPr>
        <w:t>2</w:t>
      </w:r>
      <w:r w:rsidR="00F65391" w:rsidRPr="00A7337D">
        <w:rPr>
          <w:b/>
          <w:sz w:val="28"/>
          <w:szCs w:val="28"/>
          <w:u w:val="single"/>
        </w:rPr>
        <w:t>4</w:t>
      </w:r>
      <w:r w:rsidR="00AD49EC" w:rsidRPr="00A7337D">
        <w:rPr>
          <w:b/>
          <w:sz w:val="28"/>
          <w:szCs w:val="28"/>
          <w:u w:val="single"/>
        </w:rPr>
        <w:t xml:space="preserve"> </w:t>
      </w:r>
      <w:r w:rsidR="000728DE" w:rsidRPr="00A7337D">
        <w:rPr>
          <w:b/>
          <w:sz w:val="28"/>
          <w:szCs w:val="28"/>
          <w:u w:val="single"/>
        </w:rPr>
        <w:t xml:space="preserve"> </w:t>
      </w:r>
    </w:p>
    <w:p w14:paraId="0E850A5F" w14:textId="77777777" w:rsidR="00AD49EC" w:rsidRPr="00340C7B" w:rsidRDefault="00AD49EC" w:rsidP="00AD49EC">
      <w:pPr>
        <w:pStyle w:val="Zkladntext"/>
        <w:overflowPunct/>
        <w:autoSpaceDE/>
        <w:adjustRightInd/>
        <w:jc w:val="both"/>
        <w:rPr>
          <w:b/>
          <w:sz w:val="16"/>
          <w:szCs w:val="16"/>
          <w:u w:val="single"/>
        </w:rPr>
      </w:pPr>
    </w:p>
    <w:p w14:paraId="62FDC4D3" w14:textId="77777777" w:rsidR="00AD49EC" w:rsidRPr="00340C7B" w:rsidRDefault="00AD49EC" w:rsidP="00AD49EC">
      <w:pPr>
        <w:pStyle w:val="Zkladntext"/>
        <w:numPr>
          <w:ilvl w:val="0"/>
          <w:numId w:val="2"/>
        </w:numPr>
        <w:ind w:hanging="436"/>
        <w:rPr>
          <w:b/>
          <w:bCs/>
        </w:rPr>
      </w:pPr>
      <w:r w:rsidRPr="00340C7B">
        <w:rPr>
          <w:b/>
          <w:bCs/>
          <w:u w:val="single"/>
        </w:rPr>
        <w:t>Celkom za GERIUM:</w:t>
      </w:r>
    </w:p>
    <w:p w14:paraId="3C74C418" w14:textId="77777777" w:rsidR="00AD49EC" w:rsidRPr="00340C7B" w:rsidRDefault="00AD49EC" w:rsidP="00AD49EC">
      <w:pPr>
        <w:rPr>
          <w:sz w:val="16"/>
        </w:rPr>
      </w:pPr>
    </w:p>
    <w:p w14:paraId="6693A6B5" w14:textId="1881A3AD" w:rsidR="00AD49EC" w:rsidRPr="00A7337D" w:rsidRDefault="00AD49EC" w:rsidP="00AD49EC">
      <w:pPr>
        <w:ind w:firstLine="360"/>
        <w:rPr>
          <w:sz w:val="24"/>
        </w:rPr>
      </w:pPr>
      <w:r w:rsidRPr="00A7337D">
        <w:rPr>
          <w:sz w:val="24"/>
        </w:rPr>
        <w:t>Priemerné mesačné prevádzkové náklady a príjmy na jedného občana v roku 20</w:t>
      </w:r>
      <w:r w:rsidR="007922EC" w:rsidRPr="00A7337D">
        <w:rPr>
          <w:sz w:val="24"/>
        </w:rPr>
        <w:t>2</w:t>
      </w:r>
      <w:r w:rsidR="001456B5" w:rsidRPr="00A7337D">
        <w:rPr>
          <w:sz w:val="24"/>
        </w:rPr>
        <w:t>4</w:t>
      </w:r>
      <w:r w:rsidRPr="00A7337D">
        <w:rPr>
          <w:sz w:val="24"/>
        </w:rPr>
        <w:t xml:space="preserve"> činili:</w:t>
      </w:r>
    </w:p>
    <w:p w14:paraId="496F4D5D" w14:textId="02225F82" w:rsidR="00AD49EC" w:rsidRPr="00A7337D" w:rsidRDefault="00AD49EC" w:rsidP="00AD49EC">
      <w:pPr>
        <w:ind w:firstLine="708"/>
        <w:rPr>
          <w:sz w:val="24"/>
          <w:szCs w:val="24"/>
        </w:rPr>
      </w:pPr>
      <w:r w:rsidRPr="00A7337D">
        <w:rPr>
          <w:sz w:val="24"/>
          <w:szCs w:val="24"/>
        </w:rPr>
        <w:t xml:space="preserve">Náklady </w:t>
      </w:r>
      <w:r w:rsidRPr="00A7337D">
        <w:rPr>
          <w:sz w:val="24"/>
          <w:szCs w:val="24"/>
        </w:rPr>
        <w:tab/>
      </w:r>
      <w:r w:rsidRPr="00A7337D">
        <w:rPr>
          <w:sz w:val="24"/>
          <w:szCs w:val="24"/>
        </w:rPr>
        <w:tab/>
      </w:r>
      <w:r w:rsidRPr="00A7337D">
        <w:rPr>
          <w:sz w:val="24"/>
          <w:szCs w:val="24"/>
        </w:rPr>
        <w:tab/>
        <w:t xml:space="preserve">  </w:t>
      </w:r>
      <w:r w:rsidR="00385750" w:rsidRPr="00A7337D">
        <w:rPr>
          <w:sz w:val="24"/>
          <w:szCs w:val="24"/>
        </w:rPr>
        <w:t>2 869 664,55</w:t>
      </w:r>
      <w:r w:rsidRPr="00A7337D">
        <w:rPr>
          <w:sz w:val="24"/>
          <w:szCs w:val="24"/>
        </w:rPr>
        <w:t xml:space="preserve"> </w:t>
      </w:r>
      <w:r w:rsidR="00B8042D" w:rsidRPr="00A7337D">
        <w:rPr>
          <w:sz w:val="24"/>
          <w:szCs w:val="24"/>
        </w:rPr>
        <w:t xml:space="preserve"> </w:t>
      </w:r>
      <w:r w:rsidRPr="00A7337D">
        <w:rPr>
          <w:sz w:val="24"/>
          <w:szCs w:val="24"/>
        </w:rPr>
        <w:t xml:space="preserve">: 114 : </w:t>
      </w:r>
      <w:r w:rsidR="00385750" w:rsidRPr="00A7337D">
        <w:rPr>
          <w:sz w:val="24"/>
          <w:szCs w:val="24"/>
        </w:rPr>
        <w:t xml:space="preserve">12 </w:t>
      </w:r>
      <w:r w:rsidRPr="00A7337D">
        <w:rPr>
          <w:sz w:val="24"/>
          <w:szCs w:val="24"/>
        </w:rPr>
        <w:t xml:space="preserve">=   </w:t>
      </w:r>
      <w:r w:rsidR="00F504AB" w:rsidRPr="00A7337D">
        <w:rPr>
          <w:sz w:val="24"/>
          <w:szCs w:val="24"/>
        </w:rPr>
        <w:t xml:space="preserve">  </w:t>
      </w:r>
      <w:r w:rsidR="00385750" w:rsidRPr="00A7337D">
        <w:rPr>
          <w:sz w:val="24"/>
          <w:szCs w:val="24"/>
        </w:rPr>
        <w:t>2 097,70</w:t>
      </w:r>
      <w:r w:rsidRPr="00A7337D">
        <w:rPr>
          <w:sz w:val="24"/>
          <w:szCs w:val="24"/>
        </w:rPr>
        <w:t xml:space="preserve"> € </w:t>
      </w:r>
    </w:p>
    <w:p w14:paraId="4DF7B9EF" w14:textId="2AFCD059" w:rsidR="00AD49EC" w:rsidRPr="00A7337D" w:rsidRDefault="00AD49EC" w:rsidP="00AD49EC">
      <w:pPr>
        <w:ind w:firstLine="708"/>
        <w:rPr>
          <w:sz w:val="24"/>
          <w:szCs w:val="24"/>
          <w:u w:val="single"/>
        </w:rPr>
      </w:pPr>
      <w:r w:rsidRPr="00A7337D">
        <w:rPr>
          <w:sz w:val="24"/>
          <w:szCs w:val="24"/>
          <w:u w:val="single"/>
        </w:rPr>
        <w:t>Príjmy</w:t>
      </w:r>
      <w:r w:rsidRPr="00A7337D">
        <w:rPr>
          <w:sz w:val="24"/>
          <w:szCs w:val="24"/>
          <w:u w:val="single"/>
        </w:rPr>
        <w:tab/>
      </w:r>
      <w:r w:rsidRPr="00A7337D">
        <w:rPr>
          <w:sz w:val="24"/>
          <w:szCs w:val="24"/>
          <w:u w:val="single"/>
        </w:rPr>
        <w:tab/>
      </w:r>
      <w:r w:rsidRPr="00A7337D">
        <w:rPr>
          <w:sz w:val="24"/>
          <w:szCs w:val="24"/>
          <w:u w:val="single"/>
        </w:rPr>
        <w:tab/>
      </w:r>
      <w:r w:rsidRPr="00A7337D">
        <w:rPr>
          <w:sz w:val="24"/>
          <w:szCs w:val="24"/>
          <w:u w:val="single"/>
        </w:rPr>
        <w:tab/>
        <w:t xml:space="preserve">    </w:t>
      </w:r>
      <w:r w:rsidR="00B8042D" w:rsidRPr="00A7337D">
        <w:rPr>
          <w:sz w:val="24"/>
          <w:szCs w:val="24"/>
          <w:u w:val="single"/>
        </w:rPr>
        <w:t xml:space="preserve"> </w:t>
      </w:r>
      <w:r w:rsidR="00385750" w:rsidRPr="00A7337D">
        <w:rPr>
          <w:sz w:val="24"/>
          <w:szCs w:val="24"/>
          <w:u w:val="single"/>
        </w:rPr>
        <w:t>526 921,48</w:t>
      </w:r>
      <w:r w:rsidR="00B8042D" w:rsidRPr="00A7337D">
        <w:rPr>
          <w:sz w:val="24"/>
          <w:szCs w:val="24"/>
          <w:u w:val="single"/>
        </w:rPr>
        <w:t xml:space="preserve">  </w:t>
      </w:r>
      <w:r w:rsidRPr="00A7337D">
        <w:rPr>
          <w:sz w:val="24"/>
          <w:szCs w:val="24"/>
          <w:u w:val="single"/>
        </w:rPr>
        <w:t xml:space="preserve">: 114 : </w:t>
      </w:r>
      <w:r w:rsidR="00385750" w:rsidRPr="00A7337D">
        <w:rPr>
          <w:sz w:val="24"/>
          <w:szCs w:val="24"/>
          <w:u w:val="single"/>
        </w:rPr>
        <w:t xml:space="preserve">12 </w:t>
      </w:r>
      <w:r w:rsidRPr="00A7337D">
        <w:rPr>
          <w:sz w:val="24"/>
          <w:szCs w:val="24"/>
          <w:u w:val="single"/>
        </w:rPr>
        <w:t>=</w:t>
      </w:r>
      <w:r w:rsidRPr="00A7337D">
        <w:rPr>
          <w:sz w:val="24"/>
          <w:szCs w:val="24"/>
          <w:u w:val="single"/>
        </w:rPr>
        <w:tab/>
      </w:r>
      <w:r w:rsidR="00385750" w:rsidRPr="00A7337D">
        <w:rPr>
          <w:sz w:val="24"/>
          <w:szCs w:val="24"/>
          <w:u w:val="single"/>
        </w:rPr>
        <w:t xml:space="preserve">    </w:t>
      </w:r>
      <w:r w:rsidR="00CB0478" w:rsidRPr="00A7337D">
        <w:rPr>
          <w:sz w:val="24"/>
          <w:szCs w:val="24"/>
          <w:u w:val="single"/>
        </w:rPr>
        <w:t xml:space="preserve"> 3</w:t>
      </w:r>
      <w:r w:rsidR="00BF7DF6" w:rsidRPr="00A7337D">
        <w:rPr>
          <w:sz w:val="24"/>
          <w:szCs w:val="24"/>
          <w:u w:val="single"/>
        </w:rPr>
        <w:t>8</w:t>
      </w:r>
      <w:r w:rsidR="00385750" w:rsidRPr="00A7337D">
        <w:rPr>
          <w:sz w:val="24"/>
          <w:szCs w:val="24"/>
          <w:u w:val="single"/>
        </w:rPr>
        <w:t>5</w:t>
      </w:r>
      <w:r w:rsidRPr="00A7337D">
        <w:rPr>
          <w:sz w:val="24"/>
          <w:szCs w:val="24"/>
          <w:u w:val="single"/>
        </w:rPr>
        <w:t>,</w:t>
      </w:r>
      <w:r w:rsidR="00385750" w:rsidRPr="00A7337D">
        <w:rPr>
          <w:sz w:val="24"/>
          <w:szCs w:val="24"/>
          <w:u w:val="single"/>
        </w:rPr>
        <w:t>1</w:t>
      </w:r>
      <w:r w:rsidR="00BF7DF6" w:rsidRPr="00A7337D">
        <w:rPr>
          <w:sz w:val="24"/>
          <w:szCs w:val="24"/>
          <w:u w:val="single"/>
        </w:rPr>
        <w:t>6</w:t>
      </w:r>
      <w:r w:rsidRPr="00A7337D">
        <w:rPr>
          <w:sz w:val="24"/>
          <w:szCs w:val="24"/>
          <w:u w:val="single"/>
        </w:rPr>
        <w:t xml:space="preserve"> €</w:t>
      </w:r>
      <w:r w:rsidRPr="00A7337D">
        <w:rPr>
          <w:sz w:val="24"/>
          <w:szCs w:val="24"/>
          <w:u w:val="single"/>
        </w:rPr>
        <w:tab/>
      </w:r>
    </w:p>
    <w:p w14:paraId="33A4D4CD" w14:textId="77862ED7" w:rsidR="00AD49EC" w:rsidRPr="00A7337D" w:rsidRDefault="00AD49EC" w:rsidP="00AD49EC">
      <w:pPr>
        <w:ind w:firstLine="708"/>
        <w:rPr>
          <w:b/>
          <w:bCs/>
          <w:sz w:val="24"/>
          <w:szCs w:val="24"/>
        </w:rPr>
      </w:pPr>
      <w:r w:rsidRPr="00A7337D">
        <w:rPr>
          <w:sz w:val="24"/>
          <w:szCs w:val="24"/>
        </w:rPr>
        <w:t>Strata</w:t>
      </w:r>
      <w:r w:rsidRPr="00A7337D">
        <w:rPr>
          <w:sz w:val="24"/>
          <w:szCs w:val="24"/>
        </w:rPr>
        <w:tab/>
      </w:r>
      <w:r w:rsidRPr="00A7337D">
        <w:rPr>
          <w:sz w:val="24"/>
          <w:szCs w:val="24"/>
        </w:rPr>
        <w:tab/>
      </w:r>
      <w:r w:rsidRPr="00A7337D">
        <w:rPr>
          <w:sz w:val="24"/>
          <w:szCs w:val="24"/>
        </w:rPr>
        <w:tab/>
      </w:r>
      <w:r w:rsidRPr="00A7337D">
        <w:rPr>
          <w:sz w:val="24"/>
          <w:szCs w:val="24"/>
        </w:rPr>
        <w:tab/>
      </w:r>
      <w:r w:rsidRPr="00A7337D">
        <w:rPr>
          <w:sz w:val="24"/>
          <w:szCs w:val="24"/>
        </w:rPr>
        <w:tab/>
      </w:r>
      <w:r w:rsidRPr="00A7337D">
        <w:rPr>
          <w:sz w:val="24"/>
          <w:szCs w:val="24"/>
        </w:rPr>
        <w:tab/>
      </w:r>
      <w:r w:rsidRPr="00A7337D">
        <w:rPr>
          <w:sz w:val="24"/>
          <w:szCs w:val="24"/>
        </w:rPr>
        <w:tab/>
      </w:r>
      <w:r w:rsidR="00C5013A" w:rsidRPr="00A7337D">
        <w:rPr>
          <w:b/>
          <w:bCs/>
          <w:sz w:val="24"/>
          <w:szCs w:val="24"/>
        </w:rPr>
        <w:t xml:space="preserve">        </w:t>
      </w:r>
      <w:r w:rsidR="0003572A" w:rsidRPr="00A7337D">
        <w:rPr>
          <w:b/>
          <w:bCs/>
          <w:sz w:val="24"/>
          <w:szCs w:val="24"/>
        </w:rPr>
        <w:t xml:space="preserve"> </w:t>
      </w:r>
      <w:r w:rsidR="00C5013A" w:rsidRPr="00A7337D">
        <w:rPr>
          <w:b/>
          <w:bCs/>
          <w:sz w:val="24"/>
          <w:szCs w:val="24"/>
        </w:rPr>
        <w:t xml:space="preserve"> 1 </w:t>
      </w:r>
      <w:r w:rsidR="00385750" w:rsidRPr="00A7337D">
        <w:rPr>
          <w:b/>
          <w:bCs/>
          <w:sz w:val="24"/>
          <w:szCs w:val="24"/>
        </w:rPr>
        <w:t>7</w:t>
      </w:r>
      <w:r w:rsidR="0003572A" w:rsidRPr="00A7337D">
        <w:rPr>
          <w:b/>
          <w:bCs/>
          <w:sz w:val="24"/>
          <w:szCs w:val="24"/>
        </w:rPr>
        <w:t>1</w:t>
      </w:r>
      <w:r w:rsidR="00385750" w:rsidRPr="00A7337D">
        <w:rPr>
          <w:b/>
          <w:bCs/>
          <w:sz w:val="24"/>
          <w:szCs w:val="24"/>
        </w:rPr>
        <w:t>2</w:t>
      </w:r>
      <w:r w:rsidR="00C5013A" w:rsidRPr="00A7337D">
        <w:rPr>
          <w:b/>
          <w:bCs/>
          <w:sz w:val="24"/>
          <w:szCs w:val="24"/>
        </w:rPr>
        <w:t>,</w:t>
      </w:r>
      <w:r w:rsidR="00385750" w:rsidRPr="00A7337D">
        <w:rPr>
          <w:b/>
          <w:bCs/>
          <w:sz w:val="24"/>
          <w:szCs w:val="24"/>
        </w:rPr>
        <w:t>53</w:t>
      </w:r>
      <w:r w:rsidRPr="00A7337D">
        <w:rPr>
          <w:b/>
          <w:bCs/>
          <w:sz w:val="24"/>
          <w:szCs w:val="24"/>
        </w:rPr>
        <w:t xml:space="preserve"> €</w:t>
      </w:r>
    </w:p>
    <w:p w14:paraId="0719FB4A" w14:textId="5DBBB7F6" w:rsidR="006964D2" w:rsidRPr="00A7337D" w:rsidRDefault="00AD49EC" w:rsidP="006964D2">
      <w:pPr>
        <w:ind w:firstLine="708"/>
        <w:rPr>
          <w:b/>
          <w:bCs/>
          <w:sz w:val="24"/>
          <w:szCs w:val="24"/>
        </w:rPr>
      </w:pPr>
      <w:r w:rsidRPr="00A7337D">
        <w:rPr>
          <w:sz w:val="24"/>
          <w:szCs w:val="24"/>
        </w:rPr>
        <w:t>Za rok 20</w:t>
      </w:r>
      <w:r w:rsidR="007922EC" w:rsidRPr="00A7337D">
        <w:rPr>
          <w:sz w:val="24"/>
          <w:szCs w:val="24"/>
        </w:rPr>
        <w:t>2</w:t>
      </w:r>
      <w:r w:rsidR="006A36EC" w:rsidRPr="00A7337D">
        <w:rPr>
          <w:sz w:val="24"/>
          <w:szCs w:val="24"/>
        </w:rPr>
        <w:t>3</w:t>
      </w:r>
      <w:r w:rsidRPr="00A7337D">
        <w:rPr>
          <w:sz w:val="24"/>
          <w:szCs w:val="24"/>
        </w:rPr>
        <w:t xml:space="preserve"> činila strata</w:t>
      </w:r>
      <w:r w:rsidRPr="00A7337D">
        <w:rPr>
          <w:sz w:val="24"/>
          <w:szCs w:val="24"/>
        </w:rPr>
        <w:tab/>
      </w:r>
      <w:r w:rsidRPr="00A7337D">
        <w:rPr>
          <w:sz w:val="24"/>
          <w:szCs w:val="24"/>
        </w:rPr>
        <w:tab/>
      </w:r>
      <w:r w:rsidRPr="00A7337D">
        <w:rPr>
          <w:sz w:val="24"/>
          <w:szCs w:val="24"/>
        </w:rPr>
        <w:tab/>
      </w:r>
      <w:r w:rsidRPr="00A7337D">
        <w:rPr>
          <w:sz w:val="24"/>
          <w:szCs w:val="24"/>
        </w:rPr>
        <w:tab/>
      </w:r>
      <w:r w:rsidR="001D7570" w:rsidRPr="00A7337D">
        <w:rPr>
          <w:sz w:val="24"/>
          <w:szCs w:val="24"/>
        </w:rPr>
        <w:t xml:space="preserve">      </w:t>
      </w:r>
      <w:r w:rsidR="0003572A" w:rsidRPr="00A7337D">
        <w:rPr>
          <w:sz w:val="24"/>
          <w:szCs w:val="24"/>
        </w:rPr>
        <w:t xml:space="preserve"> </w:t>
      </w:r>
      <w:r w:rsidR="001D7570" w:rsidRPr="00A7337D">
        <w:rPr>
          <w:sz w:val="24"/>
          <w:szCs w:val="24"/>
        </w:rPr>
        <w:t xml:space="preserve">   </w:t>
      </w:r>
      <w:r w:rsidR="006964D2" w:rsidRPr="00A7337D">
        <w:rPr>
          <w:b/>
          <w:bCs/>
          <w:sz w:val="24"/>
          <w:szCs w:val="24"/>
        </w:rPr>
        <w:t>1</w:t>
      </w:r>
      <w:r w:rsidR="00385750" w:rsidRPr="00A7337D">
        <w:rPr>
          <w:b/>
          <w:bCs/>
          <w:sz w:val="24"/>
          <w:szCs w:val="24"/>
        </w:rPr>
        <w:t> 541,22</w:t>
      </w:r>
      <w:r w:rsidR="006964D2" w:rsidRPr="00A7337D">
        <w:rPr>
          <w:b/>
          <w:bCs/>
          <w:sz w:val="24"/>
          <w:szCs w:val="24"/>
        </w:rPr>
        <w:t xml:space="preserve"> €</w:t>
      </w:r>
    </w:p>
    <w:p w14:paraId="575CB134" w14:textId="3144C305" w:rsidR="00AD49EC" w:rsidRPr="00A7337D" w:rsidRDefault="00AD49EC" w:rsidP="00AD49EC">
      <w:pPr>
        <w:ind w:firstLine="708"/>
        <w:rPr>
          <w:sz w:val="24"/>
          <w:szCs w:val="24"/>
        </w:rPr>
      </w:pPr>
      <w:r w:rsidRPr="00A7337D">
        <w:rPr>
          <w:sz w:val="24"/>
          <w:szCs w:val="24"/>
        </w:rPr>
        <w:t>Rozdiel</w:t>
      </w:r>
      <w:r w:rsidRPr="00A7337D">
        <w:rPr>
          <w:sz w:val="24"/>
          <w:szCs w:val="24"/>
        </w:rPr>
        <w:tab/>
      </w:r>
      <w:r w:rsidRPr="00A7337D">
        <w:rPr>
          <w:sz w:val="24"/>
          <w:szCs w:val="24"/>
        </w:rPr>
        <w:tab/>
      </w:r>
      <w:r w:rsidRPr="00A7337D">
        <w:rPr>
          <w:sz w:val="24"/>
          <w:szCs w:val="24"/>
        </w:rPr>
        <w:tab/>
      </w:r>
      <w:r w:rsidRPr="00A7337D">
        <w:rPr>
          <w:sz w:val="24"/>
          <w:szCs w:val="24"/>
        </w:rPr>
        <w:tab/>
      </w:r>
      <w:r w:rsidRPr="00A7337D">
        <w:rPr>
          <w:sz w:val="24"/>
          <w:szCs w:val="24"/>
        </w:rPr>
        <w:tab/>
      </w:r>
      <w:r w:rsidRPr="00A7337D">
        <w:rPr>
          <w:sz w:val="24"/>
          <w:szCs w:val="24"/>
        </w:rPr>
        <w:tab/>
      </w:r>
      <w:r w:rsidRPr="00A7337D">
        <w:rPr>
          <w:b/>
          <w:bCs/>
          <w:sz w:val="24"/>
          <w:szCs w:val="24"/>
        </w:rPr>
        <w:t xml:space="preserve">       </w:t>
      </w:r>
      <w:r w:rsidR="004A2C6F" w:rsidRPr="00A7337D">
        <w:rPr>
          <w:b/>
          <w:bCs/>
          <w:sz w:val="24"/>
          <w:szCs w:val="24"/>
        </w:rPr>
        <w:t xml:space="preserve">  </w:t>
      </w:r>
      <w:r w:rsidRPr="00A7337D">
        <w:rPr>
          <w:b/>
          <w:bCs/>
          <w:sz w:val="24"/>
          <w:szCs w:val="24"/>
        </w:rPr>
        <w:t xml:space="preserve">  </w:t>
      </w:r>
      <w:r w:rsidR="00B851EC" w:rsidRPr="00A7337D">
        <w:rPr>
          <w:b/>
          <w:bCs/>
          <w:sz w:val="24"/>
          <w:szCs w:val="24"/>
        </w:rPr>
        <w:t>+171,31</w:t>
      </w:r>
      <w:r w:rsidRPr="00A7337D">
        <w:rPr>
          <w:b/>
          <w:bCs/>
          <w:sz w:val="24"/>
          <w:szCs w:val="24"/>
        </w:rPr>
        <w:t xml:space="preserve"> €</w:t>
      </w:r>
      <w:r w:rsidRPr="00A7337D">
        <w:rPr>
          <w:sz w:val="24"/>
          <w:szCs w:val="24"/>
        </w:rPr>
        <w:tab/>
      </w:r>
      <w:r w:rsidRPr="00A7337D">
        <w:rPr>
          <w:sz w:val="24"/>
          <w:szCs w:val="24"/>
        </w:rPr>
        <w:tab/>
      </w:r>
    </w:p>
    <w:p w14:paraId="1A06FC86" w14:textId="77777777" w:rsidR="00AD49EC" w:rsidRPr="00340C7B" w:rsidRDefault="00AD49EC" w:rsidP="00AD49EC">
      <w:pPr>
        <w:rPr>
          <w:sz w:val="24"/>
          <w:szCs w:val="24"/>
        </w:rPr>
      </w:pPr>
      <w:r w:rsidRPr="00340C7B">
        <w:rPr>
          <w:sz w:val="24"/>
          <w:szCs w:val="24"/>
        </w:rPr>
        <w:tab/>
      </w:r>
    </w:p>
    <w:p w14:paraId="6EDFF7F3" w14:textId="5E48A04D" w:rsidR="00AD49EC" w:rsidRDefault="00AD49EC" w:rsidP="00AD49EC">
      <w:pPr>
        <w:ind w:firstLine="708"/>
        <w:jc w:val="both"/>
        <w:rPr>
          <w:sz w:val="24"/>
          <w:szCs w:val="24"/>
        </w:rPr>
      </w:pPr>
      <w:r w:rsidRPr="00340C7B">
        <w:rPr>
          <w:sz w:val="24"/>
          <w:szCs w:val="24"/>
        </w:rPr>
        <w:t>Z uvedeného ukazovateľa vyplýva, že za rok 20</w:t>
      </w:r>
      <w:r w:rsidR="006F1C3B" w:rsidRPr="00340C7B">
        <w:rPr>
          <w:sz w:val="24"/>
          <w:szCs w:val="24"/>
        </w:rPr>
        <w:t>2</w:t>
      </w:r>
      <w:r w:rsidR="008E6937">
        <w:rPr>
          <w:sz w:val="24"/>
          <w:szCs w:val="24"/>
        </w:rPr>
        <w:t>4</w:t>
      </w:r>
      <w:r w:rsidRPr="00340C7B">
        <w:rPr>
          <w:sz w:val="24"/>
          <w:szCs w:val="24"/>
        </w:rPr>
        <w:t xml:space="preserve"> pri trvalom raste cien vo výdavkoch a stagnácii príjmov sme stratu z</w:t>
      </w:r>
      <w:r w:rsidR="00B851EC">
        <w:rPr>
          <w:sz w:val="24"/>
          <w:szCs w:val="24"/>
        </w:rPr>
        <w:t>výšili</w:t>
      </w:r>
      <w:r w:rsidRPr="00340C7B">
        <w:rPr>
          <w:sz w:val="24"/>
          <w:szCs w:val="24"/>
        </w:rPr>
        <w:t xml:space="preserve"> o</w:t>
      </w:r>
      <w:r w:rsidR="006A36EC">
        <w:rPr>
          <w:sz w:val="24"/>
          <w:szCs w:val="24"/>
        </w:rPr>
        <w:t> </w:t>
      </w:r>
      <w:r w:rsidR="00B851EC" w:rsidRPr="00B851EC">
        <w:rPr>
          <w:b/>
          <w:bCs/>
          <w:sz w:val="24"/>
          <w:szCs w:val="24"/>
        </w:rPr>
        <w:t>11</w:t>
      </w:r>
      <w:r w:rsidR="006A36EC" w:rsidRPr="00B851EC">
        <w:rPr>
          <w:b/>
          <w:bCs/>
          <w:sz w:val="24"/>
          <w:szCs w:val="24"/>
        </w:rPr>
        <w:t>,</w:t>
      </w:r>
      <w:r w:rsidR="00B851EC" w:rsidRPr="00B851EC">
        <w:rPr>
          <w:b/>
          <w:bCs/>
          <w:sz w:val="24"/>
          <w:szCs w:val="24"/>
        </w:rPr>
        <w:t>1</w:t>
      </w:r>
      <w:r w:rsidR="006F1C3B" w:rsidRPr="00B851EC">
        <w:rPr>
          <w:b/>
          <w:bCs/>
          <w:sz w:val="24"/>
          <w:szCs w:val="24"/>
        </w:rPr>
        <w:t xml:space="preserve"> </w:t>
      </w:r>
      <w:r w:rsidRPr="00B851EC">
        <w:rPr>
          <w:b/>
          <w:bCs/>
          <w:sz w:val="24"/>
          <w:szCs w:val="24"/>
        </w:rPr>
        <w:t xml:space="preserve"> %.</w:t>
      </w:r>
      <w:r w:rsidRPr="00340C7B">
        <w:rPr>
          <w:sz w:val="24"/>
          <w:szCs w:val="24"/>
        </w:rPr>
        <w:t xml:space="preserve"> Zároveň je nutné podotknúť, že vo výdavkoch sme museli prikročiť k radikálnym úsporným opatreniam.</w:t>
      </w:r>
    </w:p>
    <w:p w14:paraId="056C9EA4" w14:textId="575DF0F1" w:rsidR="00860E54" w:rsidRPr="00340C7B" w:rsidRDefault="00934729" w:rsidP="00934729">
      <w:pPr>
        <w:tabs>
          <w:tab w:val="left" w:pos="3510"/>
        </w:tabs>
        <w:ind w:firstLine="708"/>
        <w:jc w:val="both"/>
        <w:rPr>
          <w:sz w:val="24"/>
          <w:szCs w:val="24"/>
        </w:rPr>
      </w:pPr>
      <w:r>
        <w:rPr>
          <w:sz w:val="24"/>
          <w:szCs w:val="24"/>
        </w:rPr>
        <w:tab/>
      </w:r>
    </w:p>
    <w:p w14:paraId="21382974" w14:textId="77777777" w:rsidR="00AD49EC" w:rsidRPr="00340C7B" w:rsidRDefault="00AD49EC" w:rsidP="00AD49EC">
      <w:pPr>
        <w:pStyle w:val="Zarkazkladnhotextu"/>
        <w:tabs>
          <w:tab w:val="left" w:pos="1829"/>
        </w:tabs>
        <w:ind w:firstLine="0"/>
        <w:rPr>
          <w:i/>
          <w:iCs/>
          <w:sz w:val="16"/>
          <w:szCs w:val="16"/>
        </w:rPr>
      </w:pPr>
    </w:p>
    <w:p w14:paraId="30BBA9C1" w14:textId="77777777" w:rsidR="00AD49EC" w:rsidRPr="00340C7B" w:rsidRDefault="00F741BB" w:rsidP="00AD49EC">
      <w:pPr>
        <w:pStyle w:val="Zkladntext2"/>
        <w:ind w:left="567"/>
        <w:rPr>
          <w:b/>
          <w:bCs/>
          <w:i/>
          <w:iCs/>
          <w:color w:val="FF0000"/>
        </w:rPr>
      </w:pPr>
      <w:r w:rsidRPr="00340C7B">
        <w:rPr>
          <w:b/>
          <w:i/>
          <w:noProof/>
          <w:szCs w:val="24"/>
        </w:rPr>
        <w:drawing>
          <wp:inline distT="0" distB="0" distL="0" distR="0" wp14:anchorId="108683C6" wp14:editId="667CA8A0">
            <wp:extent cx="5859865" cy="3337588"/>
            <wp:effectExtent l="19050" t="19050" r="26670" b="15240"/>
            <wp:docPr id="2" name="Graf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2A6C12AD" w14:textId="77777777" w:rsidR="00AD49EC" w:rsidRDefault="00AD49EC" w:rsidP="00AD49EC">
      <w:pPr>
        <w:pStyle w:val="Zkladntext2"/>
        <w:ind w:left="567"/>
        <w:rPr>
          <w:b/>
          <w:bCs/>
          <w:i/>
          <w:iCs/>
        </w:rPr>
      </w:pPr>
    </w:p>
    <w:p w14:paraId="67AAE1FA" w14:textId="77777777" w:rsidR="00076AFB" w:rsidRPr="00340C7B" w:rsidRDefault="00076AFB" w:rsidP="00AD49EC">
      <w:pPr>
        <w:pStyle w:val="Zkladntext2"/>
        <w:ind w:left="567"/>
        <w:rPr>
          <w:b/>
          <w:bCs/>
          <w:i/>
          <w:iCs/>
        </w:rPr>
      </w:pPr>
    </w:p>
    <w:p w14:paraId="0F154E38" w14:textId="345F9BE7" w:rsidR="00D616C1" w:rsidRPr="00A7337D" w:rsidRDefault="001B3990" w:rsidP="00DD42C2">
      <w:pPr>
        <w:pStyle w:val="Zarkazkladnhotextu"/>
        <w:rPr>
          <w:bCs/>
          <w:i/>
          <w:iCs/>
        </w:rPr>
      </w:pPr>
      <w:r w:rsidRPr="00A7337D">
        <w:rPr>
          <w:i/>
          <w:iCs/>
        </w:rPr>
        <w:t xml:space="preserve">Čerpanie rozpočtu je podrobne členené v prílohe č.: </w:t>
      </w:r>
      <w:r w:rsidRPr="00A7337D">
        <w:rPr>
          <w:bCs/>
          <w:i/>
          <w:iCs/>
        </w:rPr>
        <w:t>2</w:t>
      </w:r>
      <w:r w:rsidR="00940A0C" w:rsidRPr="00A7337D">
        <w:rPr>
          <w:bCs/>
          <w:i/>
          <w:iCs/>
        </w:rPr>
        <w:t>a</w:t>
      </w:r>
      <w:r w:rsidRPr="00A7337D">
        <w:rPr>
          <w:bCs/>
          <w:i/>
          <w:iCs/>
        </w:rPr>
        <w:t xml:space="preserve"> .</w:t>
      </w:r>
    </w:p>
    <w:p w14:paraId="3F982BC4" w14:textId="77777777" w:rsidR="00940A0C" w:rsidRDefault="00940A0C" w:rsidP="00DD42C2">
      <w:pPr>
        <w:pStyle w:val="Zarkazkladnhotextu"/>
        <w:rPr>
          <w:bCs/>
          <w:i/>
          <w:iCs/>
        </w:rPr>
      </w:pPr>
    </w:p>
    <w:p w14:paraId="1B30575B" w14:textId="77777777" w:rsidR="00940A0C" w:rsidRDefault="00940A0C" w:rsidP="00DD42C2">
      <w:pPr>
        <w:pStyle w:val="Zarkazkladnhotextu"/>
        <w:rPr>
          <w:bCs/>
          <w:i/>
          <w:iCs/>
        </w:rPr>
      </w:pPr>
    </w:p>
    <w:p w14:paraId="7E71708F" w14:textId="77777777" w:rsidR="00635CFB" w:rsidRDefault="00635CFB" w:rsidP="00DD42C2">
      <w:pPr>
        <w:pStyle w:val="Zarkazkladnhotextu"/>
        <w:rPr>
          <w:bCs/>
          <w:i/>
          <w:iCs/>
        </w:rPr>
      </w:pPr>
    </w:p>
    <w:p w14:paraId="6ECDED2B" w14:textId="77777777" w:rsidR="00934729" w:rsidRDefault="00934729" w:rsidP="00DD42C2">
      <w:pPr>
        <w:pStyle w:val="Zarkazkladnhotextu"/>
        <w:rPr>
          <w:bCs/>
          <w:i/>
          <w:iCs/>
        </w:rPr>
      </w:pPr>
    </w:p>
    <w:p w14:paraId="2C129033" w14:textId="77777777" w:rsidR="00934729" w:rsidRDefault="00934729" w:rsidP="00DD42C2">
      <w:pPr>
        <w:pStyle w:val="Zarkazkladnhotextu"/>
        <w:rPr>
          <w:bCs/>
          <w:i/>
          <w:iCs/>
        </w:rPr>
      </w:pPr>
    </w:p>
    <w:p w14:paraId="0D5B34E4" w14:textId="5F32C6DF" w:rsidR="00635CFB" w:rsidRPr="008251B7" w:rsidRDefault="001A0046" w:rsidP="00635CFB">
      <w:pPr>
        <w:pStyle w:val="Nadpis9"/>
        <w:ind w:left="426" w:hanging="426"/>
        <w:rPr>
          <w:color w:val="FF0000"/>
          <w:sz w:val="36"/>
          <w:szCs w:val="36"/>
        </w:rPr>
      </w:pPr>
      <w:r>
        <w:rPr>
          <w:bCs w:val="0"/>
          <w:color w:val="3019D7"/>
          <w:sz w:val="36"/>
          <w:szCs w:val="36"/>
        </w:rPr>
        <w:lastRenderedPageBreak/>
        <w:t>5</w:t>
      </w:r>
      <w:r w:rsidR="00635CFB" w:rsidRPr="00340C7B">
        <w:rPr>
          <w:bCs w:val="0"/>
          <w:color w:val="3019D7"/>
          <w:sz w:val="36"/>
          <w:szCs w:val="36"/>
        </w:rPr>
        <w:t xml:space="preserve">.  </w:t>
      </w:r>
      <w:r w:rsidRPr="00F2413B">
        <w:rPr>
          <w:bCs w:val="0"/>
          <w:color w:val="3019D7"/>
          <w:sz w:val="36"/>
          <w:szCs w:val="36"/>
          <w:u w:val="single"/>
        </w:rPr>
        <w:t xml:space="preserve">Zhodnotenie </w:t>
      </w:r>
      <w:r w:rsidR="00F2413B" w:rsidRPr="00F2413B">
        <w:rPr>
          <w:bCs w:val="0"/>
          <w:color w:val="3019D7"/>
          <w:sz w:val="36"/>
          <w:szCs w:val="36"/>
          <w:u w:val="single"/>
        </w:rPr>
        <w:t>majetkovej pozície GERIUM</w:t>
      </w:r>
      <w:r w:rsidR="008251B7">
        <w:rPr>
          <w:bCs w:val="0"/>
          <w:color w:val="3019D7"/>
          <w:sz w:val="36"/>
          <w:szCs w:val="36"/>
          <w:u w:val="single"/>
        </w:rPr>
        <w:t xml:space="preserve"> </w:t>
      </w:r>
    </w:p>
    <w:p w14:paraId="28E058F8" w14:textId="77777777" w:rsidR="00635CFB" w:rsidRDefault="00635CFB" w:rsidP="00DD42C2">
      <w:pPr>
        <w:pStyle w:val="Zarkazkladnhotextu"/>
        <w:rPr>
          <w:bCs/>
          <w:i/>
          <w:iCs/>
        </w:rPr>
      </w:pPr>
    </w:p>
    <w:tbl>
      <w:tblPr>
        <w:tblW w:w="8540" w:type="dxa"/>
        <w:tblCellMar>
          <w:left w:w="70" w:type="dxa"/>
          <w:right w:w="70" w:type="dxa"/>
        </w:tblCellMar>
        <w:tblLook w:val="04A0" w:firstRow="1" w:lastRow="0" w:firstColumn="1" w:lastColumn="0" w:noHBand="0" w:noVBand="1"/>
      </w:tblPr>
      <w:tblGrid>
        <w:gridCol w:w="2920"/>
        <w:gridCol w:w="640"/>
        <w:gridCol w:w="960"/>
        <w:gridCol w:w="1360"/>
        <w:gridCol w:w="1300"/>
        <w:gridCol w:w="1360"/>
      </w:tblGrid>
      <w:tr w:rsidR="00E147F5" w:rsidRPr="00E147F5" w14:paraId="7B6AD6AC" w14:textId="77777777" w:rsidTr="00E147F5">
        <w:trPr>
          <w:trHeight w:val="330"/>
        </w:trPr>
        <w:tc>
          <w:tcPr>
            <w:tcW w:w="2920" w:type="dxa"/>
            <w:tcBorders>
              <w:top w:val="single" w:sz="8" w:space="0" w:color="auto"/>
              <w:left w:val="single" w:sz="8" w:space="0" w:color="auto"/>
              <w:bottom w:val="nil"/>
              <w:right w:val="single" w:sz="4" w:space="0" w:color="auto"/>
            </w:tcBorders>
            <w:shd w:val="clear" w:color="auto" w:fill="auto"/>
            <w:vAlign w:val="center"/>
            <w:hideMark/>
          </w:tcPr>
          <w:p w14:paraId="30A43214" w14:textId="77777777" w:rsidR="00E147F5" w:rsidRPr="00E147F5" w:rsidRDefault="00E147F5" w:rsidP="00E147F5">
            <w:pPr>
              <w:overflowPunct/>
              <w:autoSpaceDE/>
              <w:autoSpaceDN/>
              <w:adjustRightInd/>
              <w:jc w:val="both"/>
              <w:rPr>
                <w:b/>
                <w:bCs/>
                <w:color w:val="000000"/>
                <w:sz w:val="24"/>
                <w:szCs w:val="24"/>
                <w:lang w:eastAsia="sk-SK"/>
              </w:rPr>
            </w:pPr>
            <w:r w:rsidRPr="00E147F5">
              <w:rPr>
                <w:b/>
                <w:bCs/>
                <w:color w:val="000000"/>
                <w:sz w:val="24"/>
                <w:szCs w:val="24"/>
                <w:lang w:eastAsia="sk-SK"/>
              </w:rPr>
              <w:t>Názov</w:t>
            </w:r>
          </w:p>
        </w:tc>
        <w:tc>
          <w:tcPr>
            <w:tcW w:w="640" w:type="dxa"/>
            <w:tcBorders>
              <w:top w:val="single" w:sz="8" w:space="0" w:color="auto"/>
              <w:left w:val="nil"/>
              <w:bottom w:val="nil"/>
              <w:right w:val="single" w:sz="4" w:space="0" w:color="auto"/>
            </w:tcBorders>
            <w:shd w:val="clear" w:color="auto" w:fill="auto"/>
            <w:vAlign w:val="center"/>
            <w:hideMark/>
          </w:tcPr>
          <w:p w14:paraId="26220115" w14:textId="77777777" w:rsidR="00E147F5" w:rsidRPr="00E147F5" w:rsidRDefault="00E147F5" w:rsidP="00E147F5">
            <w:pPr>
              <w:overflowPunct/>
              <w:autoSpaceDE/>
              <w:autoSpaceDN/>
              <w:adjustRightInd/>
              <w:jc w:val="both"/>
              <w:rPr>
                <w:b/>
                <w:bCs/>
                <w:color w:val="000000"/>
                <w:sz w:val="24"/>
                <w:szCs w:val="24"/>
                <w:lang w:eastAsia="sk-SK"/>
              </w:rPr>
            </w:pPr>
            <w:proofErr w:type="spellStart"/>
            <w:r w:rsidRPr="00E147F5">
              <w:rPr>
                <w:b/>
                <w:bCs/>
                <w:color w:val="000000"/>
                <w:sz w:val="24"/>
                <w:szCs w:val="24"/>
                <w:lang w:eastAsia="sk-SK"/>
              </w:rPr>
              <w:t>Učet</w:t>
            </w:r>
            <w:proofErr w:type="spellEnd"/>
          </w:p>
        </w:tc>
        <w:tc>
          <w:tcPr>
            <w:tcW w:w="960" w:type="dxa"/>
            <w:tcBorders>
              <w:top w:val="single" w:sz="8" w:space="0" w:color="auto"/>
              <w:left w:val="nil"/>
              <w:bottom w:val="nil"/>
              <w:right w:val="single" w:sz="4" w:space="0" w:color="auto"/>
            </w:tcBorders>
            <w:shd w:val="clear" w:color="auto" w:fill="auto"/>
            <w:vAlign w:val="center"/>
            <w:hideMark/>
          </w:tcPr>
          <w:p w14:paraId="019057FA" w14:textId="77777777" w:rsidR="00E147F5" w:rsidRPr="00E147F5" w:rsidRDefault="00E147F5" w:rsidP="00E147F5">
            <w:pPr>
              <w:overflowPunct/>
              <w:autoSpaceDE/>
              <w:autoSpaceDN/>
              <w:adjustRightInd/>
              <w:jc w:val="both"/>
              <w:rPr>
                <w:b/>
                <w:bCs/>
                <w:color w:val="000000"/>
                <w:sz w:val="24"/>
                <w:szCs w:val="24"/>
                <w:lang w:eastAsia="sk-SK"/>
              </w:rPr>
            </w:pPr>
            <w:r w:rsidRPr="00E147F5">
              <w:rPr>
                <w:b/>
                <w:bCs/>
                <w:color w:val="000000"/>
                <w:sz w:val="24"/>
                <w:szCs w:val="24"/>
                <w:lang w:eastAsia="sk-SK"/>
              </w:rPr>
              <w:t>Trieda</w:t>
            </w:r>
          </w:p>
        </w:tc>
        <w:tc>
          <w:tcPr>
            <w:tcW w:w="1360" w:type="dxa"/>
            <w:tcBorders>
              <w:top w:val="single" w:sz="8" w:space="0" w:color="auto"/>
              <w:left w:val="nil"/>
              <w:bottom w:val="nil"/>
              <w:right w:val="single" w:sz="4" w:space="0" w:color="auto"/>
            </w:tcBorders>
            <w:shd w:val="clear" w:color="auto" w:fill="auto"/>
            <w:vAlign w:val="center"/>
            <w:hideMark/>
          </w:tcPr>
          <w:p w14:paraId="198BC107" w14:textId="77777777" w:rsidR="00E147F5" w:rsidRPr="00E147F5" w:rsidRDefault="00E147F5" w:rsidP="00E147F5">
            <w:pPr>
              <w:overflowPunct/>
              <w:autoSpaceDE/>
              <w:autoSpaceDN/>
              <w:adjustRightInd/>
              <w:jc w:val="center"/>
              <w:rPr>
                <w:b/>
                <w:bCs/>
                <w:color w:val="000000"/>
                <w:sz w:val="24"/>
                <w:szCs w:val="24"/>
                <w:lang w:eastAsia="sk-SK"/>
              </w:rPr>
            </w:pPr>
            <w:r w:rsidRPr="00E147F5">
              <w:rPr>
                <w:b/>
                <w:bCs/>
                <w:color w:val="000000"/>
                <w:sz w:val="24"/>
                <w:szCs w:val="24"/>
                <w:lang w:eastAsia="sk-SK"/>
              </w:rPr>
              <w:t>GERIUM</w:t>
            </w:r>
          </w:p>
        </w:tc>
        <w:tc>
          <w:tcPr>
            <w:tcW w:w="1300" w:type="dxa"/>
            <w:tcBorders>
              <w:top w:val="single" w:sz="8" w:space="0" w:color="auto"/>
              <w:left w:val="nil"/>
              <w:bottom w:val="nil"/>
              <w:right w:val="single" w:sz="4" w:space="0" w:color="auto"/>
            </w:tcBorders>
            <w:shd w:val="clear" w:color="auto" w:fill="auto"/>
            <w:vAlign w:val="center"/>
            <w:hideMark/>
          </w:tcPr>
          <w:p w14:paraId="2178EDA8" w14:textId="77777777" w:rsidR="00E147F5" w:rsidRPr="00E147F5" w:rsidRDefault="00E147F5" w:rsidP="00E147F5">
            <w:pPr>
              <w:overflowPunct/>
              <w:autoSpaceDE/>
              <w:autoSpaceDN/>
              <w:adjustRightInd/>
              <w:jc w:val="center"/>
              <w:rPr>
                <w:b/>
                <w:bCs/>
                <w:color w:val="000000"/>
                <w:sz w:val="24"/>
                <w:szCs w:val="24"/>
                <w:lang w:eastAsia="sk-SK"/>
              </w:rPr>
            </w:pPr>
            <w:r w:rsidRPr="00E147F5">
              <w:rPr>
                <w:b/>
                <w:bCs/>
                <w:color w:val="000000"/>
                <w:sz w:val="24"/>
                <w:szCs w:val="24"/>
                <w:lang w:eastAsia="sk-SK"/>
              </w:rPr>
              <w:t>ZOS</w:t>
            </w:r>
          </w:p>
        </w:tc>
        <w:tc>
          <w:tcPr>
            <w:tcW w:w="1360" w:type="dxa"/>
            <w:tcBorders>
              <w:top w:val="single" w:sz="8" w:space="0" w:color="auto"/>
              <w:left w:val="nil"/>
              <w:bottom w:val="nil"/>
              <w:right w:val="single" w:sz="8" w:space="0" w:color="auto"/>
            </w:tcBorders>
            <w:shd w:val="clear" w:color="auto" w:fill="auto"/>
            <w:vAlign w:val="center"/>
            <w:hideMark/>
          </w:tcPr>
          <w:p w14:paraId="37420948" w14:textId="77777777" w:rsidR="00E147F5" w:rsidRPr="00E147F5" w:rsidRDefault="00E147F5" w:rsidP="00E147F5">
            <w:pPr>
              <w:overflowPunct/>
              <w:autoSpaceDE/>
              <w:autoSpaceDN/>
              <w:adjustRightInd/>
              <w:jc w:val="center"/>
              <w:rPr>
                <w:b/>
                <w:bCs/>
                <w:color w:val="000000"/>
                <w:sz w:val="24"/>
                <w:szCs w:val="24"/>
                <w:lang w:eastAsia="sk-SK"/>
              </w:rPr>
            </w:pPr>
            <w:r w:rsidRPr="00E147F5">
              <w:rPr>
                <w:b/>
                <w:bCs/>
                <w:color w:val="000000"/>
                <w:sz w:val="24"/>
                <w:szCs w:val="24"/>
                <w:lang w:eastAsia="sk-SK"/>
              </w:rPr>
              <w:t>Spolu</w:t>
            </w:r>
          </w:p>
        </w:tc>
      </w:tr>
      <w:tr w:rsidR="00E147F5" w:rsidRPr="00E147F5" w14:paraId="1B2DB3B4" w14:textId="77777777" w:rsidTr="00E147F5">
        <w:trPr>
          <w:trHeight w:val="300"/>
        </w:trPr>
        <w:tc>
          <w:tcPr>
            <w:tcW w:w="2920" w:type="dxa"/>
            <w:tcBorders>
              <w:top w:val="single" w:sz="8" w:space="0" w:color="auto"/>
              <w:left w:val="single" w:sz="8" w:space="0" w:color="auto"/>
              <w:bottom w:val="nil"/>
              <w:right w:val="single" w:sz="4" w:space="0" w:color="auto"/>
            </w:tcBorders>
            <w:shd w:val="clear" w:color="auto" w:fill="auto"/>
            <w:vAlign w:val="center"/>
            <w:hideMark/>
          </w:tcPr>
          <w:p w14:paraId="4CBA7FF7" w14:textId="77777777" w:rsidR="00E147F5" w:rsidRPr="00E147F5" w:rsidRDefault="00E147F5" w:rsidP="00E147F5">
            <w:pPr>
              <w:overflowPunct/>
              <w:autoSpaceDE/>
              <w:autoSpaceDN/>
              <w:adjustRightInd/>
              <w:jc w:val="both"/>
              <w:rPr>
                <w:b/>
                <w:bCs/>
                <w:color w:val="000000"/>
                <w:sz w:val="22"/>
                <w:szCs w:val="22"/>
                <w:lang w:eastAsia="sk-SK"/>
              </w:rPr>
            </w:pPr>
            <w:r w:rsidRPr="00E147F5">
              <w:rPr>
                <w:b/>
                <w:bCs/>
                <w:color w:val="000000"/>
                <w:sz w:val="22"/>
                <w:szCs w:val="22"/>
                <w:lang w:eastAsia="sk-SK"/>
              </w:rPr>
              <w:t xml:space="preserve"> </w:t>
            </w:r>
            <w:r w:rsidRPr="00E147F5">
              <w:rPr>
                <w:b/>
                <w:bCs/>
                <w:color w:val="000000"/>
                <w:sz w:val="22"/>
                <w:szCs w:val="22"/>
                <w:u w:val="single"/>
                <w:lang w:eastAsia="sk-SK"/>
              </w:rPr>
              <w:t>Hmotný investičný majetok</w:t>
            </w:r>
          </w:p>
        </w:tc>
        <w:tc>
          <w:tcPr>
            <w:tcW w:w="640" w:type="dxa"/>
            <w:tcBorders>
              <w:top w:val="single" w:sz="8" w:space="0" w:color="auto"/>
              <w:left w:val="nil"/>
              <w:bottom w:val="nil"/>
              <w:right w:val="single" w:sz="4" w:space="0" w:color="auto"/>
            </w:tcBorders>
            <w:shd w:val="clear" w:color="auto" w:fill="auto"/>
            <w:vAlign w:val="center"/>
            <w:hideMark/>
          </w:tcPr>
          <w:p w14:paraId="29CC0DC2" w14:textId="77777777" w:rsidR="00E147F5" w:rsidRPr="00E147F5" w:rsidRDefault="00E147F5" w:rsidP="00E147F5">
            <w:pPr>
              <w:overflowPunct/>
              <w:autoSpaceDE/>
              <w:autoSpaceDN/>
              <w:adjustRightInd/>
              <w:jc w:val="both"/>
              <w:rPr>
                <w:color w:val="000000"/>
                <w:lang w:eastAsia="sk-SK"/>
              </w:rPr>
            </w:pPr>
            <w:r w:rsidRPr="00E147F5">
              <w:rPr>
                <w:color w:val="000000"/>
                <w:lang w:eastAsia="sk-SK"/>
              </w:rPr>
              <w:t> </w:t>
            </w:r>
          </w:p>
        </w:tc>
        <w:tc>
          <w:tcPr>
            <w:tcW w:w="960" w:type="dxa"/>
            <w:tcBorders>
              <w:top w:val="single" w:sz="8" w:space="0" w:color="auto"/>
              <w:left w:val="nil"/>
              <w:bottom w:val="nil"/>
              <w:right w:val="single" w:sz="4" w:space="0" w:color="auto"/>
            </w:tcBorders>
            <w:shd w:val="clear" w:color="auto" w:fill="auto"/>
            <w:vAlign w:val="center"/>
            <w:hideMark/>
          </w:tcPr>
          <w:p w14:paraId="14389BF4" w14:textId="77777777" w:rsidR="00E147F5" w:rsidRPr="00E147F5" w:rsidRDefault="00E147F5" w:rsidP="00E147F5">
            <w:pPr>
              <w:overflowPunct/>
              <w:autoSpaceDE/>
              <w:autoSpaceDN/>
              <w:adjustRightInd/>
              <w:jc w:val="both"/>
              <w:rPr>
                <w:color w:val="000000"/>
                <w:lang w:eastAsia="sk-SK"/>
              </w:rPr>
            </w:pPr>
            <w:r w:rsidRPr="00E147F5">
              <w:rPr>
                <w:color w:val="000000"/>
                <w:lang w:eastAsia="sk-SK"/>
              </w:rPr>
              <w:t> </w:t>
            </w:r>
          </w:p>
        </w:tc>
        <w:tc>
          <w:tcPr>
            <w:tcW w:w="1360" w:type="dxa"/>
            <w:tcBorders>
              <w:top w:val="single" w:sz="8" w:space="0" w:color="auto"/>
              <w:left w:val="nil"/>
              <w:bottom w:val="nil"/>
              <w:right w:val="single" w:sz="4" w:space="0" w:color="auto"/>
            </w:tcBorders>
            <w:shd w:val="clear" w:color="auto" w:fill="auto"/>
            <w:noWrap/>
            <w:vAlign w:val="bottom"/>
            <w:hideMark/>
          </w:tcPr>
          <w:p w14:paraId="5AC39643" w14:textId="77777777" w:rsidR="00E147F5" w:rsidRPr="00E147F5" w:rsidRDefault="00E147F5" w:rsidP="00E147F5">
            <w:pPr>
              <w:overflowPunct/>
              <w:autoSpaceDE/>
              <w:autoSpaceDN/>
              <w:adjustRightInd/>
              <w:rPr>
                <w:rFonts w:ascii="Calibri" w:hAnsi="Calibri" w:cs="Calibri"/>
                <w:color w:val="000000"/>
                <w:sz w:val="22"/>
                <w:szCs w:val="22"/>
                <w:lang w:eastAsia="sk-SK"/>
              </w:rPr>
            </w:pPr>
            <w:r w:rsidRPr="00E147F5">
              <w:rPr>
                <w:rFonts w:ascii="Calibri" w:hAnsi="Calibri" w:cs="Calibri"/>
                <w:color w:val="000000"/>
                <w:sz w:val="22"/>
                <w:szCs w:val="22"/>
                <w:lang w:eastAsia="sk-SK"/>
              </w:rPr>
              <w:t> </w:t>
            </w:r>
          </w:p>
        </w:tc>
        <w:tc>
          <w:tcPr>
            <w:tcW w:w="1300" w:type="dxa"/>
            <w:tcBorders>
              <w:top w:val="single" w:sz="8" w:space="0" w:color="auto"/>
              <w:left w:val="nil"/>
              <w:bottom w:val="nil"/>
              <w:right w:val="single" w:sz="4" w:space="0" w:color="auto"/>
            </w:tcBorders>
            <w:shd w:val="clear" w:color="auto" w:fill="auto"/>
            <w:noWrap/>
            <w:vAlign w:val="bottom"/>
            <w:hideMark/>
          </w:tcPr>
          <w:p w14:paraId="1C687224" w14:textId="77777777" w:rsidR="00E147F5" w:rsidRPr="00E147F5" w:rsidRDefault="00E147F5" w:rsidP="00E147F5">
            <w:pPr>
              <w:overflowPunct/>
              <w:autoSpaceDE/>
              <w:autoSpaceDN/>
              <w:adjustRightInd/>
              <w:rPr>
                <w:rFonts w:ascii="Calibri" w:hAnsi="Calibri" w:cs="Calibri"/>
                <w:color w:val="000000"/>
                <w:sz w:val="22"/>
                <w:szCs w:val="22"/>
                <w:lang w:eastAsia="sk-SK"/>
              </w:rPr>
            </w:pPr>
            <w:r w:rsidRPr="00E147F5">
              <w:rPr>
                <w:rFonts w:ascii="Calibri" w:hAnsi="Calibri" w:cs="Calibri"/>
                <w:color w:val="000000"/>
                <w:sz w:val="22"/>
                <w:szCs w:val="22"/>
                <w:lang w:eastAsia="sk-SK"/>
              </w:rPr>
              <w:t> </w:t>
            </w:r>
          </w:p>
        </w:tc>
        <w:tc>
          <w:tcPr>
            <w:tcW w:w="1360" w:type="dxa"/>
            <w:tcBorders>
              <w:top w:val="single" w:sz="8" w:space="0" w:color="auto"/>
              <w:left w:val="nil"/>
              <w:bottom w:val="nil"/>
              <w:right w:val="single" w:sz="8" w:space="0" w:color="auto"/>
            </w:tcBorders>
            <w:shd w:val="clear" w:color="auto" w:fill="auto"/>
            <w:noWrap/>
            <w:vAlign w:val="bottom"/>
            <w:hideMark/>
          </w:tcPr>
          <w:p w14:paraId="6DEF94D5" w14:textId="77777777" w:rsidR="00E147F5" w:rsidRPr="00E147F5" w:rsidRDefault="00E147F5" w:rsidP="00E147F5">
            <w:pPr>
              <w:overflowPunct/>
              <w:autoSpaceDE/>
              <w:autoSpaceDN/>
              <w:adjustRightInd/>
              <w:rPr>
                <w:rFonts w:ascii="Calibri" w:hAnsi="Calibri" w:cs="Calibri"/>
                <w:color w:val="000000"/>
                <w:sz w:val="22"/>
                <w:szCs w:val="22"/>
                <w:lang w:eastAsia="sk-SK"/>
              </w:rPr>
            </w:pPr>
            <w:r w:rsidRPr="00E147F5">
              <w:rPr>
                <w:rFonts w:ascii="Calibri" w:hAnsi="Calibri" w:cs="Calibri"/>
                <w:color w:val="000000"/>
                <w:sz w:val="22"/>
                <w:szCs w:val="22"/>
                <w:lang w:eastAsia="sk-SK"/>
              </w:rPr>
              <w:t> </w:t>
            </w:r>
          </w:p>
        </w:tc>
      </w:tr>
      <w:tr w:rsidR="00E147F5" w:rsidRPr="00E147F5" w14:paraId="53FB7FFB" w14:textId="77777777" w:rsidTr="00E147F5">
        <w:trPr>
          <w:trHeight w:val="300"/>
        </w:trPr>
        <w:tc>
          <w:tcPr>
            <w:tcW w:w="2920" w:type="dxa"/>
            <w:tcBorders>
              <w:top w:val="nil"/>
              <w:left w:val="single" w:sz="8" w:space="0" w:color="auto"/>
              <w:bottom w:val="single" w:sz="4" w:space="0" w:color="auto"/>
              <w:right w:val="single" w:sz="4" w:space="0" w:color="auto"/>
            </w:tcBorders>
            <w:shd w:val="clear" w:color="auto" w:fill="auto"/>
            <w:vAlign w:val="center"/>
            <w:hideMark/>
          </w:tcPr>
          <w:p w14:paraId="4353D1D6" w14:textId="77777777" w:rsidR="00E147F5" w:rsidRPr="00E147F5" w:rsidRDefault="00E147F5" w:rsidP="00E147F5">
            <w:pPr>
              <w:overflowPunct/>
              <w:autoSpaceDE/>
              <w:autoSpaceDN/>
              <w:adjustRightInd/>
              <w:jc w:val="both"/>
              <w:rPr>
                <w:color w:val="000000"/>
                <w:lang w:eastAsia="sk-SK"/>
              </w:rPr>
            </w:pPr>
            <w:r w:rsidRPr="00E147F5">
              <w:rPr>
                <w:color w:val="000000"/>
                <w:lang w:eastAsia="sk-SK"/>
              </w:rPr>
              <w:t xml:space="preserve"> Budovy</w:t>
            </w:r>
          </w:p>
        </w:tc>
        <w:tc>
          <w:tcPr>
            <w:tcW w:w="640" w:type="dxa"/>
            <w:tcBorders>
              <w:top w:val="nil"/>
              <w:left w:val="nil"/>
              <w:bottom w:val="single" w:sz="4" w:space="0" w:color="auto"/>
              <w:right w:val="single" w:sz="4" w:space="0" w:color="auto"/>
            </w:tcBorders>
            <w:shd w:val="clear" w:color="auto" w:fill="auto"/>
            <w:vAlign w:val="center"/>
            <w:hideMark/>
          </w:tcPr>
          <w:p w14:paraId="01A5E998" w14:textId="77777777" w:rsidR="00E147F5" w:rsidRPr="00E147F5" w:rsidRDefault="00E147F5" w:rsidP="00E147F5">
            <w:pPr>
              <w:overflowPunct/>
              <w:autoSpaceDE/>
              <w:autoSpaceDN/>
              <w:adjustRightInd/>
              <w:jc w:val="both"/>
              <w:rPr>
                <w:color w:val="000000"/>
                <w:lang w:eastAsia="sk-SK"/>
              </w:rPr>
            </w:pPr>
            <w:r w:rsidRPr="00E147F5">
              <w:rPr>
                <w:color w:val="000000"/>
                <w:lang w:eastAsia="sk-SK"/>
              </w:rPr>
              <w:t>21</w:t>
            </w:r>
          </w:p>
        </w:tc>
        <w:tc>
          <w:tcPr>
            <w:tcW w:w="960" w:type="dxa"/>
            <w:tcBorders>
              <w:top w:val="nil"/>
              <w:left w:val="nil"/>
              <w:bottom w:val="single" w:sz="4" w:space="0" w:color="auto"/>
              <w:right w:val="single" w:sz="4" w:space="0" w:color="auto"/>
            </w:tcBorders>
            <w:shd w:val="clear" w:color="auto" w:fill="auto"/>
            <w:vAlign w:val="center"/>
            <w:hideMark/>
          </w:tcPr>
          <w:p w14:paraId="54FF2071" w14:textId="77777777" w:rsidR="00E147F5" w:rsidRPr="00E147F5" w:rsidRDefault="00E147F5" w:rsidP="00E147F5">
            <w:pPr>
              <w:overflowPunct/>
              <w:autoSpaceDE/>
              <w:autoSpaceDN/>
              <w:adjustRightInd/>
              <w:jc w:val="center"/>
              <w:rPr>
                <w:color w:val="000000"/>
                <w:lang w:eastAsia="sk-SK"/>
              </w:rPr>
            </w:pPr>
            <w:r w:rsidRPr="00E147F5">
              <w:rPr>
                <w:color w:val="000000"/>
                <w:lang w:eastAsia="sk-SK"/>
              </w:rPr>
              <w:t>1</w:t>
            </w:r>
          </w:p>
        </w:tc>
        <w:tc>
          <w:tcPr>
            <w:tcW w:w="1360" w:type="dxa"/>
            <w:tcBorders>
              <w:top w:val="nil"/>
              <w:left w:val="nil"/>
              <w:bottom w:val="single" w:sz="4" w:space="0" w:color="auto"/>
              <w:right w:val="single" w:sz="4" w:space="0" w:color="auto"/>
            </w:tcBorders>
            <w:shd w:val="clear" w:color="auto" w:fill="auto"/>
            <w:noWrap/>
            <w:vAlign w:val="bottom"/>
            <w:hideMark/>
          </w:tcPr>
          <w:p w14:paraId="5A8C800B" w14:textId="77777777" w:rsidR="00E147F5" w:rsidRPr="00E147F5" w:rsidRDefault="00E147F5" w:rsidP="00E147F5">
            <w:pPr>
              <w:overflowPunct/>
              <w:autoSpaceDE/>
              <w:autoSpaceDN/>
              <w:adjustRightInd/>
              <w:jc w:val="right"/>
              <w:rPr>
                <w:rFonts w:ascii="Calibri" w:hAnsi="Calibri" w:cs="Calibri"/>
                <w:color w:val="000000"/>
                <w:sz w:val="22"/>
                <w:szCs w:val="22"/>
                <w:lang w:eastAsia="sk-SK"/>
              </w:rPr>
            </w:pPr>
            <w:r w:rsidRPr="00E147F5">
              <w:rPr>
                <w:rFonts w:ascii="Calibri" w:hAnsi="Calibri" w:cs="Calibri"/>
                <w:color w:val="000000"/>
                <w:sz w:val="22"/>
                <w:szCs w:val="22"/>
                <w:lang w:eastAsia="sk-SK"/>
              </w:rPr>
              <w:t>451 503,92</w:t>
            </w:r>
          </w:p>
        </w:tc>
        <w:tc>
          <w:tcPr>
            <w:tcW w:w="1300" w:type="dxa"/>
            <w:tcBorders>
              <w:top w:val="nil"/>
              <w:left w:val="nil"/>
              <w:bottom w:val="single" w:sz="4" w:space="0" w:color="auto"/>
              <w:right w:val="single" w:sz="4" w:space="0" w:color="auto"/>
            </w:tcBorders>
            <w:shd w:val="clear" w:color="auto" w:fill="auto"/>
            <w:noWrap/>
            <w:vAlign w:val="bottom"/>
            <w:hideMark/>
          </w:tcPr>
          <w:p w14:paraId="5B190800" w14:textId="77777777" w:rsidR="00E147F5" w:rsidRPr="00E147F5" w:rsidRDefault="00E147F5" w:rsidP="00E147F5">
            <w:pPr>
              <w:overflowPunct/>
              <w:autoSpaceDE/>
              <w:autoSpaceDN/>
              <w:adjustRightInd/>
              <w:jc w:val="right"/>
              <w:rPr>
                <w:rFonts w:ascii="Calibri" w:hAnsi="Calibri" w:cs="Calibri"/>
                <w:color w:val="000000"/>
                <w:sz w:val="22"/>
                <w:szCs w:val="22"/>
                <w:lang w:eastAsia="sk-SK"/>
              </w:rPr>
            </w:pPr>
            <w:r w:rsidRPr="00E147F5">
              <w:rPr>
                <w:rFonts w:ascii="Calibri" w:hAnsi="Calibri" w:cs="Calibri"/>
                <w:color w:val="000000"/>
                <w:sz w:val="22"/>
                <w:szCs w:val="22"/>
                <w:lang w:eastAsia="sk-SK"/>
              </w:rPr>
              <w:t>40 076,11</w:t>
            </w:r>
          </w:p>
        </w:tc>
        <w:tc>
          <w:tcPr>
            <w:tcW w:w="1360" w:type="dxa"/>
            <w:tcBorders>
              <w:top w:val="nil"/>
              <w:left w:val="nil"/>
              <w:bottom w:val="single" w:sz="4" w:space="0" w:color="auto"/>
              <w:right w:val="single" w:sz="8" w:space="0" w:color="auto"/>
            </w:tcBorders>
            <w:shd w:val="clear" w:color="auto" w:fill="auto"/>
            <w:noWrap/>
            <w:vAlign w:val="bottom"/>
            <w:hideMark/>
          </w:tcPr>
          <w:p w14:paraId="6A54D851" w14:textId="77777777" w:rsidR="00E147F5" w:rsidRPr="00E147F5" w:rsidRDefault="00E147F5" w:rsidP="00E147F5">
            <w:pPr>
              <w:overflowPunct/>
              <w:autoSpaceDE/>
              <w:autoSpaceDN/>
              <w:adjustRightInd/>
              <w:jc w:val="right"/>
              <w:rPr>
                <w:rFonts w:ascii="Calibri" w:hAnsi="Calibri" w:cs="Calibri"/>
                <w:color w:val="000000"/>
                <w:sz w:val="22"/>
                <w:szCs w:val="22"/>
                <w:lang w:eastAsia="sk-SK"/>
              </w:rPr>
            </w:pPr>
            <w:r w:rsidRPr="00E147F5">
              <w:rPr>
                <w:rFonts w:ascii="Calibri" w:hAnsi="Calibri" w:cs="Calibri"/>
                <w:color w:val="000000"/>
                <w:sz w:val="22"/>
                <w:szCs w:val="22"/>
                <w:lang w:eastAsia="sk-SK"/>
              </w:rPr>
              <w:t>491 580,03</w:t>
            </w:r>
          </w:p>
        </w:tc>
      </w:tr>
      <w:tr w:rsidR="00E147F5" w:rsidRPr="00E147F5" w14:paraId="4A825FFD" w14:textId="77777777" w:rsidTr="00E147F5">
        <w:trPr>
          <w:trHeight w:val="315"/>
        </w:trPr>
        <w:tc>
          <w:tcPr>
            <w:tcW w:w="2920" w:type="dxa"/>
            <w:tcBorders>
              <w:top w:val="nil"/>
              <w:left w:val="single" w:sz="8" w:space="0" w:color="auto"/>
              <w:bottom w:val="double" w:sz="6" w:space="0" w:color="auto"/>
              <w:right w:val="single" w:sz="4" w:space="0" w:color="auto"/>
            </w:tcBorders>
            <w:shd w:val="clear" w:color="auto" w:fill="auto"/>
            <w:vAlign w:val="center"/>
            <w:hideMark/>
          </w:tcPr>
          <w:p w14:paraId="726990E1" w14:textId="77777777" w:rsidR="00E147F5" w:rsidRPr="00E147F5" w:rsidRDefault="00E147F5" w:rsidP="00E147F5">
            <w:pPr>
              <w:overflowPunct/>
              <w:autoSpaceDE/>
              <w:autoSpaceDN/>
              <w:adjustRightInd/>
              <w:jc w:val="both"/>
              <w:rPr>
                <w:color w:val="000000"/>
                <w:lang w:eastAsia="sk-SK"/>
              </w:rPr>
            </w:pPr>
            <w:r w:rsidRPr="00E147F5">
              <w:rPr>
                <w:color w:val="000000"/>
                <w:lang w:eastAsia="sk-SK"/>
              </w:rPr>
              <w:t xml:space="preserve"> Stavby</w:t>
            </w:r>
          </w:p>
        </w:tc>
        <w:tc>
          <w:tcPr>
            <w:tcW w:w="640" w:type="dxa"/>
            <w:tcBorders>
              <w:top w:val="nil"/>
              <w:left w:val="nil"/>
              <w:bottom w:val="double" w:sz="6" w:space="0" w:color="auto"/>
              <w:right w:val="single" w:sz="4" w:space="0" w:color="auto"/>
            </w:tcBorders>
            <w:shd w:val="clear" w:color="auto" w:fill="auto"/>
            <w:vAlign w:val="center"/>
            <w:hideMark/>
          </w:tcPr>
          <w:p w14:paraId="56E7F9A1" w14:textId="77777777" w:rsidR="00E147F5" w:rsidRPr="00E147F5" w:rsidRDefault="00E147F5" w:rsidP="00E147F5">
            <w:pPr>
              <w:overflowPunct/>
              <w:autoSpaceDE/>
              <w:autoSpaceDN/>
              <w:adjustRightInd/>
              <w:jc w:val="both"/>
              <w:rPr>
                <w:color w:val="000000"/>
                <w:lang w:eastAsia="sk-SK"/>
              </w:rPr>
            </w:pPr>
            <w:r w:rsidRPr="00E147F5">
              <w:rPr>
                <w:color w:val="000000"/>
                <w:lang w:eastAsia="sk-SK"/>
              </w:rPr>
              <w:t>21</w:t>
            </w:r>
          </w:p>
        </w:tc>
        <w:tc>
          <w:tcPr>
            <w:tcW w:w="960" w:type="dxa"/>
            <w:tcBorders>
              <w:top w:val="nil"/>
              <w:left w:val="nil"/>
              <w:bottom w:val="double" w:sz="6" w:space="0" w:color="auto"/>
              <w:right w:val="single" w:sz="4" w:space="0" w:color="auto"/>
            </w:tcBorders>
            <w:shd w:val="clear" w:color="auto" w:fill="auto"/>
            <w:vAlign w:val="center"/>
            <w:hideMark/>
          </w:tcPr>
          <w:p w14:paraId="1C6072ED" w14:textId="77777777" w:rsidR="00E147F5" w:rsidRPr="00E147F5" w:rsidRDefault="00E147F5" w:rsidP="00E147F5">
            <w:pPr>
              <w:overflowPunct/>
              <w:autoSpaceDE/>
              <w:autoSpaceDN/>
              <w:adjustRightInd/>
              <w:jc w:val="center"/>
              <w:rPr>
                <w:color w:val="000000"/>
                <w:lang w:eastAsia="sk-SK"/>
              </w:rPr>
            </w:pPr>
            <w:r w:rsidRPr="00E147F5">
              <w:rPr>
                <w:color w:val="000000"/>
                <w:lang w:eastAsia="sk-SK"/>
              </w:rPr>
              <w:t>1</w:t>
            </w:r>
          </w:p>
        </w:tc>
        <w:tc>
          <w:tcPr>
            <w:tcW w:w="1360" w:type="dxa"/>
            <w:tcBorders>
              <w:top w:val="nil"/>
              <w:left w:val="nil"/>
              <w:bottom w:val="double" w:sz="6" w:space="0" w:color="auto"/>
              <w:right w:val="single" w:sz="4" w:space="0" w:color="auto"/>
            </w:tcBorders>
            <w:shd w:val="clear" w:color="auto" w:fill="auto"/>
            <w:noWrap/>
            <w:vAlign w:val="bottom"/>
            <w:hideMark/>
          </w:tcPr>
          <w:p w14:paraId="3B25B4FB" w14:textId="77777777" w:rsidR="00E147F5" w:rsidRPr="00E147F5" w:rsidRDefault="00E147F5" w:rsidP="00E147F5">
            <w:pPr>
              <w:overflowPunct/>
              <w:autoSpaceDE/>
              <w:autoSpaceDN/>
              <w:adjustRightInd/>
              <w:jc w:val="right"/>
              <w:rPr>
                <w:rFonts w:ascii="Calibri" w:hAnsi="Calibri" w:cs="Calibri"/>
                <w:color w:val="000000"/>
                <w:sz w:val="22"/>
                <w:szCs w:val="22"/>
                <w:lang w:eastAsia="sk-SK"/>
              </w:rPr>
            </w:pPr>
            <w:r w:rsidRPr="00E147F5">
              <w:rPr>
                <w:rFonts w:ascii="Calibri" w:hAnsi="Calibri" w:cs="Calibri"/>
                <w:color w:val="000000"/>
                <w:sz w:val="22"/>
                <w:szCs w:val="22"/>
                <w:lang w:eastAsia="sk-SK"/>
              </w:rPr>
              <w:t>57 328,12</w:t>
            </w:r>
          </w:p>
        </w:tc>
        <w:tc>
          <w:tcPr>
            <w:tcW w:w="1300" w:type="dxa"/>
            <w:tcBorders>
              <w:top w:val="nil"/>
              <w:left w:val="nil"/>
              <w:bottom w:val="double" w:sz="6" w:space="0" w:color="auto"/>
              <w:right w:val="single" w:sz="4" w:space="0" w:color="auto"/>
            </w:tcBorders>
            <w:shd w:val="clear" w:color="auto" w:fill="auto"/>
            <w:noWrap/>
            <w:vAlign w:val="bottom"/>
            <w:hideMark/>
          </w:tcPr>
          <w:p w14:paraId="309CD494" w14:textId="77777777" w:rsidR="00E147F5" w:rsidRPr="00E147F5" w:rsidRDefault="00E147F5" w:rsidP="00E147F5">
            <w:pPr>
              <w:overflowPunct/>
              <w:autoSpaceDE/>
              <w:autoSpaceDN/>
              <w:adjustRightInd/>
              <w:jc w:val="right"/>
              <w:rPr>
                <w:rFonts w:ascii="Calibri" w:hAnsi="Calibri" w:cs="Calibri"/>
                <w:color w:val="000000"/>
                <w:sz w:val="22"/>
                <w:szCs w:val="22"/>
                <w:lang w:eastAsia="sk-SK"/>
              </w:rPr>
            </w:pPr>
            <w:r w:rsidRPr="00E147F5">
              <w:rPr>
                <w:rFonts w:ascii="Calibri" w:hAnsi="Calibri" w:cs="Calibri"/>
                <w:color w:val="000000"/>
                <w:sz w:val="22"/>
                <w:szCs w:val="22"/>
                <w:lang w:eastAsia="sk-SK"/>
              </w:rPr>
              <w:t>1 955 069,31</w:t>
            </w:r>
          </w:p>
        </w:tc>
        <w:tc>
          <w:tcPr>
            <w:tcW w:w="1360" w:type="dxa"/>
            <w:tcBorders>
              <w:top w:val="nil"/>
              <w:left w:val="nil"/>
              <w:bottom w:val="double" w:sz="6" w:space="0" w:color="auto"/>
              <w:right w:val="single" w:sz="8" w:space="0" w:color="auto"/>
            </w:tcBorders>
            <w:shd w:val="clear" w:color="auto" w:fill="auto"/>
            <w:noWrap/>
            <w:vAlign w:val="bottom"/>
            <w:hideMark/>
          </w:tcPr>
          <w:p w14:paraId="0B9411FA" w14:textId="77777777" w:rsidR="00E147F5" w:rsidRPr="00E147F5" w:rsidRDefault="00E147F5" w:rsidP="00E147F5">
            <w:pPr>
              <w:overflowPunct/>
              <w:autoSpaceDE/>
              <w:autoSpaceDN/>
              <w:adjustRightInd/>
              <w:jc w:val="right"/>
              <w:rPr>
                <w:rFonts w:ascii="Calibri" w:hAnsi="Calibri" w:cs="Calibri"/>
                <w:color w:val="000000"/>
                <w:sz w:val="22"/>
                <w:szCs w:val="22"/>
                <w:lang w:eastAsia="sk-SK"/>
              </w:rPr>
            </w:pPr>
            <w:r w:rsidRPr="00E147F5">
              <w:rPr>
                <w:rFonts w:ascii="Calibri" w:hAnsi="Calibri" w:cs="Calibri"/>
                <w:color w:val="000000"/>
                <w:sz w:val="22"/>
                <w:szCs w:val="22"/>
                <w:lang w:eastAsia="sk-SK"/>
              </w:rPr>
              <w:t>2 012 397,43</w:t>
            </w:r>
          </w:p>
        </w:tc>
      </w:tr>
      <w:tr w:rsidR="00E147F5" w:rsidRPr="00E147F5" w14:paraId="04AC25BA" w14:textId="77777777" w:rsidTr="00E147F5">
        <w:trPr>
          <w:trHeight w:val="330"/>
        </w:trPr>
        <w:tc>
          <w:tcPr>
            <w:tcW w:w="2920" w:type="dxa"/>
            <w:tcBorders>
              <w:top w:val="nil"/>
              <w:left w:val="single" w:sz="8" w:space="0" w:color="auto"/>
              <w:bottom w:val="single" w:sz="8" w:space="0" w:color="auto"/>
              <w:right w:val="single" w:sz="4" w:space="0" w:color="auto"/>
            </w:tcBorders>
            <w:shd w:val="clear" w:color="auto" w:fill="auto"/>
            <w:vAlign w:val="center"/>
            <w:hideMark/>
          </w:tcPr>
          <w:p w14:paraId="06A94149" w14:textId="77777777" w:rsidR="00E147F5" w:rsidRPr="00E147F5" w:rsidRDefault="00E147F5" w:rsidP="00E147F5">
            <w:pPr>
              <w:overflowPunct/>
              <w:autoSpaceDE/>
              <w:autoSpaceDN/>
              <w:adjustRightInd/>
              <w:jc w:val="both"/>
              <w:rPr>
                <w:b/>
                <w:bCs/>
                <w:color w:val="000000"/>
                <w:lang w:eastAsia="sk-SK"/>
              </w:rPr>
            </w:pPr>
            <w:r w:rsidRPr="00E147F5">
              <w:rPr>
                <w:b/>
                <w:bCs/>
                <w:color w:val="000000"/>
                <w:lang w:eastAsia="sk-SK"/>
              </w:rPr>
              <w:t xml:space="preserve"> Spolu</w:t>
            </w:r>
          </w:p>
        </w:tc>
        <w:tc>
          <w:tcPr>
            <w:tcW w:w="640" w:type="dxa"/>
            <w:tcBorders>
              <w:top w:val="nil"/>
              <w:left w:val="nil"/>
              <w:bottom w:val="single" w:sz="8" w:space="0" w:color="auto"/>
              <w:right w:val="single" w:sz="4" w:space="0" w:color="auto"/>
            </w:tcBorders>
            <w:shd w:val="clear" w:color="auto" w:fill="auto"/>
            <w:vAlign w:val="center"/>
            <w:hideMark/>
          </w:tcPr>
          <w:p w14:paraId="263A2EDD" w14:textId="77777777" w:rsidR="00E147F5" w:rsidRPr="00E147F5" w:rsidRDefault="00E147F5" w:rsidP="00E147F5">
            <w:pPr>
              <w:overflowPunct/>
              <w:autoSpaceDE/>
              <w:autoSpaceDN/>
              <w:adjustRightInd/>
              <w:jc w:val="both"/>
              <w:rPr>
                <w:b/>
                <w:bCs/>
                <w:color w:val="000000"/>
                <w:lang w:eastAsia="sk-SK"/>
              </w:rPr>
            </w:pPr>
            <w:r w:rsidRPr="00E147F5">
              <w:rPr>
                <w:b/>
                <w:bCs/>
                <w:color w:val="000000"/>
                <w:lang w:eastAsia="sk-SK"/>
              </w:rPr>
              <w:t>21</w:t>
            </w:r>
          </w:p>
        </w:tc>
        <w:tc>
          <w:tcPr>
            <w:tcW w:w="960" w:type="dxa"/>
            <w:tcBorders>
              <w:top w:val="nil"/>
              <w:left w:val="nil"/>
              <w:bottom w:val="single" w:sz="8" w:space="0" w:color="auto"/>
              <w:right w:val="single" w:sz="4" w:space="0" w:color="auto"/>
            </w:tcBorders>
            <w:shd w:val="clear" w:color="auto" w:fill="auto"/>
            <w:vAlign w:val="center"/>
            <w:hideMark/>
          </w:tcPr>
          <w:p w14:paraId="2124A79C" w14:textId="77777777" w:rsidR="00E147F5" w:rsidRPr="00E147F5" w:rsidRDefault="00E147F5" w:rsidP="00E147F5">
            <w:pPr>
              <w:overflowPunct/>
              <w:autoSpaceDE/>
              <w:autoSpaceDN/>
              <w:adjustRightInd/>
              <w:jc w:val="both"/>
              <w:rPr>
                <w:b/>
                <w:bCs/>
                <w:color w:val="000000"/>
                <w:lang w:eastAsia="sk-SK"/>
              </w:rPr>
            </w:pPr>
            <w:r w:rsidRPr="00E147F5">
              <w:rPr>
                <w:b/>
                <w:bCs/>
                <w:color w:val="000000"/>
                <w:lang w:eastAsia="sk-SK"/>
              </w:rPr>
              <w:t> </w:t>
            </w:r>
          </w:p>
        </w:tc>
        <w:tc>
          <w:tcPr>
            <w:tcW w:w="1360" w:type="dxa"/>
            <w:tcBorders>
              <w:top w:val="nil"/>
              <w:left w:val="nil"/>
              <w:bottom w:val="single" w:sz="8" w:space="0" w:color="auto"/>
              <w:right w:val="single" w:sz="4" w:space="0" w:color="auto"/>
            </w:tcBorders>
            <w:shd w:val="clear" w:color="auto" w:fill="auto"/>
            <w:noWrap/>
            <w:vAlign w:val="bottom"/>
            <w:hideMark/>
          </w:tcPr>
          <w:p w14:paraId="163EBE8D" w14:textId="77777777" w:rsidR="00E147F5" w:rsidRPr="00E147F5" w:rsidRDefault="00E147F5" w:rsidP="00E147F5">
            <w:pPr>
              <w:overflowPunct/>
              <w:autoSpaceDE/>
              <w:autoSpaceDN/>
              <w:adjustRightInd/>
              <w:jc w:val="right"/>
              <w:rPr>
                <w:rFonts w:ascii="Calibri" w:hAnsi="Calibri" w:cs="Calibri"/>
                <w:b/>
                <w:bCs/>
                <w:color w:val="000000"/>
                <w:sz w:val="22"/>
                <w:szCs w:val="22"/>
                <w:lang w:eastAsia="sk-SK"/>
              </w:rPr>
            </w:pPr>
            <w:r w:rsidRPr="00E147F5">
              <w:rPr>
                <w:rFonts w:ascii="Calibri" w:hAnsi="Calibri" w:cs="Calibri"/>
                <w:b/>
                <w:bCs/>
                <w:color w:val="000000"/>
                <w:sz w:val="22"/>
                <w:szCs w:val="22"/>
                <w:lang w:eastAsia="sk-SK"/>
              </w:rPr>
              <w:t>508 832,04</w:t>
            </w:r>
          </w:p>
        </w:tc>
        <w:tc>
          <w:tcPr>
            <w:tcW w:w="1300" w:type="dxa"/>
            <w:tcBorders>
              <w:top w:val="nil"/>
              <w:left w:val="nil"/>
              <w:bottom w:val="single" w:sz="8" w:space="0" w:color="auto"/>
              <w:right w:val="single" w:sz="4" w:space="0" w:color="auto"/>
            </w:tcBorders>
            <w:shd w:val="clear" w:color="auto" w:fill="auto"/>
            <w:noWrap/>
            <w:vAlign w:val="bottom"/>
            <w:hideMark/>
          </w:tcPr>
          <w:p w14:paraId="0020E784" w14:textId="77777777" w:rsidR="00E147F5" w:rsidRPr="00E147F5" w:rsidRDefault="00E147F5" w:rsidP="00E147F5">
            <w:pPr>
              <w:overflowPunct/>
              <w:autoSpaceDE/>
              <w:autoSpaceDN/>
              <w:adjustRightInd/>
              <w:jc w:val="right"/>
              <w:rPr>
                <w:rFonts w:ascii="Calibri" w:hAnsi="Calibri" w:cs="Calibri"/>
                <w:b/>
                <w:bCs/>
                <w:color w:val="000000"/>
                <w:sz w:val="22"/>
                <w:szCs w:val="22"/>
                <w:lang w:eastAsia="sk-SK"/>
              </w:rPr>
            </w:pPr>
            <w:r w:rsidRPr="00E147F5">
              <w:rPr>
                <w:rFonts w:ascii="Calibri" w:hAnsi="Calibri" w:cs="Calibri"/>
                <w:b/>
                <w:bCs/>
                <w:color w:val="000000"/>
                <w:sz w:val="22"/>
                <w:szCs w:val="22"/>
                <w:lang w:eastAsia="sk-SK"/>
              </w:rPr>
              <w:t>1 995 145,42</w:t>
            </w:r>
          </w:p>
        </w:tc>
        <w:tc>
          <w:tcPr>
            <w:tcW w:w="1360" w:type="dxa"/>
            <w:tcBorders>
              <w:top w:val="nil"/>
              <w:left w:val="nil"/>
              <w:bottom w:val="single" w:sz="8" w:space="0" w:color="auto"/>
              <w:right w:val="single" w:sz="8" w:space="0" w:color="auto"/>
            </w:tcBorders>
            <w:shd w:val="clear" w:color="auto" w:fill="auto"/>
            <w:noWrap/>
            <w:vAlign w:val="bottom"/>
            <w:hideMark/>
          </w:tcPr>
          <w:p w14:paraId="095E6097" w14:textId="77777777" w:rsidR="00E147F5" w:rsidRPr="00E147F5" w:rsidRDefault="00E147F5" w:rsidP="00E147F5">
            <w:pPr>
              <w:overflowPunct/>
              <w:autoSpaceDE/>
              <w:autoSpaceDN/>
              <w:adjustRightInd/>
              <w:jc w:val="right"/>
              <w:rPr>
                <w:rFonts w:ascii="Calibri" w:hAnsi="Calibri" w:cs="Calibri"/>
                <w:b/>
                <w:bCs/>
                <w:color w:val="000000"/>
                <w:sz w:val="22"/>
                <w:szCs w:val="22"/>
                <w:lang w:eastAsia="sk-SK"/>
              </w:rPr>
            </w:pPr>
            <w:r w:rsidRPr="00E147F5">
              <w:rPr>
                <w:rFonts w:ascii="Calibri" w:hAnsi="Calibri" w:cs="Calibri"/>
                <w:b/>
                <w:bCs/>
                <w:color w:val="000000"/>
                <w:sz w:val="22"/>
                <w:szCs w:val="22"/>
                <w:lang w:eastAsia="sk-SK"/>
              </w:rPr>
              <w:t>2 503 977,46</w:t>
            </w:r>
          </w:p>
        </w:tc>
      </w:tr>
      <w:tr w:rsidR="00E147F5" w:rsidRPr="00E147F5" w14:paraId="5BC79BEE" w14:textId="77777777" w:rsidTr="00E147F5">
        <w:trPr>
          <w:trHeight w:val="300"/>
        </w:trPr>
        <w:tc>
          <w:tcPr>
            <w:tcW w:w="2920" w:type="dxa"/>
            <w:tcBorders>
              <w:top w:val="nil"/>
              <w:left w:val="single" w:sz="8" w:space="0" w:color="auto"/>
              <w:bottom w:val="single" w:sz="4" w:space="0" w:color="auto"/>
              <w:right w:val="single" w:sz="4" w:space="0" w:color="auto"/>
            </w:tcBorders>
            <w:shd w:val="clear" w:color="auto" w:fill="auto"/>
            <w:vAlign w:val="center"/>
            <w:hideMark/>
          </w:tcPr>
          <w:p w14:paraId="5B2FFA25" w14:textId="77777777" w:rsidR="00E147F5" w:rsidRPr="00E147F5" w:rsidRDefault="00E147F5" w:rsidP="00E147F5">
            <w:pPr>
              <w:overflowPunct/>
              <w:autoSpaceDE/>
              <w:autoSpaceDN/>
              <w:adjustRightInd/>
              <w:jc w:val="both"/>
              <w:rPr>
                <w:color w:val="000000"/>
                <w:lang w:eastAsia="sk-SK"/>
              </w:rPr>
            </w:pPr>
            <w:r w:rsidRPr="00E147F5">
              <w:rPr>
                <w:color w:val="000000"/>
                <w:lang w:eastAsia="sk-SK"/>
              </w:rPr>
              <w:t>Energetické stroje</w:t>
            </w:r>
          </w:p>
        </w:tc>
        <w:tc>
          <w:tcPr>
            <w:tcW w:w="640" w:type="dxa"/>
            <w:tcBorders>
              <w:top w:val="nil"/>
              <w:left w:val="nil"/>
              <w:bottom w:val="single" w:sz="4" w:space="0" w:color="auto"/>
              <w:right w:val="single" w:sz="4" w:space="0" w:color="auto"/>
            </w:tcBorders>
            <w:shd w:val="clear" w:color="auto" w:fill="auto"/>
            <w:vAlign w:val="center"/>
            <w:hideMark/>
          </w:tcPr>
          <w:p w14:paraId="5A9C471E" w14:textId="77777777" w:rsidR="00E147F5" w:rsidRPr="00E147F5" w:rsidRDefault="00E147F5" w:rsidP="00E147F5">
            <w:pPr>
              <w:overflowPunct/>
              <w:autoSpaceDE/>
              <w:autoSpaceDN/>
              <w:adjustRightInd/>
              <w:jc w:val="both"/>
              <w:rPr>
                <w:color w:val="000000"/>
                <w:lang w:eastAsia="sk-SK"/>
              </w:rPr>
            </w:pPr>
            <w:r w:rsidRPr="00E147F5">
              <w:rPr>
                <w:color w:val="000000"/>
                <w:lang w:eastAsia="sk-SK"/>
              </w:rPr>
              <w:t>22</w:t>
            </w:r>
          </w:p>
        </w:tc>
        <w:tc>
          <w:tcPr>
            <w:tcW w:w="960" w:type="dxa"/>
            <w:tcBorders>
              <w:top w:val="nil"/>
              <w:left w:val="nil"/>
              <w:bottom w:val="single" w:sz="4" w:space="0" w:color="auto"/>
              <w:right w:val="single" w:sz="4" w:space="0" w:color="auto"/>
            </w:tcBorders>
            <w:shd w:val="clear" w:color="auto" w:fill="auto"/>
            <w:vAlign w:val="center"/>
            <w:hideMark/>
          </w:tcPr>
          <w:p w14:paraId="38612F81" w14:textId="77777777" w:rsidR="00E147F5" w:rsidRPr="00E147F5" w:rsidRDefault="00E147F5" w:rsidP="00E147F5">
            <w:pPr>
              <w:overflowPunct/>
              <w:autoSpaceDE/>
              <w:autoSpaceDN/>
              <w:adjustRightInd/>
              <w:jc w:val="center"/>
              <w:rPr>
                <w:color w:val="000000"/>
                <w:lang w:eastAsia="sk-SK"/>
              </w:rPr>
            </w:pPr>
            <w:r w:rsidRPr="00E147F5">
              <w:rPr>
                <w:color w:val="000000"/>
                <w:lang w:eastAsia="sk-SK"/>
              </w:rPr>
              <w:t>3</w:t>
            </w:r>
          </w:p>
        </w:tc>
        <w:tc>
          <w:tcPr>
            <w:tcW w:w="1360" w:type="dxa"/>
            <w:tcBorders>
              <w:top w:val="nil"/>
              <w:left w:val="nil"/>
              <w:bottom w:val="single" w:sz="4" w:space="0" w:color="auto"/>
              <w:right w:val="single" w:sz="4" w:space="0" w:color="auto"/>
            </w:tcBorders>
            <w:shd w:val="clear" w:color="auto" w:fill="auto"/>
            <w:noWrap/>
            <w:vAlign w:val="bottom"/>
            <w:hideMark/>
          </w:tcPr>
          <w:p w14:paraId="03682708" w14:textId="77777777" w:rsidR="00E147F5" w:rsidRPr="00E147F5" w:rsidRDefault="00E147F5" w:rsidP="00E147F5">
            <w:pPr>
              <w:overflowPunct/>
              <w:autoSpaceDE/>
              <w:autoSpaceDN/>
              <w:adjustRightInd/>
              <w:jc w:val="right"/>
              <w:rPr>
                <w:rFonts w:ascii="Calibri" w:hAnsi="Calibri" w:cs="Calibri"/>
                <w:color w:val="000000"/>
                <w:sz w:val="22"/>
                <w:szCs w:val="22"/>
                <w:lang w:eastAsia="sk-SK"/>
              </w:rPr>
            </w:pPr>
            <w:r w:rsidRPr="00E147F5">
              <w:rPr>
                <w:rFonts w:ascii="Calibri" w:hAnsi="Calibri" w:cs="Calibri"/>
                <w:color w:val="000000"/>
                <w:sz w:val="22"/>
                <w:szCs w:val="22"/>
                <w:lang w:eastAsia="sk-SK"/>
              </w:rPr>
              <w:t>73 454,68</w:t>
            </w:r>
          </w:p>
        </w:tc>
        <w:tc>
          <w:tcPr>
            <w:tcW w:w="1300" w:type="dxa"/>
            <w:tcBorders>
              <w:top w:val="nil"/>
              <w:left w:val="nil"/>
              <w:bottom w:val="single" w:sz="4" w:space="0" w:color="auto"/>
              <w:right w:val="single" w:sz="4" w:space="0" w:color="auto"/>
            </w:tcBorders>
            <w:shd w:val="clear" w:color="auto" w:fill="auto"/>
            <w:noWrap/>
            <w:vAlign w:val="bottom"/>
            <w:hideMark/>
          </w:tcPr>
          <w:p w14:paraId="4DAE161A" w14:textId="77777777" w:rsidR="00E147F5" w:rsidRPr="00E147F5" w:rsidRDefault="00E147F5" w:rsidP="00E147F5">
            <w:pPr>
              <w:overflowPunct/>
              <w:autoSpaceDE/>
              <w:autoSpaceDN/>
              <w:adjustRightInd/>
              <w:rPr>
                <w:rFonts w:ascii="Calibri" w:hAnsi="Calibri" w:cs="Calibri"/>
                <w:color w:val="000000"/>
                <w:sz w:val="22"/>
                <w:szCs w:val="22"/>
                <w:lang w:eastAsia="sk-SK"/>
              </w:rPr>
            </w:pPr>
            <w:r w:rsidRPr="00E147F5">
              <w:rPr>
                <w:rFonts w:ascii="Calibri" w:hAnsi="Calibri" w:cs="Calibri"/>
                <w:color w:val="000000"/>
                <w:sz w:val="22"/>
                <w:szCs w:val="22"/>
                <w:lang w:eastAsia="sk-SK"/>
              </w:rPr>
              <w:t> </w:t>
            </w:r>
          </w:p>
        </w:tc>
        <w:tc>
          <w:tcPr>
            <w:tcW w:w="1360" w:type="dxa"/>
            <w:tcBorders>
              <w:top w:val="nil"/>
              <w:left w:val="nil"/>
              <w:bottom w:val="single" w:sz="4" w:space="0" w:color="auto"/>
              <w:right w:val="single" w:sz="8" w:space="0" w:color="auto"/>
            </w:tcBorders>
            <w:shd w:val="clear" w:color="auto" w:fill="auto"/>
            <w:noWrap/>
            <w:vAlign w:val="bottom"/>
            <w:hideMark/>
          </w:tcPr>
          <w:p w14:paraId="2A92C621" w14:textId="77777777" w:rsidR="00E147F5" w:rsidRPr="00E147F5" w:rsidRDefault="00E147F5" w:rsidP="00E147F5">
            <w:pPr>
              <w:overflowPunct/>
              <w:autoSpaceDE/>
              <w:autoSpaceDN/>
              <w:adjustRightInd/>
              <w:jc w:val="right"/>
              <w:rPr>
                <w:rFonts w:ascii="Calibri" w:hAnsi="Calibri" w:cs="Calibri"/>
                <w:color w:val="000000"/>
                <w:sz w:val="22"/>
                <w:szCs w:val="22"/>
                <w:lang w:eastAsia="sk-SK"/>
              </w:rPr>
            </w:pPr>
            <w:r w:rsidRPr="00E147F5">
              <w:rPr>
                <w:rFonts w:ascii="Calibri" w:hAnsi="Calibri" w:cs="Calibri"/>
                <w:color w:val="000000"/>
                <w:sz w:val="22"/>
                <w:szCs w:val="22"/>
                <w:lang w:eastAsia="sk-SK"/>
              </w:rPr>
              <w:t>73 454,68</w:t>
            </w:r>
          </w:p>
        </w:tc>
      </w:tr>
      <w:tr w:rsidR="00E147F5" w:rsidRPr="00E147F5" w14:paraId="643C537A" w14:textId="77777777" w:rsidTr="00E147F5">
        <w:trPr>
          <w:trHeight w:val="300"/>
        </w:trPr>
        <w:tc>
          <w:tcPr>
            <w:tcW w:w="2920" w:type="dxa"/>
            <w:tcBorders>
              <w:top w:val="nil"/>
              <w:left w:val="single" w:sz="8" w:space="0" w:color="auto"/>
              <w:bottom w:val="single" w:sz="4" w:space="0" w:color="auto"/>
              <w:right w:val="single" w:sz="4" w:space="0" w:color="auto"/>
            </w:tcBorders>
            <w:shd w:val="clear" w:color="auto" w:fill="auto"/>
            <w:vAlign w:val="center"/>
            <w:hideMark/>
          </w:tcPr>
          <w:p w14:paraId="13B5DF4B" w14:textId="77777777" w:rsidR="00E147F5" w:rsidRPr="00E147F5" w:rsidRDefault="00E147F5" w:rsidP="00E147F5">
            <w:pPr>
              <w:overflowPunct/>
              <w:autoSpaceDE/>
              <w:autoSpaceDN/>
              <w:adjustRightInd/>
              <w:jc w:val="both"/>
              <w:rPr>
                <w:color w:val="000000"/>
                <w:lang w:eastAsia="sk-SK"/>
              </w:rPr>
            </w:pPr>
            <w:r w:rsidRPr="00E147F5">
              <w:rPr>
                <w:color w:val="000000"/>
                <w:lang w:eastAsia="sk-SK"/>
              </w:rPr>
              <w:t xml:space="preserve"> Prístroje</w:t>
            </w:r>
          </w:p>
        </w:tc>
        <w:tc>
          <w:tcPr>
            <w:tcW w:w="640" w:type="dxa"/>
            <w:tcBorders>
              <w:top w:val="nil"/>
              <w:left w:val="nil"/>
              <w:bottom w:val="single" w:sz="4" w:space="0" w:color="auto"/>
              <w:right w:val="single" w:sz="4" w:space="0" w:color="auto"/>
            </w:tcBorders>
            <w:shd w:val="clear" w:color="auto" w:fill="auto"/>
            <w:vAlign w:val="center"/>
            <w:hideMark/>
          </w:tcPr>
          <w:p w14:paraId="4343EDF4" w14:textId="77777777" w:rsidR="00E147F5" w:rsidRPr="00E147F5" w:rsidRDefault="00E147F5" w:rsidP="00E147F5">
            <w:pPr>
              <w:overflowPunct/>
              <w:autoSpaceDE/>
              <w:autoSpaceDN/>
              <w:adjustRightInd/>
              <w:jc w:val="both"/>
              <w:rPr>
                <w:color w:val="000000"/>
                <w:lang w:eastAsia="sk-SK"/>
              </w:rPr>
            </w:pPr>
            <w:r w:rsidRPr="00E147F5">
              <w:rPr>
                <w:color w:val="000000"/>
                <w:lang w:eastAsia="sk-SK"/>
              </w:rPr>
              <w:t>22</w:t>
            </w:r>
          </w:p>
        </w:tc>
        <w:tc>
          <w:tcPr>
            <w:tcW w:w="960" w:type="dxa"/>
            <w:tcBorders>
              <w:top w:val="nil"/>
              <w:left w:val="nil"/>
              <w:bottom w:val="single" w:sz="4" w:space="0" w:color="auto"/>
              <w:right w:val="single" w:sz="4" w:space="0" w:color="auto"/>
            </w:tcBorders>
            <w:shd w:val="clear" w:color="auto" w:fill="auto"/>
            <w:vAlign w:val="center"/>
            <w:hideMark/>
          </w:tcPr>
          <w:p w14:paraId="200C7BD7" w14:textId="77777777" w:rsidR="00E147F5" w:rsidRPr="00E147F5" w:rsidRDefault="00E147F5" w:rsidP="00E147F5">
            <w:pPr>
              <w:overflowPunct/>
              <w:autoSpaceDE/>
              <w:autoSpaceDN/>
              <w:adjustRightInd/>
              <w:jc w:val="center"/>
              <w:rPr>
                <w:color w:val="000000"/>
                <w:lang w:eastAsia="sk-SK"/>
              </w:rPr>
            </w:pPr>
            <w:r w:rsidRPr="00E147F5">
              <w:rPr>
                <w:color w:val="000000"/>
                <w:lang w:eastAsia="sk-SK"/>
              </w:rPr>
              <w:t>4</w:t>
            </w:r>
          </w:p>
        </w:tc>
        <w:tc>
          <w:tcPr>
            <w:tcW w:w="1360" w:type="dxa"/>
            <w:tcBorders>
              <w:top w:val="nil"/>
              <w:left w:val="nil"/>
              <w:bottom w:val="single" w:sz="4" w:space="0" w:color="auto"/>
              <w:right w:val="single" w:sz="4" w:space="0" w:color="auto"/>
            </w:tcBorders>
            <w:shd w:val="clear" w:color="auto" w:fill="auto"/>
            <w:noWrap/>
            <w:vAlign w:val="bottom"/>
            <w:hideMark/>
          </w:tcPr>
          <w:p w14:paraId="19F7A48D" w14:textId="77777777" w:rsidR="00E147F5" w:rsidRPr="00E147F5" w:rsidRDefault="00E147F5" w:rsidP="00E147F5">
            <w:pPr>
              <w:overflowPunct/>
              <w:autoSpaceDE/>
              <w:autoSpaceDN/>
              <w:adjustRightInd/>
              <w:rPr>
                <w:rFonts w:ascii="Calibri" w:hAnsi="Calibri" w:cs="Calibri"/>
                <w:color w:val="000000"/>
                <w:sz w:val="22"/>
                <w:szCs w:val="22"/>
                <w:lang w:eastAsia="sk-SK"/>
              </w:rPr>
            </w:pPr>
            <w:r w:rsidRPr="00E147F5">
              <w:rPr>
                <w:rFonts w:ascii="Calibri" w:hAnsi="Calibri" w:cs="Calibri"/>
                <w:color w:val="000000"/>
                <w:sz w:val="22"/>
                <w:szCs w:val="22"/>
                <w:lang w:eastAsia="sk-SK"/>
              </w:rPr>
              <w:t> </w:t>
            </w:r>
          </w:p>
        </w:tc>
        <w:tc>
          <w:tcPr>
            <w:tcW w:w="1300" w:type="dxa"/>
            <w:tcBorders>
              <w:top w:val="nil"/>
              <w:left w:val="nil"/>
              <w:bottom w:val="single" w:sz="4" w:space="0" w:color="auto"/>
              <w:right w:val="single" w:sz="4" w:space="0" w:color="auto"/>
            </w:tcBorders>
            <w:shd w:val="clear" w:color="auto" w:fill="auto"/>
            <w:noWrap/>
            <w:vAlign w:val="bottom"/>
            <w:hideMark/>
          </w:tcPr>
          <w:p w14:paraId="4C70669A" w14:textId="77777777" w:rsidR="00E147F5" w:rsidRPr="00E147F5" w:rsidRDefault="00E147F5" w:rsidP="00E147F5">
            <w:pPr>
              <w:overflowPunct/>
              <w:autoSpaceDE/>
              <w:autoSpaceDN/>
              <w:adjustRightInd/>
              <w:jc w:val="right"/>
              <w:rPr>
                <w:rFonts w:ascii="Calibri" w:hAnsi="Calibri" w:cs="Calibri"/>
                <w:color w:val="000000"/>
                <w:sz w:val="22"/>
                <w:szCs w:val="22"/>
                <w:lang w:eastAsia="sk-SK"/>
              </w:rPr>
            </w:pPr>
            <w:r w:rsidRPr="00E147F5">
              <w:rPr>
                <w:rFonts w:ascii="Calibri" w:hAnsi="Calibri" w:cs="Calibri"/>
                <w:color w:val="000000"/>
                <w:sz w:val="22"/>
                <w:szCs w:val="22"/>
                <w:lang w:eastAsia="sk-SK"/>
              </w:rPr>
              <w:t>1 617,50</w:t>
            </w:r>
          </w:p>
        </w:tc>
        <w:tc>
          <w:tcPr>
            <w:tcW w:w="1360" w:type="dxa"/>
            <w:tcBorders>
              <w:top w:val="nil"/>
              <w:left w:val="nil"/>
              <w:bottom w:val="single" w:sz="4" w:space="0" w:color="auto"/>
              <w:right w:val="single" w:sz="8" w:space="0" w:color="auto"/>
            </w:tcBorders>
            <w:shd w:val="clear" w:color="auto" w:fill="auto"/>
            <w:noWrap/>
            <w:vAlign w:val="bottom"/>
            <w:hideMark/>
          </w:tcPr>
          <w:p w14:paraId="0F1CF053" w14:textId="77777777" w:rsidR="00E147F5" w:rsidRPr="00E147F5" w:rsidRDefault="00E147F5" w:rsidP="00E147F5">
            <w:pPr>
              <w:overflowPunct/>
              <w:autoSpaceDE/>
              <w:autoSpaceDN/>
              <w:adjustRightInd/>
              <w:jc w:val="right"/>
              <w:rPr>
                <w:rFonts w:ascii="Calibri" w:hAnsi="Calibri" w:cs="Calibri"/>
                <w:color w:val="000000"/>
                <w:sz w:val="22"/>
                <w:szCs w:val="22"/>
                <w:lang w:eastAsia="sk-SK"/>
              </w:rPr>
            </w:pPr>
            <w:r w:rsidRPr="00E147F5">
              <w:rPr>
                <w:rFonts w:ascii="Calibri" w:hAnsi="Calibri" w:cs="Calibri"/>
                <w:color w:val="000000"/>
                <w:sz w:val="22"/>
                <w:szCs w:val="22"/>
                <w:lang w:eastAsia="sk-SK"/>
              </w:rPr>
              <w:t>1 617,50</w:t>
            </w:r>
          </w:p>
        </w:tc>
      </w:tr>
      <w:tr w:rsidR="00E147F5" w:rsidRPr="00E147F5" w14:paraId="3AB33623" w14:textId="77777777" w:rsidTr="00E147F5">
        <w:trPr>
          <w:trHeight w:val="300"/>
        </w:trPr>
        <w:tc>
          <w:tcPr>
            <w:tcW w:w="2920" w:type="dxa"/>
            <w:tcBorders>
              <w:top w:val="nil"/>
              <w:left w:val="single" w:sz="8" w:space="0" w:color="auto"/>
              <w:bottom w:val="single" w:sz="4" w:space="0" w:color="auto"/>
              <w:right w:val="single" w:sz="4" w:space="0" w:color="auto"/>
            </w:tcBorders>
            <w:shd w:val="clear" w:color="auto" w:fill="auto"/>
            <w:vAlign w:val="center"/>
            <w:hideMark/>
          </w:tcPr>
          <w:p w14:paraId="795B596A" w14:textId="77777777" w:rsidR="00E147F5" w:rsidRPr="00E147F5" w:rsidRDefault="00E147F5" w:rsidP="00E147F5">
            <w:pPr>
              <w:overflowPunct/>
              <w:autoSpaceDE/>
              <w:autoSpaceDN/>
              <w:adjustRightInd/>
              <w:jc w:val="both"/>
              <w:rPr>
                <w:color w:val="000000"/>
                <w:lang w:eastAsia="sk-SK"/>
              </w:rPr>
            </w:pPr>
            <w:r w:rsidRPr="00E147F5">
              <w:rPr>
                <w:color w:val="000000"/>
                <w:lang w:eastAsia="sk-SK"/>
              </w:rPr>
              <w:t xml:space="preserve"> Stroje</w:t>
            </w:r>
          </w:p>
        </w:tc>
        <w:tc>
          <w:tcPr>
            <w:tcW w:w="640" w:type="dxa"/>
            <w:tcBorders>
              <w:top w:val="nil"/>
              <w:left w:val="nil"/>
              <w:bottom w:val="single" w:sz="4" w:space="0" w:color="auto"/>
              <w:right w:val="single" w:sz="4" w:space="0" w:color="auto"/>
            </w:tcBorders>
            <w:shd w:val="clear" w:color="auto" w:fill="auto"/>
            <w:vAlign w:val="center"/>
            <w:hideMark/>
          </w:tcPr>
          <w:p w14:paraId="40823F81" w14:textId="77777777" w:rsidR="00E147F5" w:rsidRPr="00E147F5" w:rsidRDefault="00E147F5" w:rsidP="00E147F5">
            <w:pPr>
              <w:overflowPunct/>
              <w:autoSpaceDE/>
              <w:autoSpaceDN/>
              <w:adjustRightInd/>
              <w:jc w:val="both"/>
              <w:rPr>
                <w:color w:val="000000"/>
                <w:lang w:eastAsia="sk-SK"/>
              </w:rPr>
            </w:pPr>
            <w:r w:rsidRPr="00E147F5">
              <w:rPr>
                <w:color w:val="000000"/>
                <w:lang w:eastAsia="sk-SK"/>
              </w:rPr>
              <w:t>22</w:t>
            </w:r>
          </w:p>
        </w:tc>
        <w:tc>
          <w:tcPr>
            <w:tcW w:w="960" w:type="dxa"/>
            <w:tcBorders>
              <w:top w:val="nil"/>
              <w:left w:val="nil"/>
              <w:bottom w:val="single" w:sz="4" w:space="0" w:color="auto"/>
              <w:right w:val="single" w:sz="4" w:space="0" w:color="auto"/>
            </w:tcBorders>
            <w:shd w:val="clear" w:color="auto" w:fill="auto"/>
            <w:vAlign w:val="center"/>
            <w:hideMark/>
          </w:tcPr>
          <w:p w14:paraId="5FCB056A" w14:textId="77777777" w:rsidR="00E147F5" w:rsidRPr="00E147F5" w:rsidRDefault="00E147F5" w:rsidP="00E147F5">
            <w:pPr>
              <w:overflowPunct/>
              <w:autoSpaceDE/>
              <w:autoSpaceDN/>
              <w:adjustRightInd/>
              <w:jc w:val="center"/>
              <w:rPr>
                <w:color w:val="000000"/>
                <w:lang w:eastAsia="sk-SK"/>
              </w:rPr>
            </w:pPr>
            <w:r w:rsidRPr="00E147F5">
              <w:rPr>
                <w:color w:val="000000"/>
                <w:lang w:eastAsia="sk-SK"/>
              </w:rPr>
              <w:t>5</w:t>
            </w:r>
          </w:p>
        </w:tc>
        <w:tc>
          <w:tcPr>
            <w:tcW w:w="1360" w:type="dxa"/>
            <w:tcBorders>
              <w:top w:val="nil"/>
              <w:left w:val="nil"/>
              <w:bottom w:val="single" w:sz="4" w:space="0" w:color="auto"/>
              <w:right w:val="single" w:sz="4" w:space="0" w:color="auto"/>
            </w:tcBorders>
            <w:shd w:val="clear" w:color="auto" w:fill="auto"/>
            <w:noWrap/>
            <w:vAlign w:val="bottom"/>
            <w:hideMark/>
          </w:tcPr>
          <w:p w14:paraId="0A9B8D47" w14:textId="77777777" w:rsidR="00E147F5" w:rsidRPr="00E147F5" w:rsidRDefault="00E147F5" w:rsidP="00E147F5">
            <w:pPr>
              <w:overflowPunct/>
              <w:autoSpaceDE/>
              <w:autoSpaceDN/>
              <w:adjustRightInd/>
              <w:jc w:val="right"/>
              <w:rPr>
                <w:rFonts w:ascii="Calibri" w:hAnsi="Calibri" w:cs="Calibri"/>
                <w:color w:val="000000"/>
                <w:sz w:val="22"/>
                <w:szCs w:val="22"/>
                <w:lang w:eastAsia="sk-SK"/>
              </w:rPr>
            </w:pPr>
            <w:r w:rsidRPr="00E147F5">
              <w:rPr>
                <w:rFonts w:ascii="Calibri" w:hAnsi="Calibri" w:cs="Calibri"/>
                <w:color w:val="000000"/>
                <w:sz w:val="22"/>
                <w:szCs w:val="22"/>
                <w:lang w:eastAsia="sk-SK"/>
              </w:rPr>
              <w:t>4 910,14</w:t>
            </w:r>
          </w:p>
        </w:tc>
        <w:tc>
          <w:tcPr>
            <w:tcW w:w="1300" w:type="dxa"/>
            <w:tcBorders>
              <w:top w:val="nil"/>
              <w:left w:val="nil"/>
              <w:bottom w:val="single" w:sz="4" w:space="0" w:color="auto"/>
              <w:right w:val="single" w:sz="4" w:space="0" w:color="auto"/>
            </w:tcBorders>
            <w:shd w:val="clear" w:color="auto" w:fill="auto"/>
            <w:noWrap/>
            <w:vAlign w:val="bottom"/>
            <w:hideMark/>
          </w:tcPr>
          <w:p w14:paraId="0C878123" w14:textId="77777777" w:rsidR="00E147F5" w:rsidRPr="00E147F5" w:rsidRDefault="00E147F5" w:rsidP="00E147F5">
            <w:pPr>
              <w:overflowPunct/>
              <w:autoSpaceDE/>
              <w:autoSpaceDN/>
              <w:adjustRightInd/>
              <w:rPr>
                <w:rFonts w:ascii="Calibri" w:hAnsi="Calibri" w:cs="Calibri"/>
                <w:color w:val="000000"/>
                <w:sz w:val="22"/>
                <w:szCs w:val="22"/>
                <w:lang w:eastAsia="sk-SK"/>
              </w:rPr>
            </w:pPr>
            <w:r w:rsidRPr="00E147F5">
              <w:rPr>
                <w:rFonts w:ascii="Calibri" w:hAnsi="Calibri" w:cs="Calibri"/>
                <w:color w:val="000000"/>
                <w:sz w:val="22"/>
                <w:szCs w:val="22"/>
                <w:lang w:eastAsia="sk-SK"/>
              </w:rPr>
              <w:t> </w:t>
            </w:r>
          </w:p>
        </w:tc>
        <w:tc>
          <w:tcPr>
            <w:tcW w:w="1360" w:type="dxa"/>
            <w:tcBorders>
              <w:top w:val="nil"/>
              <w:left w:val="nil"/>
              <w:bottom w:val="single" w:sz="4" w:space="0" w:color="auto"/>
              <w:right w:val="single" w:sz="8" w:space="0" w:color="auto"/>
            </w:tcBorders>
            <w:shd w:val="clear" w:color="auto" w:fill="auto"/>
            <w:noWrap/>
            <w:vAlign w:val="bottom"/>
            <w:hideMark/>
          </w:tcPr>
          <w:p w14:paraId="4571D2DD" w14:textId="77777777" w:rsidR="00E147F5" w:rsidRPr="00E147F5" w:rsidRDefault="00E147F5" w:rsidP="00E147F5">
            <w:pPr>
              <w:overflowPunct/>
              <w:autoSpaceDE/>
              <w:autoSpaceDN/>
              <w:adjustRightInd/>
              <w:jc w:val="right"/>
              <w:rPr>
                <w:rFonts w:ascii="Calibri" w:hAnsi="Calibri" w:cs="Calibri"/>
                <w:color w:val="000000"/>
                <w:sz w:val="22"/>
                <w:szCs w:val="22"/>
                <w:lang w:eastAsia="sk-SK"/>
              </w:rPr>
            </w:pPr>
            <w:r w:rsidRPr="00E147F5">
              <w:rPr>
                <w:rFonts w:ascii="Calibri" w:hAnsi="Calibri" w:cs="Calibri"/>
                <w:color w:val="000000"/>
                <w:sz w:val="22"/>
                <w:szCs w:val="22"/>
                <w:lang w:eastAsia="sk-SK"/>
              </w:rPr>
              <w:t>4 910,14</w:t>
            </w:r>
          </w:p>
        </w:tc>
      </w:tr>
      <w:tr w:rsidR="00E147F5" w:rsidRPr="00E147F5" w14:paraId="3086D03A" w14:textId="77777777" w:rsidTr="00E147F5">
        <w:trPr>
          <w:trHeight w:val="315"/>
        </w:trPr>
        <w:tc>
          <w:tcPr>
            <w:tcW w:w="2920" w:type="dxa"/>
            <w:tcBorders>
              <w:top w:val="nil"/>
              <w:left w:val="single" w:sz="8" w:space="0" w:color="auto"/>
              <w:bottom w:val="double" w:sz="6" w:space="0" w:color="auto"/>
              <w:right w:val="single" w:sz="4" w:space="0" w:color="auto"/>
            </w:tcBorders>
            <w:shd w:val="clear" w:color="auto" w:fill="auto"/>
            <w:vAlign w:val="center"/>
            <w:hideMark/>
          </w:tcPr>
          <w:p w14:paraId="0830ABFE" w14:textId="77777777" w:rsidR="00E147F5" w:rsidRPr="00E147F5" w:rsidRDefault="00E147F5" w:rsidP="00E147F5">
            <w:pPr>
              <w:overflowPunct/>
              <w:autoSpaceDE/>
              <w:autoSpaceDN/>
              <w:adjustRightInd/>
              <w:jc w:val="both"/>
              <w:rPr>
                <w:color w:val="000000"/>
                <w:lang w:eastAsia="sk-SK"/>
              </w:rPr>
            </w:pPr>
            <w:r w:rsidRPr="00E147F5">
              <w:rPr>
                <w:color w:val="000000"/>
                <w:lang w:eastAsia="sk-SK"/>
              </w:rPr>
              <w:t xml:space="preserve"> Inventár</w:t>
            </w:r>
          </w:p>
        </w:tc>
        <w:tc>
          <w:tcPr>
            <w:tcW w:w="640" w:type="dxa"/>
            <w:tcBorders>
              <w:top w:val="nil"/>
              <w:left w:val="nil"/>
              <w:bottom w:val="double" w:sz="6" w:space="0" w:color="auto"/>
              <w:right w:val="single" w:sz="4" w:space="0" w:color="auto"/>
            </w:tcBorders>
            <w:shd w:val="clear" w:color="auto" w:fill="auto"/>
            <w:vAlign w:val="center"/>
            <w:hideMark/>
          </w:tcPr>
          <w:p w14:paraId="4E42E97E" w14:textId="77777777" w:rsidR="00E147F5" w:rsidRPr="00E147F5" w:rsidRDefault="00E147F5" w:rsidP="00E147F5">
            <w:pPr>
              <w:overflowPunct/>
              <w:autoSpaceDE/>
              <w:autoSpaceDN/>
              <w:adjustRightInd/>
              <w:jc w:val="both"/>
              <w:rPr>
                <w:color w:val="000000"/>
                <w:lang w:eastAsia="sk-SK"/>
              </w:rPr>
            </w:pPr>
            <w:r w:rsidRPr="00E147F5">
              <w:rPr>
                <w:color w:val="000000"/>
                <w:lang w:eastAsia="sk-SK"/>
              </w:rPr>
              <w:t>22</w:t>
            </w:r>
          </w:p>
        </w:tc>
        <w:tc>
          <w:tcPr>
            <w:tcW w:w="960" w:type="dxa"/>
            <w:tcBorders>
              <w:top w:val="nil"/>
              <w:left w:val="nil"/>
              <w:bottom w:val="double" w:sz="6" w:space="0" w:color="auto"/>
              <w:right w:val="single" w:sz="4" w:space="0" w:color="auto"/>
            </w:tcBorders>
            <w:shd w:val="clear" w:color="auto" w:fill="auto"/>
            <w:vAlign w:val="center"/>
            <w:hideMark/>
          </w:tcPr>
          <w:p w14:paraId="780465C8" w14:textId="77777777" w:rsidR="00E147F5" w:rsidRPr="00E147F5" w:rsidRDefault="00E147F5" w:rsidP="00E147F5">
            <w:pPr>
              <w:overflowPunct/>
              <w:autoSpaceDE/>
              <w:autoSpaceDN/>
              <w:adjustRightInd/>
              <w:jc w:val="center"/>
              <w:rPr>
                <w:color w:val="000000"/>
                <w:lang w:eastAsia="sk-SK"/>
              </w:rPr>
            </w:pPr>
            <w:r w:rsidRPr="00E147F5">
              <w:rPr>
                <w:color w:val="000000"/>
                <w:lang w:eastAsia="sk-SK"/>
              </w:rPr>
              <w:t>7</w:t>
            </w:r>
          </w:p>
        </w:tc>
        <w:tc>
          <w:tcPr>
            <w:tcW w:w="1360" w:type="dxa"/>
            <w:tcBorders>
              <w:top w:val="nil"/>
              <w:left w:val="nil"/>
              <w:bottom w:val="double" w:sz="6" w:space="0" w:color="auto"/>
              <w:right w:val="single" w:sz="4" w:space="0" w:color="auto"/>
            </w:tcBorders>
            <w:shd w:val="clear" w:color="auto" w:fill="auto"/>
            <w:noWrap/>
            <w:vAlign w:val="bottom"/>
            <w:hideMark/>
          </w:tcPr>
          <w:p w14:paraId="5BC18FC8" w14:textId="77777777" w:rsidR="00E147F5" w:rsidRPr="00E147F5" w:rsidRDefault="00E147F5" w:rsidP="00E147F5">
            <w:pPr>
              <w:overflowPunct/>
              <w:autoSpaceDE/>
              <w:autoSpaceDN/>
              <w:adjustRightInd/>
              <w:jc w:val="right"/>
              <w:rPr>
                <w:rFonts w:ascii="Calibri" w:hAnsi="Calibri" w:cs="Calibri"/>
                <w:color w:val="000000"/>
                <w:sz w:val="22"/>
                <w:szCs w:val="22"/>
                <w:lang w:eastAsia="sk-SK"/>
              </w:rPr>
            </w:pPr>
            <w:r w:rsidRPr="00E147F5">
              <w:rPr>
                <w:rFonts w:ascii="Calibri" w:hAnsi="Calibri" w:cs="Calibri"/>
                <w:color w:val="000000"/>
                <w:sz w:val="22"/>
                <w:szCs w:val="22"/>
                <w:lang w:eastAsia="sk-SK"/>
              </w:rPr>
              <w:t>75 689,24</w:t>
            </w:r>
          </w:p>
        </w:tc>
        <w:tc>
          <w:tcPr>
            <w:tcW w:w="1300" w:type="dxa"/>
            <w:tcBorders>
              <w:top w:val="nil"/>
              <w:left w:val="nil"/>
              <w:bottom w:val="double" w:sz="6" w:space="0" w:color="auto"/>
              <w:right w:val="single" w:sz="4" w:space="0" w:color="auto"/>
            </w:tcBorders>
            <w:shd w:val="clear" w:color="auto" w:fill="auto"/>
            <w:noWrap/>
            <w:vAlign w:val="bottom"/>
            <w:hideMark/>
          </w:tcPr>
          <w:p w14:paraId="2BB5DBAD" w14:textId="77777777" w:rsidR="00E147F5" w:rsidRPr="00E147F5" w:rsidRDefault="00E147F5" w:rsidP="00E147F5">
            <w:pPr>
              <w:overflowPunct/>
              <w:autoSpaceDE/>
              <w:autoSpaceDN/>
              <w:adjustRightInd/>
              <w:jc w:val="right"/>
              <w:rPr>
                <w:rFonts w:ascii="Calibri" w:hAnsi="Calibri" w:cs="Calibri"/>
                <w:color w:val="000000"/>
                <w:sz w:val="22"/>
                <w:szCs w:val="22"/>
                <w:lang w:eastAsia="sk-SK"/>
              </w:rPr>
            </w:pPr>
            <w:r w:rsidRPr="00E147F5">
              <w:rPr>
                <w:rFonts w:ascii="Calibri" w:hAnsi="Calibri" w:cs="Calibri"/>
                <w:color w:val="000000"/>
                <w:sz w:val="22"/>
                <w:szCs w:val="22"/>
                <w:lang w:eastAsia="sk-SK"/>
              </w:rPr>
              <w:t>67 733,00</w:t>
            </w:r>
          </w:p>
        </w:tc>
        <w:tc>
          <w:tcPr>
            <w:tcW w:w="1360" w:type="dxa"/>
            <w:tcBorders>
              <w:top w:val="nil"/>
              <w:left w:val="nil"/>
              <w:bottom w:val="double" w:sz="6" w:space="0" w:color="auto"/>
              <w:right w:val="single" w:sz="8" w:space="0" w:color="auto"/>
            </w:tcBorders>
            <w:shd w:val="clear" w:color="auto" w:fill="auto"/>
            <w:noWrap/>
            <w:vAlign w:val="bottom"/>
            <w:hideMark/>
          </w:tcPr>
          <w:p w14:paraId="7AB94486" w14:textId="77777777" w:rsidR="00E147F5" w:rsidRPr="00E147F5" w:rsidRDefault="00E147F5" w:rsidP="00E147F5">
            <w:pPr>
              <w:overflowPunct/>
              <w:autoSpaceDE/>
              <w:autoSpaceDN/>
              <w:adjustRightInd/>
              <w:jc w:val="right"/>
              <w:rPr>
                <w:rFonts w:ascii="Calibri" w:hAnsi="Calibri" w:cs="Calibri"/>
                <w:color w:val="000000"/>
                <w:sz w:val="22"/>
                <w:szCs w:val="22"/>
                <w:lang w:eastAsia="sk-SK"/>
              </w:rPr>
            </w:pPr>
            <w:r w:rsidRPr="00E147F5">
              <w:rPr>
                <w:rFonts w:ascii="Calibri" w:hAnsi="Calibri" w:cs="Calibri"/>
                <w:color w:val="000000"/>
                <w:sz w:val="22"/>
                <w:szCs w:val="22"/>
                <w:lang w:eastAsia="sk-SK"/>
              </w:rPr>
              <w:t>143 422,24</w:t>
            </w:r>
          </w:p>
        </w:tc>
      </w:tr>
      <w:tr w:rsidR="00E147F5" w:rsidRPr="00E147F5" w14:paraId="38A412CF" w14:textId="77777777" w:rsidTr="00E147F5">
        <w:trPr>
          <w:trHeight w:val="330"/>
        </w:trPr>
        <w:tc>
          <w:tcPr>
            <w:tcW w:w="2920" w:type="dxa"/>
            <w:tcBorders>
              <w:top w:val="nil"/>
              <w:left w:val="single" w:sz="8" w:space="0" w:color="auto"/>
              <w:bottom w:val="single" w:sz="8" w:space="0" w:color="auto"/>
              <w:right w:val="single" w:sz="4" w:space="0" w:color="auto"/>
            </w:tcBorders>
            <w:shd w:val="clear" w:color="auto" w:fill="auto"/>
            <w:vAlign w:val="center"/>
            <w:hideMark/>
          </w:tcPr>
          <w:p w14:paraId="3EEF0B2D" w14:textId="77777777" w:rsidR="00E147F5" w:rsidRPr="00E147F5" w:rsidRDefault="00E147F5" w:rsidP="00E147F5">
            <w:pPr>
              <w:overflowPunct/>
              <w:autoSpaceDE/>
              <w:autoSpaceDN/>
              <w:adjustRightInd/>
              <w:jc w:val="both"/>
              <w:rPr>
                <w:b/>
                <w:bCs/>
                <w:color w:val="000000"/>
                <w:lang w:eastAsia="sk-SK"/>
              </w:rPr>
            </w:pPr>
            <w:r w:rsidRPr="00E147F5">
              <w:rPr>
                <w:b/>
                <w:bCs/>
                <w:color w:val="000000"/>
                <w:lang w:eastAsia="sk-SK"/>
              </w:rPr>
              <w:t xml:space="preserve"> Spolu</w:t>
            </w:r>
          </w:p>
        </w:tc>
        <w:tc>
          <w:tcPr>
            <w:tcW w:w="640" w:type="dxa"/>
            <w:tcBorders>
              <w:top w:val="nil"/>
              <w:left w:val="nil"/>
              <w:bottom w:val="single" w:sz="8" w:space="0" w:color="auto"/>
              <w:right w:val="single" w:sz="4" w:space="0" w:color="auto"/>
            </w:tcBorders>
            <w:shd w:val="clear" w:color="auto" w:fill="auto"/>
            <w:vAlign w:val="center"/>
            <w:hideMark/>
          </w:tcPr>
          <w:p w14:paraId="738C8979" w14:textId="77777777" w:rsidR="00E147F5" w:rsidRPr="00E147F5" w:rsidRDefault="00E147F5" w:rsidP="00E147F5">
            <w:pPr>
              <w:overflowPunct/>
              <w:autoSpaceDE/>
              <w:autoSpaceDN/>
              <w:adjustRightInd/>
              <w:jc w:val="both"/>
              <w:rPr>
                <w:b/>
                <w:bCs/>
                <w:color w:val="000000"/>
                <w:lang w:eastAsia="sk-SK"/>
              </w:rPr>
            </w:pPr>
            <w:r w:rsidRPr="00E147F5">
              <w:rPr>
                <w:b/>
                <w:bCs/>
                <w:color w:val="000000"/>
                <w:lang w:eastAsia="sk-SK"/>
              </w:rPr>
              <w:t>22</w:t>
            </w:r>
          </w:p>
        </w:tc>
        <w:tc>
          <w:tcPr>
            <w:tcW w:w="960" w:type="dxa"/>
            <w:tcBorders>
              <w:top w:val="nil"/>
              <w:left w:val="nil"/>
              <w:bottom w:val="single" w:sz="8" w:space="0" w:color="auto"/>
              <w:right w:val="single" w:sz="4" w:space="0" w:color="auto"/>
            </w:tcBorders>
            <w:shd w:val="clear" w:color="auto" w:fill="auto"/>
            <w:vAlign w:val="center"/>
            <w:hideMark/>
          </w:tcPr>
          <w:p w14:paraId="7182D5C6" w14:textId="77777777" w:rsidR="00E147F5" w:rsidRPr="00E147F5" w:rsidRDefault="00E147F5" w:rsidP="00E147F5">
            <w:pPr>
              <w:overflowPunct/>
              <w:autoSpaceDE/>
              <w:autoSpaceDN/>
              <w:adjustRightInd/>
              <w:jc w:val="both"/>
              <w:rPr>
                <w:b/>
                <w:bCs/>
                <w:color w:val="000000"/>
                <w:lang w:eastAsia="sk-SK"/>
              </w:rPr>
            </w:pPr>
            <w:r w:rsidRPr="00E147F5">
              <w:rPr>
                <w:b/>
                <w:bCs/>
                <w:color w:val="000000"/>
                <w:lang w:eastAsia="sk-SK"/>
              </w:rPr>
              <w:t> </w:t>
            </w:r>
          </w:p>
        </w:tc>
        <w:tc>
          <w:tcPr>
            <w:tcW w:w="1360" w:type="dxa"/>
            <w:tcBorders>
              <w:top w:val="nil"/>
              <w:left w:val="nil"/>
              <w:bottom w:val="single" w:sz="8" w:space="0" w:color="auto"/>
              <w:right w:val="single" w:sz="4" w:space="0" w:color="auto"/>
            </w:tcBorders>
            <w:shd w:val="clear" w:color="auto" w:fill="auto"/>
            <w:noWrap/>
            <w:vAlign w:val="bottom"/>
            <w:hideMark/>
          </w:tcPr>
          <w:p w14:paraId="434FFFA5" w14:textId="77777777" w:rsidR="00E147F5" w:rsidRPr="00E147F5" w:rsidRDefault="00E147F5" w:rsidP="00E147F5">
            <w:pPr>
              <w:overflowPunct/>
              <w:autoSpaceDE/>
              <w:autoSpaceDN/>
              <w:adjustRightInd/>
              <w:jc w:val="right"/>
              <w:rPr>
                <w:rFonts w:ascii="Calibri" w:hAnsi="Calibri" w:cs="Calibri"/>
                <w:b/>
                <w:bCs/>
                <w:color w:val="000000"/>
                <w:sz w:val="22"/>
                <w:szCs w:val="22"/>
                <w:lang w:eastAsia="sk-SK"/>
              </w:rPr>
            </w:pPr>
            <w:r w:rsidRPr="00E147F5">
              <w:rPr>
                <w:rFonts w:ascii="Calibri" w:hAnsi="Calibri" w:cs="Calibri"/>
                <w:b/>
                <w:bCs/>
                <w:color w:val="000000"/>
                <w:sz w:val="22"/>
                <w:szCs w:val="22"/>
                <w:lang w:eastAsia="sk-SK"/>
              </w:rPr>
              <w:t>154 054,06</w:t>
            </w:r>
          </w:p>
        </w:tc>
        <w:tc>
          <w:tcPr>
            <w:tcW w:w="1300" w:type="dxa"/>
            <w:tcBorders>
              <w:top w:val="nil"/>
              <w:left w:val="nil"/>
              <w:bottom w:val="single" w:sz="8" w:space="0" w:color="auto"/>
              <w:right w:val="single" w:sz="4" w:space="0" w:color="auto"/>
            </w:tcBorders>
            <w:shd w:val="clear" w:color="auto" w:fill="auto"/>
            <w:noWrap/>
            <w:vAlign w:val="bottom"/>
            <w:hideMark/>
          </w:tcPr>
          <w:p w14:paraId="6F0F3A60" w14:textId="77777777" w:rsidR="00E147F5" w:rsidRPr="00E147F5" w:rsidRDefault="00E147F5" w:rsidP="00E147F5">
            <w:pPr>
              <w:overflowPunct/>
              <w:autoSpaceDE/>
              <w:autoSpaceDN/>
              <w:adjustRightInd/>
              <w:jc w:val="right"/>
              <w:rPr>
                <w:rFonts w:ascii="Calibri" w:hAnsi="Calibri" w:cs="Calibri"/>
                <w:b/>
                <w:bCs/>
                <w:color w:val="000000"/>
                <w:sz w:val="22"/>
                <w:szCs w:val="22"/>
                <w:lang w:eastAsia="sk-SK"/>
              </w:rPr>
            </w:pPr>
            <w:r w:rsidRPr="00E147F5">
              <w:rPr>
                <w:rFonts w:ascii="Calibri" w:hAnsi="Calibri" w:cs="Calibri"/>
                <w:b/>
                <w:bCs/>
                <w:color w:val="000000"/>
                <w:sz w:val="22"/>
                <w:szCs w:val="22"/>
                <w:lang w:eastAsia="sk-SK"/>
              </w:rPr>
              <w:t>69 350,50</w:t>
            </w:r>
          </w:p>
        </w:tc>
        <w:tc>
          <w:tcPr>
            <w:tcW w:w="1360" w:type="dxa"/>
            <w:tcBorders>
              <w:top w:val="nil"/>
              <w:left w:val="nil"/>
              <w:bottom w:val="single" w:sz="8" w:space="0" w:color="auto"/>
              <w:right w:val="single" w:sz="8" w:space="0" w:color="auto"/>
            </w:tcBorders>
            <w:shd w:val="clear" w:color="auto" w:fill="auto"/>
            <w:noWrap/>
            <w:vAlign w:val="bottom"/>
            <w:hideMark/>
          </w:tcPr>
          <w:p w14:paraId="363F621F" w14:textId="77777777" w:rsidR="00E147F5" w:rsidRPr="00E147F5" w:rsidRDefault="00E147F5" w:rsidP="00E147F5">
            <w:pPr>
              <w:overflowPunct/>
              <w:autoSpaceDE/>
              <w:autoSpaceDN/>
              <w:adjustRightInd/>
              <w:jc w:val="right"/>
              <w:rPr>
                <w:rFonts w:ascii="Calibri" w:hAnsi="Calibri" w:cs="Calibri"/>
                <w:b/>
                <w:bCs/>
                <w:color w:val="000000"/>
                <w:sz w:val="22"/>
                <w:szCs w:val="22"/>
                <w:lang w:eastAsia="sk-SK"/>
              </w:rPr>
            </w:pPr>
            <w:r w:rsidRPr="00E147F5">
              <w:rPr>
                <w:rFonts w:ascii="Calibri" w:hAnsi="Calibri" w:cs="Calibri"/>
                <w:b/>
                <w:bCs/>
                <w:color w:val="000000"/>
                <w:sz w:val="22"/>
                <w:szCs w:val="22"/>
                <w:lang w:eastAsia="sk-SK"/>
              </w:rPr>
              <w:t>223 404,56</w:t>
            </w:r>
          </w:p>
        </w:tc>
      </w:tr>
      <w:tr w:rsidR="00E147F5" w:rsidRPr="00E147F5" w14:paraId="7771816E" w14:textId="77777777" w:rsidTr="00E147F5">
        <w:trPr>
          <w:trHeight w:val="315"/>
        </w:trPr>
        <w:tc>
          <w:tcPr>
            <w:tcW w:w="2920" w:type="dxa"/>
            <w:tcBorders>
              <w:top w:val="nil"/>
              <w:left w:val="single" w:sz="8" w:space="0" w:color="auto"/>
              <w:bottom w:val="double" w:sz="6" w:space="0" w:color="auto"/>
              <w:right w:val="single" w:sz="4" w:space="0" w:color="auto"/>
            </w:tcBorders>
            <w:shd w:val="clear" w:color="auto" w:fill="auto"/>
            <w:vAlign w:val="center"/>
            <w:hideMark/>
          </w:tcPr>
          <w:p w14:paraId="097256FC" w14:textId="77777777" w:rsidR="00E147F5" w:rsidRPr="00E147F5" w:rsidRDefault="00E147F5" w:rsidP="00E147F5">
            <w:pPr>
              <w:overflowPunct/>
              <w:autoSpaceDE/>
              <w:autoSpaceDN/>
              <w:adjustRightInd/>
              <w:jc w:val="both"/>
              <w:rPr>
                <w:color w:val="000000"/>
                <w:lang w:eastAsia="sk-SK"/>
              </w:rPr>
            </w:pPr>
            <w:r w:rsidRPr="00E147F5">
              <w:rPr>
                <w:color w:val="000000"/>
                <w:lang w:eastAsia="sk-SK"/>
              </w:rPr>
              <w:t xml:space="preserve"> Dopravné </w:t>
            </w:r>
            <w:proofErr w:type="spellStart"/>
            <w:r w:rsidRPr="00E147F5">
              <w:rPr>
                <w:color w:val="000000"/>
                <w:lang w:eastAsia="sk-SK"/>
              </w:rPr>
              <w:t>prostředky</w:t>
            </w:r>
            <w:proofErr w:type="spellEnd"/>
          </w:p>
        </w:tc>
        <w:tc>
          <w:tcPr>
            <w:tcW w:w="640" w:type="dxa"/>
            <w:tcBorders>
              <w:top w:val="nil"/>
              <w:left w:val="nil"/>
              <w:bottom w:val="double" w:sz="6" w:space="0" w:color="auto"/>
              <w:right w:val="single" w:sz="4" w:space="0" w:color="auto"/>
            </w:tcBorders>
            <w:shd w:val="clear" w:color="auto" w:fill="auto"/>
            <w:vAlign w:val="center"/>
            <w:hideMark/>
          </w:tcPr>
          <w:p w14:paraId="027FB57A" w14:textId="77777777" w:rsidR="00E147F5" w:rsidRPr="00E147F5" w:rsidRDefault="00E147F5" w:rsidP="00E147F5">
            <w:pPr>
              <w:overflowPunct/>
              <w:autoSpaceDE/>
              <w:autoSpaceDN/>
              <w:adjustRightInd/>
              <w:jc w:val="both"/>
              <w:rPr>
                <w:color w:val="000000"/>
                <w:lang w:eastAsia="sk-SK"/>
              </w:rPr>
            </w:pPr>
            <w:r w:rsidRPr="00E147F5">
              <w:rPr>
                <w:color w:val="000000"/>
                <w:lang w:eastAsia="sk-SK"/>
              </w:rPr>
              <w:t>23</w:t>
            </w:r>
          </w:p>
        </w:tc>
        <w:tc>
          <w:tcPr>
            <w:tcW w:w="960" w:type="dxa"/>
            <w:tcBorders>
              <w:top w:val="nil"/>
              <w:left w:val="nil"/>
              <w:bottom w:val="double" w:sz="6" w:space="0" w:color="auto"/>
              <w:right w:val="single" w:sz="4" w:space="0" w:color="auto"/>
            </w:tcBorders>
            <w:shd w:val="clear" w:color="auto" w:fill="auto"/>
            <w:vAlign w:val="center"/>
            <w:hideMark/>
          </w:tcPr>
          <w:p w14:paraId="7861B813" w14:textId="77777777" w:rsidR="00E147F5" w:rsidRPr="00E147F5" w:rsidRDefault="00E147F5" w:rsidP="00E147F5">
            <w:pPr>
              <w:overflowPunct/>
              <w:autoSpaceDE/>
              <w:autoSpaceDN/>
              <w:adjustRightInd/>
              <w:jc w:val="center"/>
              <w:rPr>
                <w:color w:val="000000"/>
                <w:lang w:eastAsia="sk-SK"/>
              </w:rPr>
            </w:pPr>
            <w:r w:rsidRPr="00E147F5">
              <w:rPr>
                <w:color w:val="000000"/>
                <w:lang w:eastAsia="sk-SK"/>
              </w:rPr>
              <w:t>6</w:t>
            </w:r>
          </w:p>
        </w:tc>
        <w:tc>
          <w:tcPr>
            <w:tcW w:w="1360" w:type="dxa"/>
            <w:tcBorders>
              <w:top w:val="nil"/>
              <w:left w:val="nil"/>
              <w:bottom w:val="double" w:sz="6" w:space="0" w:color="auto"/>
              <w:right w:val="single" w:sz="4" w:space="0" w:color="auto"/>
            </w:tcBorders>
            <w:shd w:val="clear" w:color="auto" w:fill="auto"/>
            <w:noWrap/>
            <w:vAlign w:val="bottom"/>
            <w:hideMark/>
          </w:tcPr>
          <w:p w14:paraId="57DF97EE" w14:textId="77777777" w:rsidR="00E147F5" w:rsidRPr="00E147F5" w:rsidRDefault="00E147F5" w:rsidP="00E147F5">
            <w:pPr>
              <w:overflowPunct/>
              <w:autoSpaceDE/>
              <w:autoSpaceDN/>
              <w:adjustRightInd/>
              <w:jc w:val="right"/>
              <w:rPr>
                <w:rFonts w:ascii="Calibri" w:hAnsi="Calibri" w:cs="Calibri"/>
                <w:color w:val="000000"/>
                <w:sz w:val="22"/>
                <w:szCs w:val="22"/>
                <w:lang w:eastAsia="sk-SK"/>
              </w:rPr>
            </w:pPr>
            <w:r w:rsidRPr="00E147F5">
              <w:rPr>
                <w:rFonts w:ascii="Calibri" w:hAnsi="Calibri" w:cs="Calibri"/>
                <w:color w:val="000000"/>
                <w:sz w:val="22"/>
                <w:szCs w:val="22"/>
                <w:lang w:eastAsia="sk-SK"/>
              </w:rPr>
              <w:t>16 990,00</w:t>
            </w:r>
          </w:p>
        </w:tc>
        <w:tc>
          <w:tcPr>
            <w:tcW w:w="1300" w:type="dxa"/>
            <w:tcBorders>
              <w:top w:val="nil"/>
              <w:left w:val="nil"/>
              <w:bottom w:val="double" w:sz="6" w:space="0" w:color="auto"/>
              <w:right w:val="single" w:sz="4" w:space="0" w:color="auto"/>
            </w:tcBorders>
            <w:shd w:val="clear" w:color="auto" w:fill="auto"/>
            <w:noWrap/>
            <w:vAlign w:val="bottom"/>
            <w:hideMark/>
          </w:tcPr>
          <w:p w14:paraId="37D46CF0" w14:textId="77777777" w:rsidR="00E147F5" w:rsidRPr="00E147F5" w:rsidRDefault="00E147F5" w:rsidP="00E147F5">
            <w:pPr>
              <w:overflowPunct/>
              <w:autoSpaceDE/>
              <w:autoSpaceDN/>
              <w:adjustRightInd/>
              <w:jc w:val="right"/>
              <w:rPr>
                <w:rFonts w:ascii="Calibri" w:hAnsi="Calibri" w:cs="Calibri"/>
                <w:color w:val="000000"/>
                <w:sz w:val="22"/>
                <w:szCs w:val="22"/>
                <w:lang w:eastAsia="sk-SK"/>
              </w:rPr>
            </w:pPr>
            <w:r w:rsidRPr="00E147F5">
              <w:rPr>
                <w:rFonts w:ascii="Calibri" w:hAnsi="Calibri" w:cs="Calibri"/>
                <w:color w:val="000000"/>
                <w:sz w:val="22"/>
                <w:szCs w:val="22"/>
                <w:lang w:eastAsia="sk-SK"/>
              </w:rPr>
              <w:t>13 900,00</w:t>
            </w:r>
          </w:p>
        </w:tc>
        <w:tc>
          <w:tcPr>
            <w:tcW w:w="1360" w:type="dxa"/>
            <w:tcBorders>
              <w:top w:val="nil"/>
              <w:left w:val="nil"/>
              <w:bottom w:val="double" w:sz="6" w:space="0" w:color="auto"/>
              <w:right w:val="single" w:sz="8" w:space="0" w:color="auto"/>
            </w:tcBorders>
            <w:shd w:val="clear" w:color="auto" w:fill="auto"/>
            <w:noWrap/>
            <w:vAlign w:val="bottom"/>
            <w:hideMark/>
          </w:tcPr>
          <w:p w14:paraId="6B64071B" w14:textId="77777777" w:rsidR="00E147F5" w:rsidRPr="00E147F5" w:rsidRDefault="00E147F5" w:rsidP="00E147F5">
            <w:pPr>
              <w:overflowPunct/>
              <w:autoSpaceDE/>
              <w:autoSpaceDN/>
              <w:adjustRightInd/>
              <w:jc w:val="right"/>
              <w:rPr>
                <w:rFonts w:ascii="Calibri" w:hAnsi="Calibri" w:cs="Calibri"/>
                <w:color w:val="000000"/>
                <w:sz w:val="22"/>
                <w:szCs w:val="22"/>
                <w:lang w:eastAsia="sk-SK"/>
              </w:rPr>
            </w:pPr>
            <w:r w:rsidRPr="00E147F5">
              <w:rPr>
                <w:rFonts w:ascii="Calibri" w:hAnsi="Calibri" w:cs="Calibri"/>
                <w:color w:val="000000"/>
                <w:sz w:val="22"/>
                <w:szCs w:val="22"/>
                <w:lang w:eastAsia="sk-SK"/>
              </w:rPr>
              <w:t>30 890,00</w:t>
            </w:r>
          </w:p>
        </w:tc>
      </w:tr>
      <w:tr w:rsidR="00E147F5" w:rsidRPr="00E147F5" w14:paraId="0233F6DD" w14:textId="77777777" w:rsidTr="00E147F5">
        <w:trPr>
          <w:trHeight w:val="330"/>
        </w:trPr>
        <w:tc>
          <w:tcPr>
            <w:tcW w:w="2920" w:type="dxa"/>
            <w:tcBorders>
              <w:top w:val="nil"/>
              <w:left w:val="single" w:sz="8" w:space="0" w:color="auto"/>
              <w:bottom w:val="single" w:sz="8" w:space="0" w:color="auto"/>
              <w:right w:val="single" w:sz="4" w:space="0" w:color="auto"/>
            </w:tcBorders>
            <w:shd w:val="clear" w:color="auto" w:fill="auto"/>
            <w:vAlign w:val="center"/>
            <w:hideMark/>
          </w:tcPr>
          <w:p w14:paraId="587F4515" w14:textId="77777777" w:rsidR="00E147F5" w:rsidRPr="00E147F5" w:rsidRDefault="00E147F5" w:rsidP="00E147F5">
            <w:pPr>
              <w:overflowPunct/>
              <w:autoSpaceDE/>
              <w:autoSpaceDN/>
              <w:adjustRightInd/>
              <w:jc w:val="both"/>
              <w:rPr>
                <w:color w:val="000000"/>
                <w:lang w:eastAsia="sk-SK"/>
              </w:rPr>
            </w:pPr>
            <w:r w:rsidRPr="00E147F5">
              <w:rPr>
                <w:color w:val="000000"/>
                <w:lang w:eastAsia="sk-SK"/>
              </w:rPr>
              <w:t xml:space="preserve"> Pozemok</w:t>
            </w:r>
          </w:p>
        </w:tc>
        <w:tc>
          <w:tcPr>
            <w:tcW w:w="640" w:type="dxa"/>
            <w:tcBorders>
              <w:top w:val="nil"/>
              <w:left w:val="nil"/>
              <w:bottom w:val="single" w:sz="8" w:space="0" w:color="auto"/>
              <w:right w:val="single" w:sz="4" w:space="0" w:color="auto"/>
            </w:tcBorders>
            <w:shd w:val="clear" w:color="auto" w:fill="auto"/>
            <w:vAlign w:val="center"/>
            <w:hideMark/>
          </w:tcPr>
          <w:p w14:paraId="258A14AA" w14:textId="77777777" w:rsidR="00E147F5" w:rsidRPr="00E147F5" w:rsidRDefault="00E147F5" w:rsidP="00E147F5">
            <w:pPr>
              <w:overflowPunct/>
              <w:autoSpaceDE/>
              <w:autoSpaceDN/>
              <w:adjustRightInd/>
              <w:jc w:val="both"/>
              <w:rPr>
                <w:color w:val="000000"/>
                <w:lang w:eastAsia="sk-SK"/>
              </w:rPr>
            </w:pPr>
            <w:r w:rsidRPr="00E147F5">
              <w:rPr>
                <w:color w:val="000000"/>
                <w:lang w:eastAsia="sk-SK"/>
              </w:rPr>
              <w:t>31</w:t>
            </w:r>
          </w:p>
        </w:tc>
        <w:tc>
          <w:tcPr>
            <w:tcW w:w="960" w:type="dxa"/>
            <w:tcBorders>
              <w:top w:val="nil"/>
              <w:left w:val="nil"/>
              <w:bottom w:val="single" w:sz="8" w:space="0" w:color="auto"/>
              <w:right w:val="single" w:sz="4" w:space="0" w:color="auto"/>
            </w:tcBorders>
            <w:shd w:val="clear" w:color="auto" w:fill="auto"/>
            <w:vAlign w:val="center"/>
            <w:hideMark/>
          </w:tcPr>
          <w:p w14:paraId="3D479606" w14:textId="77777777" w:rsidR="00E147F5" w:rsidRPr="00E147F5" w:rsidRDefault="00E147F5" w:rsidP="00E147F5">
            <w:pPr>
              <w:overflowPunct/>
              <w:autoSpaceDE/>
              <w:autoSpaceDN/>
              <w:adjustRightInd/>
              <w:jc w:val="center"/>
              <w:rPr>
                <w:color w:val="000000"/>
                <w:lang w:eastAsia="sk-SK"/>
              </w:rPr>
            </w:pPr>
            <w:r w:rsidRPr="00E147F5">
              <w:rPr>
                <w:color w:val="000000"/>
                <w:lang w:eastAsia="sk-SK"/>
              </w:rPr>
              <w:t>9</w:t>
            </w:r>
          </w:p>
        </w:tc>
        <w:tc>
          <w:tcPr>
            <w:tcW w:w="1360" w:type="dxa"/>
            <w:tcBorders>
              <w:top w:val="nil"/>
              <w:left w:val="nil"/>
              <w:bottom w:val="single" w:sz="8" w:space="0" w:color="auto"/>
              <w:right w:val="single" w:sz="4" w:space="0" w:color="auto"/>
            </w:tcBorders>
            <w:shd w:val="clear" w:color="auto" w:fill="auto"/>
            <w:noWrap/>
            <w:vAlign w:val="bottom"/>
            <w:hideMark/>
          </w:tcPr>
          <w:p w14:paraId="7E533CF7" w14:textId="77777777" w:rsidR="00E147F5" w:rsidRPr="00E147F5" w:rsidRDefault="00E147F5" w:rsidP="00E147F5">
            <w:pPr>
              <w:overflowPunct/>
              <w:autoSpaceDE/>
              <w:autoSpaceDN/>
              <w:adjustRightInd/>
              <w:rPr>
                <w:rFonts w:ascii="Calibri" w:hAnsi="Calibri" w:cs="Calibri"/>
                <w:color w:val="000000"/>
                <w:sz w:val="22"/>
                <w:szCs w:val="22"/>
                <w:lang w:eastAsia="sk-SK"/>
              </w:rPr>
            </w:pPr>
            <w:r w:rsidRPr="00E147F5">
              <w:rPr>
                <w:rFonts w:ascii="Calibri" w:hAnsi="Calibri" w:cs="Calibri"/>
                <w:color w:val="000000"/>
                <w:sz w:val="22"/>
                <w:szCs w:val="22"/>
                <w:lang w:eastAsia="sk-SK"/>
              </w:rPr>
              <w:t> </w:t>
            </w:r>
          </w:p>
        </w:tc>
        <w:tc>
          <w:tcPr>
            <w:tcW w:w="1300" w:type="dxa"/>
            <w:tcBorders>
              <w:top w:val="nil"/>
              <w:left w:val="nil"/>
              <w:bottom w:val="single" w:sz="8" w:space="0" w:color="auto"/>
              <w:right w:val="single" w:sz="4" w:space="0" w:color="auto"/>
            </w:tcBorders>
            <w:shd w:val="clear" w:color="auto" w:fill="auto"/>
            <w:noWrap/>
            <w:vAlign w:val="bottom"/>
            <w:hideMark/>
          </w:tcPr>
          <w:p w14:paraId="5A56D94C" w14:textId="77777777" w:rsidR="00E147F5" w:rsidRPr="00E147F5" w:rsidRDefault="00E147F5" w:rsidP="00E147F5">
            <w:pPr>
              <w:overflowPunct/>
              <w:autoSpaceDE/>
              <w:autoSpaceDN/>
              <w:adjustRightInd/>
              <w:jc w:val="right"/>
              <w:rPr>
                <w:rFonts w:ascii="Calibri" w:hAnsi="Calibri" w:cs="Calibri"/>
                <w:color w:val="000000"/>
                <w:sz w:val="22"/>
                <w:szCs w:val="22"/>
                <w:lang w:eastAsia="sk-SK"/>
              </w:rPr>
            </w:pPr>
            <w:r w:rsidRPr="00E147F5">
              <w:rPr>
                <w:rFonts w:ascii="Calibri" w:hAnsi="Calibri" w:cs="Calibri"/>
                <w:color w:val="000000"/>
                <w:sz w:val="22"/>
                <w:szCs w:val="22"/>
                <w:lang w:eastAsia="sk-SK"/>
              </w:rPr>
              <w:t>207 694,21</w:t>
            </w:r>
          </w:p>
        </w:tc>
        <w:tc>
          <w:tcPr>
            <w:tcW w:w="1360" w:type="dxa"/>
            <w:tcBorders>
              <w:top w:val="nil"/>
              <w:left w:val="nil"/>
              <w:bottom w:val="single" w:sz="8" w:space="0" w:color="auto"/>
              <w:right w:val="single" w:sz="8" w:space="0" w:color="auto"/>
            </w:tcBorders>
            <w:shd w:val="clear" w:color="auto" w:fill="auto"/>
            <w:noWrap/>
            <w:vAlign w:val="bottom"/>
            <w:hideMark/>
          </w:tcPr>
          <w:p w14:paraId="50DB2554" w14:textId="77777777" w:rsidR="00E147F5" w:rsidRPr="00E147F5" w:rsidRDefault="00E147F5" w:rsidP="00E147F5">
            <w:pPr>
              <w:overflowPunct/>
              <w:autoSpaceDE/>
              <w:autoSpaceDN/>
              <w:adjustRightInd/>
              <w:jc w:val="right"/>
              <w:rPr>
                <w:rFonts w:ascii="Calibri" w:hAnsi="Calibri" w:cs="Calibri"/>
                <w:color w:val="000000"/>
                <w:sz w:val="22"/>
                <w:szCs w:val="22"/>
                <w:lang w:eastAsia="sk-SK"/>
              </w:rPr>
            </w:pPr>
            <w:r w:rsidRPr="00E147F5">
              <w:rPr>
                <w:rFonts w:ascii="Calibri" w:hAnsi="Calibri" w:cs="Calibri"/>
                <w:color w:val="000000"/>
                <w:sz w:val="22"/>
                <w:szCs w:val="22"/>
                <w:lang w:eastAsia="sk-SK"/>
              </w:rPr>
              <w:t>207 694,21</w:t>
            </w:r>
          </w:p>
        </w:tc>
      </w:tr>
      <w:tr w:rsidR="00E147F5" w:rsidRPr="00E147F5" w14:paraId="64B1E215" w14:textId="77777777" w:rsidTr="00E147F5">
        <w:trPr>
          <w:trHeight w:val="315"/>
        </w:trPr>
        <w:tc>
          <w:tcPr>
            <w:tcW w:w="2920" w:type="dxa"/>
            <w:tcBorders>
              <w:top w:val="nil"/>
              <w:left w:val="single" w:sz="8" w:space="0" w:color="auto"/>
              <w:bottom w:val="single" w:sz="8" w:space="0" w:color="auto"/>
              <w:right w:val="single" w:sz="4" w:space="0" w:color="auto"/>
            </w:tcBorders>
            <w:shd w:val="clear" w:color="auto" w:fill="auto"/>
            <w:vAlign w:val="center"/>
            <w:hideMark/>
          </w:tcPr>
          <w:p w14:paraId="1E922C9E" w14:textId="77777777" w:rsidR="00E147F5" w:rsidRPr="00E147F5" w:rsidRDefault="00E147F5" w:rsidP="00E147F5">
            <w:pPr>
              <w:overflowPunct/>
              <w:autoSpaceDE/>
              <w:autoSpaceDN/>
              <w:adjustRightInd/>
              <w:jc w:val="both"/>
              <w:rPr>
                <w:b/>
                <w:bCs/>
                <w:color w:val="000000"/>
                <w:lang w:eastAsia="sk-SK"/>
              </w:rPr>
            </w:pPr>
            <w:r w:rsidRPr="00E147F5">
              <w:rPr>
                <w:b/>
                <w:bCs/>
                <w:color w:val="000000"/>
                <w:lang w:eastAsia="sk-SK"/>
              </w:rPr>
              <w:t xml:space="preserve"> Celkom</w:t>
            </w:r>
          </w:p>
        </w:tc>
        <w:tc>
          <w:tcPr>
            <w:tcW w:w="640" w:type="dxa"/>
            <w:tcBorders>
              <w:top w:val="nil"/>
              <w:left w:val="nil"/>
              <w:bottom w:val="single" w:sz="8" w:space="0" w:color="auto"/>
              <w:right w:val="single" w:sz="4" w:space="0" w:color="auto"/>
            </w:tcBorders>
            <w:shd w:val="clear" w:color="auto" w:fill="auto"/>
            <w:vAlign w:val="center"/>
            <w:hideMark/>
          </w:tcPr>
          <w:p w14:paraId="68C662F2" w14:textId="77777777" w:rsidR="00E147F5" w:rsidRPr="00E147F5" w:rsidRDefault="00E147F5" w:rsidP="00E147F5">
            <w:pPr>
              <w:overflowPunct/>
              <w:autoSpaceDE/>
              <w:autoSpaceDN/>
              <w:adjustRightInd/>
              <w:jc w:val="both"/>
              <w:rPr>
                <w:b/>
                <w:bCs/>
                <w:color w:val="000000"/>
                <w:lang w:eastAsia="sk-SK"/>
              </w:rPr>
            </w:pPr>
            <w:r w:rsidRPr="00E147F5">
              <w:rPr>
                <w:b/>
                <w:bCs/>
                <w:color w:val="000000"/>
                <w:lang w:eastAsia="sk-SK"/>
              </w:rPr>
              <w:t> </w:t>
            </w:r>
          </w:p>
        </w:tc>
        <w:tc>
          <w:tcPr>
            <w:tcW w:w="960" w:type="dxa"/>
            <w:tcBorders>
              <w:top w:val="nil"/>
              <w:left w:val="nil"/>
              <w:bottom w:val="single" w:sz="8" w:space="0" w:color="auto"/>
              <w:right w:val="single" w:sz="4" w:space="0" w:color="auto"/>
            </w:tcBorders>
            <w:shd w:val="clear" w:color="auto" w:fill="auto"/>
            <w:vAlign w:val="center"/>
            <w:hideMark/>
          </w:tcPr>
          <w:p w14:paraId="1DCEBB94" w14:textId="77777777" w:rsidR="00E147F5" w:rsidRPr="00E147F5" w:rsidRDefault="00E147F5" w:rsidP="00E147F5">
            <w:pPr>
              <w:overflowPunct/>
              <w:autoSpaceDE/>
              <w:autoSpaceDN/>
              <w:adjustRightInd/>
              <w:jc w:val="both"/>
              <w:rPr>
                <w:b/>
                <w:bCs/>
                <w:color w:val="000000"/>
                <w:lang w:eastAsia="sk-SK"/>
              </w:rPr>
            </w:pPr>
            <w:r w:rsidRPr="00E147F5">
              <w:rPr>
                <w:b/>
                <w:bCs/>
                <w:color w:val="000000"/>
                <w:lang w:eastAsia="sk-SK"/>
              </w:rPr>
              <w:t> </w:t>
            </w:r>
          </w:p>
        </w:tc>
        <w:tc>
          <w:tcPr>
            <w:tcW w:w="1360" w:type="dxa"/>
            <w:tcBorders>
              <w:top w:val="nil"/>
              <w:left w:val="nil"/>
              <w:bottom w:val="single" w:sz="8" w:space="0" w:color="auto"/>
              <w:right w:val="single" w:sz="4" w:space="0" w:color="auto"/>
            </w:tcBorders>
            <w:shd w:val="clear" w:color="auto" w:fill="auto"/>
            <w:noWrap/>
            <w:vAlign w:val="bottom"/>
            <w:hideMark/>
          </w:tcPr>
          <w:p w14:paraId="1EFED231" w14:textId="77777777" w:rsidR="00E147F5" w:rsidRPr="00E147F5" w:rsidRDefault="00E147F5" w:rsidP="00E147F5">
            <w:pPr>
              <w:overflowPunct/>
              <w:autoSpaceDE/>
              <w:autoSpaceDN/>
              <w:adjustRightInd/>
              <w:jc w:val="right"/>
              <w:rPr>
                <w:rFonts w:ascii="Calibri" w:hAnsi="Calibri" w:cs="Calibri"/>
                <w:b/>
                <w:bCs/>
                <w:color w:val="000000"/>
                <w:sz w:val="22"/>
                <w:szCs w:val="22"/>
                <w:lang w:eastAsia="sk-SK"/>
              </w:rPr>
            </w:pPr>
            <w:r w:rsidRPr="00E147F5">
              <w:rPr>
                <w:rFonts w:ascii="Calibri" w:hAnsi="Calibri" w:cs="Calibri"/>
                <w:b/>
                <w:bCs/>
                <w:color w:val="000000"/>
                <w:sz w:val="22"/>
                <w:szCs w:val="22"/>
                <w:lang w:eastAsia="sk-SK"/>
              </w:rPr>
              <w:t>679 876,10</w:t>
            </w:r>
          </w:p>
        </w:tc>
        <w:tc>
          <w:tcPr>
            <w:tcW w:w="1300" w:type="dxa"/>
            <w:tcBorders>
              <w:top w:val="nil"/>
              <w:left w:val="nil"/>
              <w:bottom w:val="single" w:sz="8" w:space="0" w:color="auto"/>
              <w:right w:val="single" w:sz="4" w:space="0" w:color="auto"/>
            </w:tcBorders>
            <w:shd w:val="clear" w:color="auto" w:fill="auto"/>
            <w:noWrap/>
            <w:vAlign w:val="bottom"/>
            <w:hideMark/>
          </w:tcPr>
          <w:p w14:paraId="30D268D6" w14:textId="77777777" w:rsidR="00E147F5" w:rsidRPr="00E147F5" w:rsidRDefault="00E147F5" w:rsidP="00E147F5">
            <w:pPr>
              <w:overflowPunct/>
              <w:autoSpaceDE/>
              <w:autoSpaceDN/>
              <w:adjustRightInd/>
              <w:jc w:val="right"/>
              <w:rPr>
                <w:rFonts w:ascii="Calibri" w:hAnsi="Calibri" w:cs="Calibri"/>
                <w:b/>
                <w:bCs/>
                <w:color w:val="000000"/>
                <w:sz w:val="22"/>
                <w:szCs w:val="22"/>
                <w:lang w:eastAsia="sk-SK"/>
              </w:rPr>
            </w:pPr>
            <w:r w:rsidRPr="00E147F5">
              <w:rPr>
                <w:rFonts w:ascii="Calibri" w:hAnsi="Calibri" w:cs="Calibri"/>
                <w:b/>
                <w:bCs/>
                <w:color w:val="000000"/>
                <w:sz w:val="22"/>
                <w:szCs w:val="22"/>
                <w:lang w:eastAsia="sk-SK"/>
              </w:rPr>
              <w:t>2 286 090,13</w:t>
            </w:r>
          </w:p>
        </w:tc>
        <w:tc>
          <w:tcPr>
            <w:tcW w:w="1360" w:type="dxa"/>
            <w:tcBorders>
              <w:top w:val="nil"/>
              <w:left w:val="nil"/>
              <w:bottom w:val="single" w:sz="8" w:space="0" w:color="auto"/>
              <w:right w:val="single" w:sz="8" w:space="0" w:color="auto"/>
            </w:tcBorders>
            <w:shd w:val="clear" w:color="auto" w:fill="auto"/>
            <w:noWrap/>
            <w:vAlign w:val="bottom"/>
            <w:hideMark/>
          </w:tcPr>
          <w:p w14:paraId="130C94B7" w14:textId="77777777" w:rsidR="00E147F5" w:rsidRPr="00E147F5" w:rsidRDefault="00E147F5" w:rsidP="00E147F5">
            <w:pPr>
              <w:overflowPunct/>
              <w:autoSpaceDE/>
              <w:autoSpaceDN/>
              <w:adjustRightInd/>
              <w:jc w:val="right"/>
              <w:rPr>
                <w:rFonts w:ascii="Calibri" w:hAnsi="Calibri" w:cs="Calibri"/>
                <w:b/>
                <w:bCs/>
                <w:color w:val="000000"/>
                <w:sz w:val="22"/>
                <w:szCs w:val="22"/>
                <w:lang w:eastAsia="sk-SK"/>
              </w:rPr>
            </w:pPr>
            <w:r w:rsidRPr="00E147F5">
              <w:rPr>
                <w:rFonts w:ascii="Calibri" w:hAnsi="Calibri" w:cs="Calibri"/>
                <w:b/>
                <w:bCs/>
                <w:color w:val="000000"/>
                <w:sz w:val="22"/>
                <w:szCs w:val="22"/>
                <w:lang w:eastAsia="sk-SK"/>
              </w:rPr>
              <w:t>2 965 966,23</w:t>
            </w:r>
          </w:p>
        </w:tc>
      </w:tr>
      <w:tr w:rsidR="00E147F5" w:rsidRPr="00E147F5" w14:paraId="64D8986D" w14:textId="77777777" w:rsidTr="00E147F5">
        <w:trPr>
          <w:trHeight w:val="315"/>
        </w:trPr>
        <w:tc>
          <w:tcPr>
            <w:tcW w:w="2920" w:type="dxa"/>
            <w:tcBorders>
              <w:top w:val="nil"/>
              <w:left w:val="single" w:sz="8" w:space="0" w:color="auto"/>
              <w:bottom w:val="nil"/>
              <w:right w:val="single" w:sz="4" w:space="0" w:color="auto"/>
            </w:tcBorders>
            <w:shd w:val="clear" w:color="auto" w:fill="auto"/>
            <w:vAlign w:val="center"/>
            <w:hideMark/>
          </w:tcPr>
          <w:p w14:paraId="173B22E9" w14:textId="77777777" w:rsidR="00E147F5" w:rsidRPr="00E147F5" w:rsidRDefault="00E147F5" w:rsidP="00E147F5">
            <w:pPr>
              <w:overflowPunct/>
              <w:autoSpaceDE/>
              <w:autoSpaceDN/>
              <w:adjustRightInd/>
              <w:jc w:val="both"/>
              <w:rPr>
                <w:b/>
                <w:bCs/>
                <w:color w:val="000000"/>
                <w:sz w:val="24"/>
                <w:szCs w:val="24"/>
                <w:lang w:eastAsia="sk-SK"/>
              </w:rPr>
            </w:pPr>
            <w:r w:rsidRPr="00E147F5">
              <w:rPr>
                <w:b/>
                <w:bCs/>
                <w:color w:val="000000"/>
                <w:sz w:val="24"/>
                <w:szCs w:val="24"/>
                <w:lang w:eastAsia="sk-SK"/>
              </w:rPr>
              <w:t xml:space="preserve"> </w:t>
            </w:r>
            <w:r w:rsidRPr="00E147F5">
              <w:rPr>
                <w:b/>
                <w:bCs/>
                <w:color w:val="000000"/>
                <w:sz w:val="24"/>
                <w:szCs w:val="24"/>
                <w:u w:val="single"/>
                <w:lang w:eastAsia="sk-SK"/>
              </w:rPr>
              <w:t>Zásoby</w:t>
            </w:r>
          </w:p>
        </w:tc>
        <w:tc>
          <w:tcPr>
            <w:tcW w:w="640" w:type="dxa"/>
            <w:tcBorders>
              <w:top w:val="nil"/>
              <w:left w:val="nil"/>
              <w:bottom w:val="nil"/>
              <w:right w:val="single" w:sz="4" w:space="0" w:color="auto"/>
            </w:tcBorders>
            <w:shd w:val="clear" w:color="auto" w:fill="auto"/>
            <w:vAlign w:val="center"/>
            <w:hideMark/>
          </w:tcPr>
          <w:p w14:paraId="52B711F8" w14:textId="77777777" w:rsidR="00E147F5" w:rsidRPr="00E147F5" w:rsidRDefault="00E147F5" w:rsidP="00E147F5">
            <w:pPr>
              <w:overflowPunct/>
              <w:autoSpaceDE/>
              <w:autoSpaceDN/>
              <w:adjustRightInd/>
              <w:jc w:val="both"/>
              <w:rPr>
                <w:color w:val="000000"/>
                <w:lang w:eastAsia="sk-SK"/>
              </w:rPr>
            </w:pPr>
            <w:r w:rsidRPr="00E147F5">
              <w:rPr>
                <w:color w:val="000000"/>
                <w:lang w:eastAsia="sk-SK"/>
              </w:rPr>
              <w:t> </w:t>
            </w:r>
          </w:p>
        </w:tc>
        <w:tc>
          <w:tcPr>
            <w:tcW w:w="960" w:type="dxa"/>
            <w:tcBorders>
              <w:top w:val="nil"/>
              <w:left w:val="nil"/>
              <w:bottom w:val="nil"/>
              <w:right w:val="single" w:sz="4" w:space="0" w:color="auto"/>
            </w:tcBorders>
            <w:shd w:val="clear" w:color="auto" w:fill="auto"/>
            <w:vAlign w:val="center"/>
            <w:hideMark/>
          </w:tcPr>
          <w:p w14:paraId="54394251" w14:textId="77777777" w:rsidR="00E147F5" w:rsidRPr="00E147F5" w:rsidRDefault="00E147F5" w:rsidP="00E147F5">
            <w:pPr>
              <w:overflowPunct/>
              <w:autoSpaceDE/>
              <w:autoSpaceDN/>
              <w:adjustRightInd/>
              <w:jc w:val="both"/>
              <w:rPr>
                <w:color w:val="FF0000"/>
                <w:lang w:eastAsia="sk-SK"/>
              </w:rPr>
            </w:pPr>
            <w:r w:rsidRPr="00E147F5">
              <w:rPr>
                <w:color w:val="FF0000"/>
                <w:lang w:eastAsia="sk-SK"/>
              </w:rPr>
              <w:t> </w:t>
            </w:r>
          </w:p>
        </w:tc>
        <w:tc>
          <w:tcPr>
            <w:tcW w:w="1360" w:type="dxa"/>
            <w:tcBorders>
              <w:top w:val="nil"/>
              <w:left w:val="nil"/>
              <w:bottom w:val="nil"/>
              <w:right w:val="single" w:sz="4" w:space="0" w:color="auto"/>
            </w:tcBorders>
            <w:shd w:val="clear" w:color="auto" w:fill="auto"/>
            <w:noWrap/>
            <w:vAlign w:val="bottom"/>
            <w:hideMark/>
          </w:tcPr>
          <w:p w14:paraId="33B1F47E" w14:textId="77777777" w:rsidR="00E147F5" w:rsidRPr="00E147F5" w:rsidRDefault="00E147F5" w:rsidP="00E147F5">
            <w:pPr>
              <w:overflowPunct/>
              <w:autoSpaceDE/>
              <w:autoSpaceDN/>
              <w:adjustRightInd/>
              <w:rPr>
                <w:rFonts w:ascii="Calibri" w:hAnsi="Calibri" w:cs="Calibri"/>
                <w:color w:val="000000"/>
                <w:sz w:val="22"/>
                <w:szCs w:val="22"/>
                <w:lang w:eastAsia="sk-SK"/>
              </w:rPr>
            </w:pPr>
            <w:r w:rsidRPr="00E147F5">
              <w:rPr>
                <w:rFonts w:ascii="Calibri" w:hAnsi="Calibri" w:cs="Calibri"/>
                <w:color w:val="000000"/>
                <w:sz w:val="22"/>
                <w:szCs w:val="22"/>
                <w:lang w:eastAsia="sk-SK"/>
              </w:rPr>
              <w:t> </w:t>
            </w:r>
          </w:p>
        </w:tc>
        <w:tc>
          <w:tcPr>
            <w:tcW w:w="1300" w:type="dxa"/>
            <w:tcBorders>
              <w:top w:val="nil"/>
              <w:left w:val="nil"/>
              <w:bottom w:val="nil"/>
              <w:right w:val="single" w:sz="4" w:space="0" w:color="auto"/>
            </w:tcBorders>
            <w:shd w:val="clear" w:color="auto" w:fill="auto"/>
            <w:noWrap/>
            <w:vAlign w:val="bottom"/>
            <w:hideMark/>
          </w:tcPr>
          <w:p w14:paraId="4CFD6229" w14:textId="77777777" w:rsidR="00E147F5" w:rsidRPr="00E147F5" w:rsidRDefault="00E147F5" w:rsidP="00E147F5">
            <w:pPr>
              <w:overflowPunct/>
              <w:autoSpaceDE/>
              <w:autoSpaceDN/>
              <w:adjustRightInd/>
              <w:rPr>
                <w:rFonts w:ascii="Calibri" w:hAnsi="Calibri" w:cs="Calibri"/>
                <w:color w:val="000000"/>
                <w:sz w:val="22"/>
                <w:szCs w:val="22"/>
                <w:lang w:eastAsia="sk-SK"/>
              </w:rPr>
            </w:pPr>
            <w:r w:rsidRPr="00E147F5">
              <w:rPr>
                <w:rFonts w:ascii="Calibri" w:hAnsi="Calibri" w:cs="Calibri"/>
                <w:color w:val="000000"/>
                <w:sz w:val="22"/>
                <w:szCs w:val="22"/>
                <w:lang w:eastAsia="sk-SK"/>
              </w:rPr>
              <w:t> </w:t>
            </w:r>
          </w:p>
        </w:tc>
        <w:tc>
          <w:tcPr>
            <w:tcW w:w="1360" w:type="dxa"/>
            <w:tcBorders>
              <w:top w:val="nil"/>
              <w:left w:val="nil"/>
              <w:bottom w:val="nil"/>
              <w:right w:val="single" w:sz="8" w:space="0" w:color="auto"/>
            </w:tcBorders>
            <w:shd w:val="clear" w:color="auto" w:fill="auto"/>
            <w:noWrap/>
            <w:vAlign w:val="bottom"/>
            <w:hideMark/>
          </w:tcPr>
          <w:p w14:paraId="2FAB9750" w14:textId="77777777" w:rsidR="00E147F5" w:rsidRPr="00E147F5" w:rsidRDefault="00E147F5" w:rsidP="00E147F5">
            <w:pPr>
              <w:overflowPunct/>
              <w:autoSpaceDE/>
              <w:autoSpaceDN/>
              <w:adjustRightInd/>
              <w:jc w:val="right"/>
              <w:rPr>
                <w:rFonts w:ascii="Calibri" w:hAnsi="Calibri" w:cs="Calibri"/>
                <w:color w:val="000000"/>
                <w:sz w:val="22"/>
                <w:szCs w:val="22"/>
                <w:lang w:eastAsia="sk-SK"/>
              </w:rPr>
            </w:pPr>
            <w:r w:rsidRPr="00E147F5">
              <w:rPr>
                <w:rFonts w:ascii="Calibri" w:hAnsi="Calibri" w:cs="Calibri"/>
                <w:color w:val="000000"/>
                <w:sz w:val="22"/>
                <w:szCs w:val="22"/>
                <w:lang w:eastAsia="sk-SK"/>
              </w:rPr>
              <w:t>0,00</w:t>
            </w:r>
          </w:p>
        </w:tc>
      </w:tr>
      <w:tr w:rsidR="00E147F5" w:rsidRPr="00E147F5" w14:paraId="404B6480" w14:textId="77777777" w:rsidTr="00E147F5">
        <w:trPr>
          <w:trHeight w:val="300"/>
        </w:trPr>
        <w:tc>
          <w:tcPr>
            <w:tcW w:w="2920" w:type="dxa"/>
            <w:tcBorders>
              <w:top w:val="nil"/>
              <w:left w:val="single" w:sz="8" w:space="0" w:color="auto"/>
              <w:bottom w:val="single" w:sz="4" w:space="0" w:color="auto"/>
              <w:right w:val="single" w:sz="4" w:space="0" w:color="auto"/>
            </w:tcBorders>
            <w:shd w:val="clear" w:color="auto" w:fill="auto"/>
            <w:vAlign w:val="center"/>
            <w:hideMark/>
          </w:tcPr>
          <w:p w14:paraId="645C688F" w14:textId="77777777" w:rsidR="00E147F5" w:rsidRPr="00E147F5" w:rsidRDefault="00E147F5" w:rsidP="00E147F5">
            <w:pPr>
              <w:overflowPunct/>
              <w:autoSpaceDE/>
              <w:autoSpaceDN/>
              <w:adjustRightInd/>
              <w:jc w:val="both"/>
              <w:rPr>
                <w:color w:val="000000"/>
                <w:lang w:eastAsia="sk-SK"/>
              </w:rPr>
            </w:pPr>
            <w:r w:rsidRPr="00E147F5">
              <w:rPr>
                <w:color w:val="000000"/>
                <w:lang w:eastAsia="sk-SK"/>
              </w:rPr>
              <w:t xml:space="preserve"> </w:t>
            </w:r>
            <w:proofErr w:type="spellStart"/>
            <w:r w:rsidRPr="00E147F5">
              <w:rPr>
                <w:color w:val="000000"/>
                <w:lang w:eastAsia="sk-SK"/>
              </w:rPr>
              <w:t>Palivo,PHM</w:t>
            </w:r>
            <w:proofErr w:type="spellEnd"/>
          </w:p>
        </w:tc>
        <w:tc>
          <w:tcPr>
            <w:tcW w:w="640" w:type="dxa"/>
            <w:tcBorders>
              <w:top w:val="nil"/>
              <w:left w:val="nil"/>
              <w:bottom w:val="single" w:sz="4" w:space="0" w:color="auto"/>
              <w:right w:val="single" w:sz="4" w:space="0" w:color="auto"/>
            </w:tcBorders>
            <w:shd w:val="clear" w:color="auto" w:fill="auto"/>
            <w:vAlign w:val="center"/>
            <w:hideMark/>
          </w:tcPr>
          <w:p w14:paraId="4824236B" w14:textId="77777777" w:rsidR="00E147F5" w:rsidRPr="00E147F5" w:rsidRDefault="00E147F5" w:rsidP="00E147F5">
            <w:pPr>
              <w:overflowPunct/>
              <w:autoSpaceDE/>
              <w:autoSpaceDN/>
              <w:adjustRightInd/>
              <w:jc w:val="both"/>
              <w:rPr>
                <w:color w:val="000000"/>
                <w:lang w:eastAsia="sk-SK"/>
              </w:rPr>
            </w:pPr>
            <w:r w:rsidRPr="00E147F5">
              <w:rPr>
                <w:color w:val="000000"/>
                <w:lang w:eastAsia="sk-SK"/>
              </w:rPr>
              <w:t>112</w:t>
            </w:r>
          </w:p>
        </w:tc>
        <w:tc>
          <w:tcPr>
            <w:tcW w:w="960" w:type="dxa"/>
            <w:tcBorders>
              <w:top w:val="nil"/>
              <w:left w:val="nil"/>
              <w:bottom w:val="single" w:sz="4" w:space="0" w:color="auto"/>
              <w:right w:val="single" w:sz="4" w:space="0" w:color="auto"/>
            </w:tcBorders>
            <w:shd w:val="clear" w:color="auto" w:fill="auto"/>
            <w:vAlign w:val="center"/>
            <w:hideMark/>
          </w:tcPr>
          <w:p w14:paraId="2D6FA82C" w14:textId="77777777" w:rsidR="00E147F5" w:rsidRPr="00E147F5" w:rsidRDefault="00E147F5" w:rsidP="00E147F5">
            <w:pPr>
              <w:overflowPunct/>
              <w:autoSpaceDE/>
              <w:autoSpaceDN/>
              <w:adjustRightInd/>
              <w:jc w:val="both"/>
              <w:rPr>
                <w:color w:val="FF0000"/>
                <w:lang w:eastAsia="sk-SK"/>
              </w:rPr>
            </w:pPr>
            <w:r w:rsidRPr="00E147F5">
              <w:rPr>
                <w:color w:val="FF0000"/>
                <w:lang w:eastAsia="sk-SK"/>
              </w:rPr>
              <w:t> </w:t>
            </w:r>
          </w:p>
        </w:tc>
        <w:tc>
          <w:tcPr>
            <w:tcW w:w="1360" w:type="dxa"/>
            <w:tcBorders>
              <w:top w:val="nil"/>
              <w:left w:val="nil"/>
              <w:bottom w:val="single" w:sz="4" w:space="0" w:color="auto"/>
              <w:right w:val="single" w:sz="4" w:space="0" w:color="auto"/>
            </w:tcBorders>
            <w:shd w:val="clear" w:color="auto" w:fill="auto"/>
            <w:noWrap/>
            <w:vAlign w:val="bottom"/>
            <w:hideMark/>
          </w:tcPr>
          <w:p w14:paraId="2F9373D5" w14:textId="77777777" w:rsidR="00E147F5" w:rsidRPr="00E147F5" w:rsidRDefault="00E147F5" w:rsidP="00E147F5">
            <w:pPr>
              <w:overflowPunct/>
              <w:autoSpaceDE/>
              <w:autoSpaceDN/>
              <w:adjustRightInd/>
              <w:jc w:val="right"/>
              <w:rPr>
                <w:rFonts w:ascii="Calibri" w:hAnsi="Calibri" w:cs="Calibri"/>
                <w:color w:val="000000"/>
                <w:sz w:val="22"/>
                <w:szCs w:val="22"/>
                <w:lang w:eastAsia="sk-SK"/>
              </w:rPr>
            </w:pPr>
            <w:r w:rsidRPr="00E147F5">
              <w:rPr>
                <w:rFonts w:ascii="Calibri" w:hAnsi="Calibri" w:cs="Calibri"/>
                <w:color w:val="000000"/>
                <w:sz w:val="22"/>
                <w:szCs w:val="22"/>
                <w:lang w:eastAsia="sk-SK"/>
              </w:rPr>
              <w:t>112,00</w:t>
            </w:r>
          </w:p>
        </w:tc>
        <w:tc>
          <w:tcPr>
            <w:tcW w:w="1300" w:type="dxa"/>
            <w:tcBorders>
              <w:top w:val="nil"/>
              <w:left w:val="nil"/>
              <w:bottom w:val="single" w:sz="4" w:space="0" w:color="auto"/>
              <w:right w:val="single" w:sz="4" w:space="0" w:color="auto"/>
            </w:tcBorders>
            <w:shd w:val="clear" w:color="auto" w:fill="auto"/>
            <w:noWrap/>
            <w:vAlign w:val="bottom"/>
            <w:hideMark/>
          </w:tcPr>
          <w:p w14:paraId="46CF6FAC" w14:textId="77777777" w:rsidR="00E147F5" w:rsidRPr="00E147F5" w:rsidRDefault="00E147F5" w:rsidP="00E147F5">
            <w:pPr>
              <w:overflowPunct/>
              <w:autoSpaceDE/>
              <w:autoSpaceDN/>
              <w:adjustRightInd/>
              <w:rPr>
                <w:rFonts w:ascii="Calibri" w:hAnsi="Calibri" w:cs="Calibri"/>
                <w:color w:val="000000"/>
                <w:sz w:val="22"/>
                <w:szCs w:val="22"/>
                <w:lang w:eastAsia="sk-SK"/>
              </w:rPr>
            </w:pPr>
            <w:r w:rsidRPr="00E147F5">
              <w:rPr>
                <w:rFonts w:ascii="Calibri" w:hAnsi="Calibri" w:cs="Calibri"/>
                <w:color w:val="000000"/>
                <w:sz w:val="22"/>
                <w:szCs w:val="22"/>
                <w:lang w:eastAsia="sk-SK"/>
              </w:rPr>
              <w:t> </w:t>
            </w:r>
          </w:p>
        </w:tc>
        <w:tc>
          <w:tcPr>
            <w:tcW w:w="1360" w:type="dxa"/>
            <w:tcBorders>
              <w:top w:val="nil"/>
              <w:left w:val="nil"/>
              <w:bottom w:val="single" w:sz="4" w:space="0" w:color="auto"/>
              <w:right w:val="single" w:sz="8" w:space="0" w:color="auto"/>
            </w:tcBorders>
            <w:shd w:val="clear" w:color="auto" w:fill="auto"/>
            <w:noWrap/>
            <w:vAlign w:val="bottom"/>
            <w:hideMark/>
          </w:tcPr>
          <w:p w14:paraId="1EFBE34B" w14:textId="77777777" w:rsidR="00E147F5" w:rsidRPr="00E147F5" w:rsidRDefault="00E147F5" w:rsidP="00E147F5">
            <w:pPr>
              <w:overflowPunct/>
              <w:autoSpaceDE/>
              <w:autoSpaceDN/>
              <w:adjustRightInd/>
              <w:jc w:val="right"/>
              <w:rPr>
                <w:rFonts w:ascii="Calibri" w:hAnsi="Calibri" w:cs="Calibri"/>
                <w:color w:val="000000"/>
                <w:sz w:val="22"/>
                <w:szCs w:val="22"/>
                <w:lang w:eastAsia="sk-SK"/>
              </w:rPr>
            </w:pPr>
            <w:r w:rsidRPr="00E147F5">
              <w:rPr>
                <w:rFonts w:ascii="Calibri" w:hAnsi="Calibri" w:cs="Calibri"/>
                <w:color w:val="000000"/>
                <w:sz w:val="22"/>
                <w:szCs w:val="22"/>
                <w:lang w:eastAsia="sk-SK"/>
              </w:rPr>
              <w:t>112,00</w:t>
            </w:r>
          </w:p>
        </w:tc>
      </w:tr>
      <w:tr w:rsidR="00E147F5" w:rsidRPr="00E147F5" w14:paraId="4A4C2218" w14:textId="77777777" w:rsidTr="00E147F5">
        <w:trPr>
          <w:trHeight w:val="300"/>
        </w:trPr>
        <w:tc>
          <w:tcPr>
            <w:tcW w:w="2920" w:type="dxa"/>
            <w:tcBorders>
              <w:top w:val="nil"/>
              <w:left w:val="single" w:sz="8" w:space="0" w:color="auto"/>
              <w:bottom w:val="single" w:sz="4" w:space="0" w:color="auto"/>
              <w:right w:val="single" w:sz="4" w:space="0" w:color="auto"/>
            </w:tcBorders>
            <w:shd w:val="clear" w:color="auto" w:fill="auto"/>
            <w:vAlign w:val="center"/>
            <w:hideMark/>
          </w:tcPr>
          <w:p w14:paraId="275B5B71" w14:textId="77777777" w:rsidR="00E147F5" w:rsidRPr="00E147F5" w:rsidRDefault="00E147F5" w:rsidP="00E147F5">
            <w:pPr>
              <w:overflowPunct/>
              <w:autoSpaceDE/>
              <w:autoSpaceDN/>
              <w:adjustRightInd/>
              <w:jc w:val="both"/>
              <w:rPr>
                <w:color w:val="000000"/>
                <w:lang w:eastAsia="sk-SK"/>
              </w:rPr>
            </w:pPr>
            <w:r w:rsidRPr="00E147F5">
              <w:rPr>
                <w:color w:val="000000"/>
                <w:lang w:eastAsia="sk-SK"/>
              </w:rPr>
              <w:t xml:space="preserve"> Čistiace </w:t>
            </w:r>
            <w:proofErr w:type="spellStart"/>
            <w:r w:rsidRPr="00E147F5">
              <w:rPr>
                <w:color w:val="000000"/>
                <w:lang w:eastAsia="sk-SK"/>
              </w:rPr>
              <w:t>prostředky</w:t>
            </w:r>
            <w:proofErr w:type="spellEnd"/>
          </w:p>
        </w:tc>
        <w:tc>
          <w:tcPr>
            <w:tcW w:w="640" w:type="dxa"/>
            <w:tcBorders>
              <w:top w:val="nil"/>
              <w:left w:val="nil"/>
              <w:bottom w:val="single" w:sz="4" w:space="0" w:color="auto"/>
              <w:right w:val="single" w:sz="4" w:space="0" w:color="auto"/>
            </w:tcBorders>
            <w:shd w:val="clear" w:color="auto" w:fill="auto"/>
            <w:vAlign w:val="center"/>
            <w:hideMark/>
          </w:tcPr>
          <w:p w14:paraId="76CFC8D4" w14:textId="77777777" w:rsidR="00E147F5" w:rsidRPr="00E147F5" w:rsidRDefault="00E147F5" w:rsidP="00E147F5">
            <w:pPr>
              <w:overflowPunct/>
              <w:autoSpaceDE/>
              <w:autoSpaceDN/>
              <w:adjustRightInd/>
              <w:jc w:val="both"/>
              <w:rPr>
                <w:color w:val="000000"/>
                <w:lang w:eastAsia="sk-SK"/>
              </w:rPr>
            </w:pPr>
            <w:r w:rsidRPr="00E147F5">
              <w:rPr>
                <w:color w:val="000000"/>
                <w:lang w:eastAsia="sk-SK"/>
              </w:rPr>
              <w:t>112</w:t>
            </w:r>
          </w:p>
        </w:tc>
        <w:tc>
          <w:tcPr>
            <w:tcW w:w="960" w:type="dxa"/>
            <w:tcBorders>
              <w:top w:val="nil"/>
              <w:left w:val="nil"/>
              <w:bottom w:val="single" w:sz="4" w:space="0" w:color="auto"/>
              <w:right w:val="single" w:sz="4" w:space="0" w:color="auto"/>
            </w:tcBorders>
            <w:shd w:val="clear" w:color="auto" w:fill="auto"/>
            <w:vAlign w:val="center"/>
            <w:hideMark/>
          </w:tcPr>
          <w:p w14:paraId="1C58517F" w14:textId="77777777" w:rsidR="00E147F5" w:rsidRPr="00E147F5" w:rsidRDefault="00E147F5" w:rsidP="00E147F5">
            <w:pPr>
              <w:overflowPunct/>
              <w:autoSpaceDE/>
              <w:autoSpaceDN/>
              <w:adjustRightInd/>
              <w:jc w:val="both"/>
              <w:rPr>
                <w:color w:val="FF0000"/>
                <w:lang w:eastAsia="sk-SK"/>
              </w:rPr>
            </w:pPr>
            <w:r w:rsidRPr="00E147F5">
              <w:rPr>
                <w:color w:val="FF0000"/>
                <w:lang w:eastAsia="sk-SK"/>
              </w:rPr>
              <w:t> </w:t>
            </w:r>
          </w:p>
        </w:tc>
        <w:tc>
          <w:tcPr>
            <w:tcW w:w="1360" w:type="dxa"/>
            <w:tcBorders>
              <w:top w:val="nil"/>
              <w:left w:val="nil"/>
              <w:bottom w:val="single" w:sz="4" w:space="0" w:color="auto"/>
              <w:right w:val="single" w:sz="4" w:space="0" w:color="auto"/>
            </w:tcBorders>
            <w:shd w:val="clear" w:color="auto" w:fill="auto"/>
            <w:noWrap/>
            <w:vAlign w:val="bottom"/>
            <w:hideMark/>
          </w:tcPr>
          <w:p w14:paraId="033B3EF2" w14:textId="77777777" w:rsidR="00E147F5" w:rsidRPr="00E147F5" w:rsidRDefault="00E147F5" w:rsidP="00E147F5">
            <w:pPr>
              <w:overflowPunct/>
              <w:autoSpaceDE/>
              <w:autoSpaceDN/>
              <w:adjustRightInd/>
              <w:jc w:val="right"/>
              <w:rPr>
                <w:rFonts w:ascii="Calibri" w:hAnsi="Calibri" w:cs="Calibri"/>
                <w:color w:val="000000"/>
                <w:sz w:val="22"/>
                <w:szCs w:val="22"/>
                <w:lang w:eastAsia="sk-SK"/>
              </w:rPr>
            </w:pPr>
            <w:r w:rsidRPr="00E147F5">
              <w:rPr>
                <w:rFonts w:ascii="Calibri" w:hAnsi="Calibri" w:cs="Calibri"/>
                <w:color w:val="000000"/>
                <w:sz w:val="22"/>
                <w:szCs w:val="22"/>
                <w:lang w:eastAsia="sk-SK"/>
              </w:rPr>
              <w:t>2 425,20</w:t>
            </w:r>
          </w:p>
        </w:tc>
        <w:tc>
          <w:tcPr>
            <w:tcW w:w="1300" w:type="dxa"/>
            <w:tcBorders>
              <w:top w:val="nil"/>
              <w:left w:val="nil"/>
              <w:bottom w:val="single" w:sz="4" w:space="0" w:color="auto"/>
              <w:right w:val="single" w:sz="4" w:space="0" w:color="auto"/>
            </w:tcBorders>
            <w:shd w:val="clear" w:color="auto" w:fill="auto"/>
            <w:noWrap/>
            <w:vAlign w:val="bottom"/>
            <w:hideMark/>
          </w:tcPr>
          <w:p w14:paraId="12EA7A2C" w14:textId="77777777" w:rsidR="00E147F5" w:rsidRPr="00E147F5" w:rsidRDefault="00E147F5" w:rsidP="00E147F5">
            <w:pPr>
              <w:overflowPunct/>
              <w:autoSpaceDE/>
              <w:autoSpaceDN/>
              <w:adjustRightInd/>
              <w:rPr>
                <w:rFonts w:ascii="Calibri" w:hAnsi="Calibri" w:cs="Calibri"/>
                <w:color w:val="000000"/>
                <w:sz w:val="22"/>
                <w:szCs w:val="22"/>
                <w:lang w:eastAsia="sk-SK"/>
              </w:rPr>
            </w:pPr>
            <w:r w:rsidRPr="00E147F5">
              <w:rPr>
                <w:rFonts w:ascii="Calibri" w:hAnsi="Calibri" w:cs="Calibri"/>
                <w:color w:val="000000"/>
                <w:sz w:val="22"/>
                <w:szCs w:val="22"/>
                <w:lang w:eastAsia="sk-SK"/>
              </w:rPr>
              <w:t> </w:t>
            </w:r>
          </w:p>
        </w:tc>
        <w:tc>
          <w:tcPr>
            <w:tcW w:w="1360" w:type="dxa"/>
            <w:tcBorders>
              <w:top w:val="nil"/>
              <w:left w:val="nil"/>
              <w:bottom w:val="single" w:sz="4" w:space="0" w:color="auto"/>
              <w:right w:val="single" w:sz="8" w:space="0" w:color="auto"/>
            </w:tcBorders>
            <w:shd w:val="clear" w:color="auto" w:fill="auto"/>
            <w:noWrap/>
            <w:vAlign w:val="bottom"/>
            <w:hideMark/>
          </w:tcPr>
          <w:p w14:paraId="485D9C90" w14:textId="77777777" w:rsidR="00E147F5" w:rsidRPr="00E147F5" w:rsidRDefault="00E147F5" w:rsidP="00E147F5">
            <w:pPr>
              <w:overflowPunct/>
              <w:autoSpaceDE/>
              <w:autoSpaceDN/>
              <w:adjustRightInd/>
              <w:jc w:val="right"/>
              <w:rPr>
                <w:rFonts w:ascii="Calibri" w:hAnsi="Calibri" w:cs="Calibri"/>
                <w:color w:val="000000"/>
                <w:sz w:val="22"/>
                <w:szCs w:val="22"/>
                <w:lang w:eastAsia="sk-SK"/>
              </w:rPr>
            </w:pPr>
            <w:r w:rsidRPr="00E147F5">
              <w:rPr>
                <w:rFonts w:ascii="Calibri" w:hAnsi="Calibri" w:cs="Calibri"/>
                <w:color w:val="000000"/>
                <w:sz w:val="22"/>
                <w:szCs w:val="22"/>
                <w:lang w:eastAsia="sk-SK"/>
              </w:rPr>
              <w:t>2 425,20</w:t>
            </w:r>
          </w:p>
        </w:tc>
      </w:tr>
      <w:tr w:rsidR="00E147F5" w:rsidRPr="00E147F5" w14:paraId="43845F58" w14:textId="77777777" w:rsidTr="00E147F5">
        <w:trPr>
          <w:trHeight w:val="300"/>
        </w:trPr>
        <w:tc>
          <w:tcPr>
            <w:tcW w:w="2920" w:type="dxa"/>
            <w:tcBorders>
              <w:top w:val="nil"/>
              <w:left w:val="single" w:sz="8" w:space="0" w:color="auto"/>
              <w:bottom w:val="single" w:sz="4" w:space="0" w:color="auto"/>
              <w:right w:val="single" w:sz="4" w:space="0" w:color="auto"/>
            </w:tcBorders>
            <w:shd w:val="clear" w:color="auto" w:fill="auto"/>
            <w:vAlign w:val="center"/>
            <w:hideMark/>
          </w:tcPr>
          <w:p w14:paraId="65C4CE21" w14:textId="77777777" w:rsidR="00E147F5" w:rsidRPr="00E147F5" w:rsidRDefault="00E147F5" w:rsidP="00E147F5">
            <w:pPr>
              <w:overflowPunct/>
              <w:autoSpaceDE/>
              <w:autoSpaceDN/>
              <w:adjustRightInd/>
              <w:jc w:val="both"/>
              <w:rPr>
                <w:color w:val="000000"/>
                <w:lang w:eastAsia="sk-SK"/>
              </w:rPr>
            </w:pPr>
            <w:r w:rsidRPr="00E147F5">
              <w:rPr>
                <w:color w:val="000000"/>
                <w:lang w:eastAsia="sk-SK"/>
              </w:rPr>
              <w:t xml:space="preserve"> Materiál</w:t>
            </w:r>
          </w:p>
        </w:tc>
        <w:tc>
          <w:tcPr>
            <w:tcW w:w="640" w:type="dxa"/>
            <w:tcBorders>
              <w:top w:val="nil"/>
              <w:left w:val="nil"/>
              <w:bottom w:val="single" w:sz="4" w:space="0" w:color="auto"/>
              <w:right w:val="single" w:sz="4" w:space="0" w:color="auto"/>
            </w:tcBorders>
            <w:shd w:val="clear" w:color="auto" w:fill="auto"/>
            <w:vAlign w:val="center"/>
            <w:hideMark/>
          </w:tcPr>
          <w:p w14:paraId="4A24B8E8" w14:textId="77777777" w:rsidR="00E147F5" w:rsidRPr="00E147F5" w:rsidRDefault="00E147F5" w:rsidP="00E147F5">
            <w:pPr>
              <w:overflowPunct/>
              <w:autoSpaceDE/>
              <w:autoSpaceDN/>
              <w:adjustRightInd/>
              <w:jc w:val="both"/>
              <w:rPr>
                <w:color w:val="000000"/>
                <w:lang w:eastAsia="sk-SK"/>
              </w:rPr>
            </w:pPr>
            <w:r w:rsidRPr="00E147F5">
              <w:rPr>
                <w:color w:val="000000"/>
                <w:lang w:eastAsia="sk-SK"/>
              </w:rPr>
              <w:t>112</w:t>
            </w:r>
          </w:p>
        </w:tc>
        <w:tc>
          <w:tcPr>
            <w:tcW w:w="960" w:type="dxa"/>
            <w:tcBorders>
              <w:top w:val="nil"/>
              <w:left w:val="nil"/>
              <w:bottom w:val="single" w:sz="4" w:space="0" w:color="auto"/>
              <w:right w:val="single" w:sz="4" w:space="0" w:color="auto"/>
            </w:tcBorders>
            <w:shd w:val="clear" w:color="auto" w:fill="auto"/>
            <w:vAlign w:val="center"/>
            <w:hideMark/>
          </w:tcPr>
          <w:p w14:paraId="7DD66BDA" w14:textId="77777777" w:rsidR="00E147F5" w:rsidRPr="00E147F5" w:rsidRDefault="00E147F5" w:rsidP="00E147F5">
            <w:pPr>
              <w:overflowPunct/>
              <w:autoSpaceDE/>
              <w:autoSpaceDN/>
              <w:adjustRightInd/>
              <w:jc w:val="both"/>
              <w:rPr>
                <w:color w:val="FF0000"/>
                <w:lang w:eastAsia="sk-SK"/>
              </w:rPr>
            </w:pPr>
            <w:r w:rsidRPr="00E147F5">
              <w:rPr>
                <w:color w:val="FF0000"/>
                <w:lang w:eastAsia="sk-SK"/>
              </w:rPr>
              <w:t> </w:t>
            </w:r>
          </w:p>
        </w:tc>
        <w:tc>
          <w:tcPr>
            <w:tcW w:w="1360" w:type="dxa"/>
            <w:tcBorders>
              <w:top w:val="nil"/>
              <w:left w:val="nil"/>
              <w:bottom w:val="single" w:sz="4" w:space="0" w:color="auto"/>
              <w:right w:val="single" w:sz="4" w:space="0" w:color="auto"/>
            </w:tcBorders>
            <w:shd w:val="clear" w:color="auto" w:fill="auto"/>
            <w:noWrap/>
            <w:vAlign w:val="bottom"/>
            <w:hideMark/>
          </w:tcPr>
          <w:p w14:paraId="25F486A7" w14:textId="77777777" w:rsidR="00E147F5" w:rsidRPr="00E147F5" w:rsidRDefault="00E147F5" w:rsidP="00E147F5">
            <w:pPr>
              <w:overflowPunct/>
              <w:autoSpaceDE/>
              <w:autoSpaceDN/>
              <w:adjustRightInd/>
              <w:jc w:val="right"/>
              <w:rPr>
                <w:rFonts w:ascii="Calibri" w:hAnsi="Calibri" w:cs="Calibri"/>
                <w:color w:val="000000"/>
                <w:sz w:val="22"/>
                <w:szCs w:val="22"/>
                <w:lang w:eastAsia="sk-SK"/>
              </w:rPr>
            </w:pPr>
            <w:r w:rsidRPr="00E147F5">
              <w:rPr>
                <w:rFonts w:ascii="Calibri" w:hAnsi="Calibri" w:cs="Calibri"/>
                <w:color w:val="000000"/>
                <w:sz w:val="22"/>
                <w:szCs w:val="22"/>
                <w:lang w:eastAsia="sk-SK"/>
              </w:rPr>
              <w:t>2 386,05</w:t>
            </w:r>
          </w:p>
        </w:tc>
        <w:tc>
          <w:tcPr>
            <w:tcW w:w="1300" w:type="dxa"/>
            <w:tcBorders>
              <w:top w:val="nil"/>
              <w:left w:val="nil"/>
              <w:bottom w:val="single" w:sz="4" w:space="0" w:color="auto"/>
              <w:right w:val="single" w:sz="4" w:space="0" w:color="auto"/>
            </w:tcBorders>
            <w:shd w:val="clear" w:color="auto" w:fill="auto"/>
            <w:noWrap/>
            <w:vAlign w:val="bottom"/>
            <w:hideMark/>
          </w:tcPr>
          <w:p w14:paraId="30DE8345" w14:textId="77777777" w:rsidR="00E147F5" w:rsidRPr="00E147F5" w:rsidRDefault="00E147F5" w:rsidP="00E147F5">
            <w:pPr>
              <w:overflowPunct/>
              <w:autoSpaceDE/>
              <w:autoSpaceDN/>
              <w:adjustRightInd/>
              <w:rPr>
                <w:rFonts w:ascii="Calibri" w:hAnsi="Calibri" w:cs="Calibri"/>
                <w:color w:val="000000"/>
                <w:sz w:val="22"/>
                <w:szCs w:val="22"/>
                <w:lang w:eastAsia="sk-SK"/>
              </w:rPr>
            </w:pPr>
            <w:r w:rsidRPr="00E147F5">
              <w:rPr>
                <w:rFonts w:ascii="Calibri" w:hAnsi="Calibri" w:cs="Calibri"/>
                <w:color w:val="000000"/>
                <w:sz w:val="22"/>
                <w:szCs w:val="22"/>
                <w:lang w:eastAsia="sk-SK"/>
              </w:rPr>
              <w:t> </w:t>
            </w:r>
          </w:p>
        </w:tc>
        <w:tc>
          <w:tcPr>
            <w:tcW w:w="1360" w:type="dxa"/>
            <w:tcBorders>
              <w:top w:val="nil"/>
              <w:left w:val="nil"/>
              <w:bottom w:val="single" w:sz="4" w:space="0" w:color="auto"/>
              <w:right w:val="single" w:sz="8" w:space="0" w:color="auto"/>
            </w:tcBorders>
            <w:shd w:val="clear" w:color="auto" w:fill="auto"/>
            <w:noWrap/>
            <w:vAlign w:val="bottom"/>
            <w:hideMark/>
          </w:tcPr>
          <w:p w14:paraId="635EB64C" w14:textId="77777777" w:rsidR="00E147F5" w:rsidRPr="00E147F5" w:rsidRDefault="00E147F5" w:rsidP="00E147F5">
            <w:pPr>
              <w:overflowPunct/>
              <w:autoSpaceDE/>
              <w:autoSpaceDN/>
              <w:adjustRightInd/>
              <w:jc w:val="right"/>
              <w:rPr>
                <w:rFonts w:ascii="Calibri" w:hAnsi="Calibri" w:cs="Calibri"/>
                <w:color w:val="000000"/>
                <w:sz w:val="22"/>
                <w:szCs w:val="22"/>
                <w:lang w:eastAsia="sk-SK"/>
              </w:rPr>
            </w:pPr>
            <w:r w:rsidRPr="00E147F5">
              <w:rPr>
                <w:rFonts w:ascii="Calibri" w:hAnsi="Calibri" w:cs="Calibri"/>
                <w:color w:val="000000"/>
                <w:sz w:val="22"/>
                <w:szCs w:val="22"/>
                <w:lang w:eastAsia="sk-SK"/>
              </w:rPr>
              <w:t>2 386,05</w:t>
            </w:r>
          </w:p>
        </w:tc>
      </w:tr>
      <w:tr w:rsidR="00E147F5" w:rsidRPr="00E147F5" w14:paraId="0DF9B4BC" w14:textId="77777777" w:rsidTr="00E147F5">
        <w:trPr>
          <w:trHeight w:val="315"/>
        </w:trPr>
        <w:tc>
          <w:tcPr>
            <w:tcW w:w="2920" w:type="dxa"/>
            <w:tcBorders>
              <w:top w:val="nil"/>
              <w:left w:val="single" w:sz="8" w:space="0" w:color="auto"/>
              <w:bottom w:val="double" w:sz="6" w:space="0" w:color="auto"/>
              <w:right w:val="single" w:sz="4" w:space="0" w:color="auto"/>
            </w:tcBorders>
            <w:shd w:val="clear" w:color="auto" w:fill="auto"/>
            <w:vAlign w:val="center"/>
            <w:hideMark/>
          </w:tcPr>
          <w:p w14:paraId="484A95B9" w14:textId="77777777" w:rsidR="00E147F5" w:rsidRPr="00E147F5" w:rsidRDefault="00E147F5" w:rsidP="00E147F5">
            <w:pPr>
              <w:overflowPunct/>
              <w:autoSpaceDE/>
              <w:autoSpaceDN/>
              <w:adjustRightInd/>
              <w:jc w:val="both"/>
              <w:rPr>
                <w:color w:val="000000"/>
                <w:lang w:eastAsia="sk-SK"/>
              </w:rPr>
            </w:pPr>
            <w:r w:rsidRPr="00E147F5">
              <w:rPr>
                <w:color w:val="000000"/>
                <w:lang w:eastAsia="sk-SK"/>
              </w:rPr>
              <w:t xml:space="preserve"> </w:t>
            </w:r>
            <w:proofErr w:type="spellStart"/>
            <w:r w:rsidRPr="00E147F5">
              <w:rPr>
                <w:color w:val="000000"/>
                <w:lang w:eastAsia="sk-SK"/>
              </w:rPr>
              <w:t>Prádlo</w:t>
            </w:r>
            <w:proofErr w:type="spellEnd"/>
            <w:r w:rsidRPr="00E147F5">
              <w:rPr>
                <w:color w:val="000000"/>
                <w:lang w:eastAsia="sk-SK"/>
              </w:rPr>
              <w:t>, odevy</w:t>
            </w:r>
          </w:p>
        </w:tc>
        <w:tc>
          <w:tcPr>
            <w:tcW w:w="640" w:type="dxa"/>
            <w:tcBorders>
              <w:top w:val="nil"/>
              <w:left w:val="nil"/>
              <w:bottom w:val="double" w:sz="6" w:space="0" w:color="auto"/>
              <w:right w:val="single" w:sz="4" w:space="0" w:color="auto"/>
            </w:tcBorders>
            <w:shd w:val="clear" w:color="auto" w:fill="auto"/>
            <w:vAlign w:val="center"/>
            <w:hideMark/>
          </w:tcPr>
          <w:p w14:paraId="705EC37B" w14:textId="77777777" w:rsidR="00E147F5" w:rsidRPr="00E147F5" w:rsidRDefault="00E147F5" w:rsidP="00E147F5">
            <w:pPr>
              <w:overflowPunct/>
              <w:autoSpaceDE/>
              <w:autoSpaceDN/>
              <w:adjustRightInd/>
              <w:jc w:val="both"/>
              <w:rPr>
                <w:color w:val="000000"/>
                <w:lang w:eastAsia="sk-SK"/>
              </w:rPr>
            </w:pPr>
            <w:r w:rsidRPr="00E147F5">
              <w:rPr>
                <w:color w:val="000000"/>
                <w:lang w:eastAsia="sk-SK"/>
              </w:rPr>
              <w:t>112</w:t>
            </w:r>
          </w:p>
        </w:tc>
        <w:tc>
          <w:tcPr>
            <w:tcW w:w="960" w:type="dxa"/>
            <w:tcBorders>
              <w:top w:val="nil"/>
              <w:left w:val="nil"/>
              <w:bottom w:val="double" w:sz="6" w:space="0" w:color="auto"/>
              <w:right w:val="single" w:sz="4" w:space="0" w:color="auto"/>
            </w:tcBorders>
            <w:shd w:val="clear" w:color="auto" w:fill="auto"/>
            <w:vAlign w:val="center"/>
            <w:hideMark/>
          </w:tcPr>
          <w:p w14:paraId="7E7E2763" w14:textId="77777777" w:rsidR="00E147F5" w:rsidRPr="00E147F5" w:rsidRDefault="00E147F5" w:rsidP="00E147F5">
            <w:pPr>
              <w:overflowPunct/>
              <w:autoSpaceDE/>
              <w:autoSpaceDN/>
              <w:adjustRightInd/>
              <w:jc w:val="both"/>
              <w:rPr>
                <w:color w:val="FF0000"/>
                <w:lang w:eastAsia="sk-SK"/>
              </w:rPr>
            </w:pPr>
            <w:r w:rsidRPr="00E147F5">
              <w:rPr>
                <w:color w:val="FF0000"/>
                <w:lang w:eastAsia="sk-SK"/>
              </w:rPr>
              <w:t> </w:t>
            </w:r>
          </w:p>
        </w:tc>
        <w:tc>
          <w:tcPr>
            <w:tcW w:w="1360" w:type="dxa"/>
            <w:tcBorders>
              <w:top w:val="nil"/>
              <w:left w:val="nil"/>
              <w:bottom w:val="double" w:sz="6" w:space="0" w:color="auto"/>
              <w:right w:val="single" w:sz="4" w:space="0" w:color="auto"/>
            </w:tcBorders>
            <w:shd w:val="clear" w:color="auto" w:fill="auto"/>
            <w:noWrap/>
            <w:vAlign w:val="bottom"/>
            <w:hideMark/>
          </w:tcPr>
          <w:p w14:paraId="48B9FBC6" w14:textId="77777777" w:rsidR="00E147F5" w:rsidRPr="00E147F5" w:rsidRDefault="00E147F5" w:rsidP="00E147F5">
            <w:pPr>
              <w:overflowPunct/>
              <w:autoSpaceDE/>
              <w:autoSpaceDN/>
              <w:adjustRightInd/>
              <w:jc w:val="right"/>
              <w:rPr>
                <w:rFonts w:ascii="Calibri" w:hAnsi="Calibri" w:cs="Calibri"/>
                <w:color w:val="000000"/>
                <w:sz w:val="22"/>
                <w:szCs w:val="22"/>
                <w:lang w:eastAsia="sk-SK"/>
              </w:rPr>
            </w:pPr>
            <w:r w:rsidRPr="00E147F5">
              <w:rPr>
                <w:rFonts w:ascii="Calibri" w:hAnsi="Calibri" w:cs="Calibri"/>
                <w:color w:val="000000"/>
                <w:sz w:val="22"/>
                <w:szCs w:val="22"/>
                <w:lang w:eastAsia="sk-SK"/>
              </w:rPr>
              <w:t>412,00</w:t>
            </w:r>
          </w:p>
        </w:tc>
        <w:tc>
          <w:tcPr>
            <w:tcW w:w="1300" w:type="dxa"/>
            <w:tcBorders>
              <w:top w:val="nil"/>
              <w:left w:val="nil"/>
              <w:bottom w:val="double" w:sz="6" w:space="0" w:color="auto"/>
              <w:right w:val="single" w:sz="4" w:space="0" w:color="auto"/>
            </w:tcBorders>
            <w:shd w:val="clear" w:color="auto" w:fill="auto"/>
            <w:noWrap/>
            <w:vAlign w:val="bottom"/>
            <w:hideMark/>
          </w:tcPr>
          <w:p w14:paraId="21FCA9AE" w14:textId="77777777" w:rsidR="00E147F5" w:rsidRPr="00E147F5" w:rsidRDefault="00E147F5" w:rsidP="00E147F5">
            <w:pPr>
              <w:overflowPunct/>
              <w:autoSpaceDE/>
              <w:autoSpaceDN/>
              <w:adjustRightInd/>
              <w:rPr>
                <w:rFonts w:ascii="Calibri" w:hAnsi="Calibri" w:cs="Calibri"/>
                <w:color w:val="000000"/>
                <w:sz w:val="22"/>
                <w:szCs w:val="22"/>
                <w:lang w:eastAsia="sk-SK"/>
              </w:rPr>
            </w:pPr>
            <w:r w:rsidRPr="00E147F5">
              <w:rPr>
                <w:rFonts w:ascii="Calibri" w:hAnsi="Calibri" w:cs="Calibri"/>
                <w:color w:val="000000"/>
                <w:sz w:val="22"/>
                <w:szCs w:val="22"/>
                <w:lang w:eastAsia="sk-SK"/>
              </w:rPr>
              <w:t> </w:t>
            </w:r>
          </w:p>
        </w:tc>
        <w:tc>
          <w:tcPr>
            <w:tcW w:w="1360" w:type="dxa"/>
            <w:tcBorders>
              <w:top w:val="nil"/>
              <w:left w:val="nil"/>
              <w:bottom w:val="double" w:sz="6" w:space="0" w:color="auto"/>
              <w:right w:val="single" w:sz="8" w:space="0" w:color="auto"/>
            </w:tcBorders>
            <w:shd w:val="clear" w:color="auto" w:fill="auto"/>
            <w:noWrap/>
            <w:vAlign w:val="bottom"/>
            <w:hideMark/>
          </w:tcPr>
          <w:p w14:paraId="75064E60" w14:textId="77777777" w:rsidR="00E147F5" w:rsidRPr="00E147F5" w:rsidRDefault="00E147F5" w:rsidP="00E147F5">
            <w:pPr>
              <w:overflowPunct/>
              <w:autoSpaceDE/>
              <w:autoSpaceDN/>
              <w:adjustRightInd/>
              <w:jc w:val="right"/>
              <w:rPr>
                <w:rFonts w:ascii="Calibri" w:hAnsi="Calibri" w:cs="Calibri"/>
                <w:color w:val="000000"/>
                <w:sz w:val="22"/>
                <w:szCs w:val="22"/>
                <w:lang w:eastAsia="sk-SK"/>
              </w:rPr>
            </w:pPr>
            <w:r w:rsidRPr="00E147F5">
              <w:rPr>
                <w:rFonts w:ascii="Calibri" w:hAnsi="Calibri" w:cs="Calibri"/>
                <w:color w:val="000000"/>
                <w:sz w:val="22"/>
                <w:szCs w:val="22"/>
                <w:lang w:eastAsia="sk-SK"/>
              </w:rPr>
              <w:t>412,00</w:t>
            </w:r>
          </w:p>
        </w:tc>
      </w:tr>
      <w:tr w:rsidR="00E147F5" w:rsidRPr="00E147F5" w14:paraId="47111AA9" w14:textId="77777777" w:rsidTr="00E147F5">
        <w:trPr>
          <w:trHeight w:val="330"/>
        </w:trPr>
        <w:tc>
          <w:tcPr>
            <w:tcW w:w="2920" w:type="dxa"/>
            <w:tcBorders>
              <w:top w:val="nil"/>
              <w:left w:val="single" w:sz="8" w:space="0" w:color="auto"/>
              <w:bottom w:val="single" w:sz="8" w:space="0" w:color="auto"/>
              <w:right w:val="single" w:sz="4" w:space="0" w:color="auto"/>
            </w:tcBorders>
            <w:shd w:val="clear" w:color="auto" w:fill="auto"/>
            <w:vAlign w:val="center"/>
            <w:hideMark/>
          </w:tcPr>
          <w:p w14:paraId="3F974D83" w14:textId="77777777" w:rsidR="00E147F5" w:rsidRPr="00E147F5" w:rsidRDefault="00E147F5" w:rsidP="00E147F5">
            <w:pPr>
              <w:overflowPunct/>
              <w:autoSpaceDE/>
              <w:autoSpaceDN/>
              <w:adjustRightInd/>
              <w:jc w:val="both"/>
              <w:rPr>
                <w:b/>
                <w:bCs/>
                <w:color w:val="000000"/>
                <w:lang w:eastAsia="sk-SK"/>
              </w:rPr>
            </w:pPr>
            <w:r w:rsidRPr="00E147F5">
              <w:rPr>
                <w:b/>
                <w:bCs/>
                <w:color w:val="000000"/>
                <w:lang w:eastAsia="sk-SK"/>
              </w:rPr>
              <w:t xml:space="preserve"> Spolu</w:t>
            </w:r>
          </w:p>
        </w:tc>
        <w:tc>
          <w:tcPr>
            <w:tcW w:w="640" w:type="dxa"/>
            <w:tcBorders>
              <w:top w:val="nil"/>
              <w:left w:val="nil"/>
              <w:bottom w:val="single" w:sz="8" w:space="0" w:color="auto"/>
              <w:right w:val="single" w:sz="4" w:space="0" w:color="auto"/>
            </w:tcBorders>
            <w:shd w:val="clear" w:color="auto" w:fill="auto"/>
            <w:vAlign w:val="center"/>
            <w:hideMark/>
          </w:tcPr>
          <w:p w14:paraId="2A8583CA" w14:textId="77777777" w:rsidR="00E147F5" w:rsidRPr="00E147F5" w:rsidRDefault="00E147F5" w:rsidP="00E147F5">
            <w:pPr>
              <w:overflowPunct/>
              <w:autoSpaceDE/>
              <w:autoSpaceDN/>
              <w:adjustRightInd/>
              <w:jc w:val="both"/>
              <w:rPr>
                <w:color w:val="000000"/>
                <w:lang w:eastAsia="sk-SK"/>
              </w:rPr>
            </w:pPr>
            <w:r w:rsidRPr="00E147F5">
              <w:rPr>
                <w:color w:val="000000"/>
                <w:lang w:eastAsia="sk-SK"/>
              </w:rPr>
              <w:t> </w:t>
            </w:r>
          </w:p>
        </w:tc>
        <w:tc>
          <w:tcPr>
            <w:tcW w:w="960" w:type="dxa"/>
            <w:tcBorders>
              <w:top w:val="nil"/>
              <w:left w:val="nil"/>
              <w:bottom w:val="single" w:sz="8" w:space="0" w:color="auto"/>
              <w:right w:val="single" w:sz="4" w:space="0" w:color="auto"/>
            </w:tcBorders>
            <w:shd w:val="clear" w:color="auto" w:fill="auto"/>
            <w:vAlign w:val="center"/>
            <w:hideMark/>
          </w:tcPr>
          <w:p w14:paraId="5F1DB71F" w14:textId="77777777" w:rsidR="00E147F5" w:rsidRPr="00E147F5" w:rsidRDefault="00E147F5" w:rsidP="00E147F5">
            <w:pPr>
              <w:overflowPunct/>
              <w:autoSpaceDE/>
              <w:autoSpaceDN/>
              <w:adjustRightInd/>
              <w:jc w:val="both"/>
              <w:rPr>
                <w:color w:val="FF0000"/>
                <w:lang w:eastAsia="sk-SK"/>
              </w:rPr>
            </w:pPr>
            <w:r w:rsidRPr="00E147F5">
              <w:rPr>
                <w:color w:val="FF0000"/>
                <w:lang w:eastAsia="sk-SK"/>
              </w:rPr>
              <w:t> </w:t>
            </w:r>
          </w:p>
        </w:tc>
        <w:tc>
          <w:tcPr>
            <w:tcW w:w="1360" w:type="dxa"/>
            <w:tcBorders>
              <w:top w:val="nil"/>
              <w:left w:val="nil"/>
              <w:bottom w:val="single" w:sz="8" w:space="0" w:color="auto"/>
              <w:right w:val="single" w:sz="4" w:space="0" w:color="auto"/>
            </w:tcBorders>
            <w:shd w:val="clear" w:color="auto" w:fill="auto"/>
            <w:noWrap/>
            <w:vAlign w:val="bottom"/>
            <w:hideMark/>
          </w:tcPr>
          <w:p w14:paraId="1206F8D5" w14:textId="77777777" w:rsidR="00E147F5" w:rsidRPr="00E147F5" w:rsidRDefault="00E147F5" w:rsidP="00E147F5">
            <w:pPr>
              <w:overflowPunct/>
              <w:autoSpaceDE/>
              <w:autoSpaceDN/>
              <w:adjustRightInd/>
              <w:jc w:val="right"/>
              <w:rPr>
                <w:rFonts w:ascii="Calibri" w:hAnsi="Calibri" w:cs="Calibri"/>
                <w:b/>
                <w:bCs/>
                <w:color w:val="000000"/>
                <w:sz w:val="22"/>
                <w:szCs w:val="22"/>
                <w:lang w:eastAsia="sk-SK"/>
              </w:rPr>
            </w:pPr>
            <w:r w:rsidRPr="00E147F5">
              <w:rPr>
                <w:rFonts w:ascii="Calibri" w:hAnsi="Calibri" w:cs="Calibri"/>
                <w:b/>
                <w:bCs/>
                <w:color w:val="000000"/>
                <w:sz w:val="22"/>
                <w:szCs w:val="22"/>
                <w:lang w:eastAsia="sk-SK"/>
              </w:rPr>
              <w:t>5 335,25</w:t>
            </w:r>
          </w:p>
        </w:tc>
        <w:tc>
          <w:tcPr>
            <w:tcW w:w="1300" w:type="dxa"/>
            <w:tcBorders>
              <w:top w:val="nil"/>
              <w:left w:val="nil"/>
              <w:bottom w:val="single" w:sz="8" w:space="0" w:color="auto"/>
              <w:right w:val="single" w:sz="4" w:space="0" w:color="auto"/>
            </w:tcBorders>
            <w:shd w:val="clear" w:color="auto" w:fill="auto"/>
            <w:noWrap/>
            <w:vAlign w:val="bottom"/>
            <w:hideMark/>
          </w:tcPr>
          <w:p w14:paraId="3084AB51" w14:textId="77777777" w:rsidR="00E147F5" w:rsidRPr="00E147F5" w:rsidRDefault="00E147F5" w:rsidP="00E147F5">
            <w:pPr>
              <w:overflowPunct/>
              <w:autoSpaceDE/>
              <w:autoSpaceDN/>
              <w:adjustRightInd/>
              <w:rPr>
                <w:rFonts w:ascii="Calibri" w:hAnsi="Calibri" w:cs="Calibri"/>
                <w:color w:val="000000"/>
                <w:sz w:val="22"/>
                <w:szCs w:val="22"/>
                <w:lang w:eastAsia="sk-SK"/>
              </w:rPr>
            </w:pPr>
            <w:r w:rsidRPr="00E147F5">
              <w:rPr>
                <w:rFonts w:ascii="Calibri" w:hAnsi="Calibri" w:cs="Calibri"/>
                <w:color w:val="000000"/>
                <w:sz w:val="22"/>
                <w:szCs w:val="22"/>
                <w:lang w:eastAsia="sk-SK"/>
              </w:rPr>
              <w:t> </w:t>
            </w:r>
          </w:p>
        </w:tc>
        <w:tc>
          <w:tcPr>
            <w:tcW w:w="1360" w:type="dxa"/>
            <w:tcBorders>
              <w:top w:val="nil"/>
              <w:left w:val="nil"/>
              <w:bottom w:val="single" w:sz="8" w:space="0" w:color="auto"/>
              <w:right w:val="single" w:sz="8" w:space="0" w:color="auto"/>
            </w:tcBorders>
            <w:shd w:val="clear" w:color="auto" w:fill="auto"/>
            <w:noWrap/>
            <w:vAlign w:val="bottom"/>
            <w:hideMark/>
          </w:tcPr>
          <w:p w14:paraId="6CAD1525" w14:textId="77777777" w:rsidR="00E147F5" w:rsidRPr="00E147F5" w:rsidRDefault="00E147F5" w:rsidP="00E147F5">
            <w:pPr>
              <w:overflowPunct/>
              <w:autoSpaceDE/>
              <w:autoSpaceDN/>
              <w:adjustRightInd/>
              <w:jc w:val="right"/>
              <w:rPr>
                <w:rFonts w:ascii="Calibri" w:hAnsi="Calibri" w:cs="Calibri"/>
                <w:b/>
                <w:bCs/>
                <w:color w:val="000000"/>
                <w:sz w:val="22"/>
                <w:szCs w:val="22"/>
                <w:lang w:eastAsia="sk-SK"/>
              </w:rPr>
            </w:pPr>
            <w:r w:rsidRPr="00E147F5">
              <w:rPr>
                <w:rFonts w:ascii="Calibri" w:hAnsi="Calibri" w:cs="Calibri"/>
                <w:b/>
                <w:bCs/>
                <w:color w:val="000000"/>
                <w:sz w:val="22"/>
                <w:szCs w:val="22"/>
                <w:lang w:eastAsia="sk-SK"/>
              </w:rPr>
              <w:t>5 335,25</w:t>
            </w:r>
          </w:p>
        </w:tc>
      </w:tr>
      <w:tr w:rsidR="00E147F5" w:rsidRPr="00E147F5" w14:paraId="6B02DBC9" w14:textId="77777777" w:rsidTr="00E147F5">
        <w:trPr>
          <w:trHeight w:val="315"/>
        </w:trPr>
        <w:tc>
          <w:tcPr>
            <w:tcW w:w="2920" w:type="dxa"/>
            <w:tcBorders>
              <w:top w:val="nil"/>
              <w:left w:val="single" w:sz="8" w:space="0" w:color="auto"/>
              <w:bottom w:val="single" w:sz="8" w:space="0" w:color="auto"/>
              <w:right w:val="single" w:sz="4" w:space="0" w:color="auto"/>
            </w:tcBorders>
            <w:shd w:val="clear" w:color="auto" w:fill="auto"/>
            <w:vAlign w:val="center"/>
            <w:hideMark/>
          </w:tcPr>
          <w:p w14:paraId="7638A6B9" w14:textId="77777777" w:rsidR="00E147F5" w:rsidRPr="00E147F5" w:rsidRDefault="00E147F5" w:rsidP="00E147F5">
            <w:pPr>
              <w:overflowPunct/>
              <w:autoSpaceDE/>
              <w:autoSpaceDN/>
              <w:adjustRightInd/>
              <w:jc w:val="both"/>
              <w:rPr>
                <w:b/>
                <w:bCs/>
                <w:color w:val="000000"/>
                <w:sz w:val="22"/>
                <w:szCs w:val="22"/>
                <w:lang w:eastAsia="sk-SK"/>
              </w:rPr>
            </w:pPr>
            <w:r w:rsidRPr="00E147F5">
              <w:rPr>
                <w:b/>
                <w:bCs/>
                <w:color w:val="000000"/>
                <w:sz w:val="22"/>
                <w:szCs w:val="22"/>
                <w:lang w:eastAsia="sk-SK"/>
              </w:rPr>
              <w:t xml:space="preserve"> Drobný hmotný majetok</w:t>
            </w:r>
          </w:p>
        </w:tc>
        <w:tc>
          <w:tcPr>
            <w:tcW w:w="640" w:type="dxa"/>
            <w:tcBorders>
              <w:top w:val="nil"/>
              <w:left w:val="nil"/>
              <w:bottom w:val="single" w:sz="8" w:space="0" w:color="auto"/>
              <w:right w:val="single" w:sz="4" w:space="0" w:color="auto"/>
            </w:tcBorders>
            <w:shd w:val="clear" w:color="auto" w:fill="auto"/>
            <w:vAlign w:val="center"/>
            <w:hideMark/>
          </w:tcPr>
          <w:p w14:paraId="76610588" w14:textId="77777777" w:rsidR="00E147F5" w:rsidRPr="00E147F5" w:rsidRDefault="00E147F5" w:rsidP="00E147F5">
            <w:pPr>
              <w:overflowPunct/>
              <w:autoSpaceDE/>
              <w:autoSpaceDN/>
              <w:adjustRightInd/>
              <w:jc w:val="both"/>
              <w:rPr>
                <w:color w:val="000000"/>
                <w:lang w:eastAsia="sk-SK"/>
              </w:rPr>
            </w:pPr>
            <w:r w:rsidRPr="00E147F5">
              <w:rPr>
                <w:color w:val="000000"/>
                <w:lang w:eastAsia="sk-SK"/>
              </w:rPr>
              <w:t>771</w:t>
            </w:r>
          </w:p>
        </w:tc>
        <w:tc>
          <w:tcPr>
            <w:tcW w:w="960" w:type="dxa"/>
            <w:tcBorders>
              <w:top w:val="nil"/>
              <w:left w:val="nil"/>
              <w:bottom w:val="single" w:sz="8" w:space="0" w:color="auto"/>
              <w:right w:val="single" w:sz="4" w:space="0" w:color="auto"/>
            </w:tcBorders>
            <w:shd w:val="clear" w:color="auto" w:fill="auto"/>
            <w:vAlign w:val="center"/>
            <w:hideMark/>
          </w:tcPr>
          <w:p w14:paraId="031E3C34" w14:textId="77777777" w:rsidR="00E147F5" w:rsidRPr="00E147F5" w:rsidRDefault="00E147F5" w:rsidP="00E147F5">
            <w:pPr>
              <w:overflowPunct/>
              <w:autoSpaceDE/>
              <w:autoSpaceDN/>
              <w:adjustRightInd/>
              <w:jc w:val="both"/>
              <w:rPr>
                <w:color w:val="FF0000"/>
                <w:lang w:eastAsia="sk-SK"/>
              </w:rPr>
            </w:pPr>
            <w:r w:rsidRPr="00E147F5">
              <w:rPr>
                <w:color w:val="FF0000"/>
                <w:lang w:eastAsia="sk-SK"/>
              </w:rPr>
              <w:t> </w:t>
            </w:r>
          </w:p>
        </w:tc>
        <w:tc>
          <w:tcPr>
            <w:tcW w:w="1360" w:type="dxa"/>
            <w:tcBorders>
              <w:top w:val="nil"/>
              <w:left w:val="nil"/>
              <w:bottom w:val="single" w:sz="8" w:space="0" w:color="auto"/>
              <w:right w:val="single" w:sz="4" w:space="0" w:color="auto"/>
            </w:tcBorders>
            <w:shd w:val="clear" w:color="auto" w:fill="auto"/>
            <w:noWrap/>
            <w:vAlign w:val="bottom"/>
            <w:hideMark/>
          </w:tcPr>
          <w:p w14:paraId="39F84BDE" w14:textId="77777777" w:rsidR="00E147F5" w:rsidRPr="00E147F5" w:rsidRDefault="00E147F5" w:rsidP="00E147F5">
            <w:pPr>
              <w:overflowPunct/>
              <w:autoSpaceDE/>
              <w:autoSpaceDN/>
              <w:adjustRightInd/>
              <w:jc w:val="right"/>
              <w:rPr>
                <w:rFonts w:ascii="Calibri" w:hAnsi="Calibri" w:cs="Calibri"/>
                <w:b/>
                <w:bCs/>
                <w:color w:val="000000"/>
                <w:sz w:val="22"/>
                <w:szCs w:val="22"/>
                <w:lang w:eastAsia="sk-SK"/>
              </w:rPr>
            </w:pPr>
            <w:r w:rsidRPr="00E147F5">
              <w:rPr>
                <w:rFonts w:ascii="Calibri" w:hAnsi="Calibri" w:cs="Calibri"/>
                <w:b/>
                <w:bCs/>
                <w:color w:val="000000"/>
                <w:sz w:val="22"/>
                <w:szCs w:val="22"/>
                <w:lang w:eastAsia="sk-SK"/>
              </w:rPr>
              <w:t>395 816,28</w:t>
            </w:r>
          </w:p>
        </w:tc>
        <w:tc>
          <w:tcPr>
            <w:tcW w:w="1300" w:type="dxa"/>
            <w:tcBorders>
              <w:top w:val="nil"/>
              <w:left w:val="nil"/>
              <w:bottom w:val="single" w:sz="8" w:space="0" w:color="auto"/>
              <w:right w:val="single" w:sz="4" w:space="0" w:color="auto"/>
            </w:tcBorders>
            <w:shd w:val="clear" w:color="auto" w:fill="auto"/>
            <w:noWrap/>
            <w:vAlign w:val="bottom"/>
            <w:hideMark/>
          </w:tcPr>
          <w:p w14:paraId="0583473D" w14:textId="77777777" w:rsidR="00E147F5" w:rsidRPr="00E147F5" w:rsidRDefault="00E147F5" w:rsidP="00E147F5">
            <w:pPr>
              <w:overflowPunct/>
              <w:autoSpaceDE/>
              <w:autoSpaceDN/>
              <w:adjustRightInd/>
              <w:rPr>
                <w:rFonts w:ascii="Calibri" w:hAnsi="Calibri" w:cs="Calibri"/>
                <w:color w:val="000000"/>
                <w:sz w:val="22"/>
                <w:szCs w:val="22"/>
                <w:lang w:eastAsia="sk-SK"/>
              </w:rPr>
            </w:pPr>
            <w:r w:rsidRPr="00E147F5">
              <w:rPr>
                <w:rFonts w:ascii="Calibri" w:hAnsi="Calibri" w:cs="Calibri"/>
                <w:color w:val="000000"/>
                <w:sz w:val="22"/>
                <w:szCs w:val="22"/>
                <w:lang w:eastAsia="sk-SK"/>
              </w:rPr>
              <w:t> </w:t>
            </w:r>
          </w:p>
        </w:tc>
        <w:tc>
          <w:tcPr>
            <w:tcW w:w="1360" w:type="dxa"/>
            <w:tcBorders>
              <w:top w:val="nil"/>
              <w:left w:val="nil"/>
              <w:bottom w:val="single" w:sz="8" w:space="0" w:color="auto"/>
              <w:right w:val="single" w:sz="8" w:space="0" w:color="auto"/>
            </w:tcBorders>
            <w:shd w:val="clear" w:color="auto" w:fill="auto"/>
            <w:noWrap/>
            <w:vAlign w:val="bottom"/>
            <w:hideMark/>
          </w:tcPr>
          <w:p w14:paraId="1850B37F" w14:textId="77777777" w:rsidR="00E147F5" w:rsidRPr="00E147F5" w:rsidRDefault="00E147F5" w:rsidP="00E147F5">
            <w:pPr>
              <w:overflowPunct/>
              <w:autoSpaceDE/>
              <w:autoSpaceDN/>
              <w:adjustRightInd/>
              <w:jc w:val="right"/>
              <w:rPr>
                <w:rFonts w:ascii="Calibri" w:hAnsi="Calibri" w:cs="Calibri"/>
                <w:b/>
                <w:bCs/>
                <w:color w:val="000000"/>
                <w:sz w:val="22"/>
                <w:szCs w:val="22"/>
                <w:lang w:eastAsia="sk-SK"/>
              </w:rPr>
            </w:pPr>
            <w:r w:rsidRPr="00E147F5">
              <w:rPr>
                <w:rFonts w:ascii="Calibri" w:hAnsi="Calibri" w:cs="Calibri"/>
                <w:b/>
                <w:bCs/>
                <w:color w:val="000000"/>
                <w:sz w:val="22"/>
                <w:szCs w:val="22"/>
                <w:lang w:eastAsia="sk-SK"/>
              </w:rPr>
              <w:t>395 816,28</w:t>
            </w:r>
          </w:p>
        </w:tc>
      </w:tr>
      <w:tr w:rsidR="00E147F5" w:rsidRPr="00E147F5" w14:paraId="04181344" w14:textId="77777777" w:rsidTr="00E147F5">
        <w:trPr>
          <w:trHeight w:val="315"/>
        </w:trPr>
        <w:tc>
          <w:tcPr>
            <w:tcW w:w="2920" w:type="dxa"/>
            <w:tcBorders>
              <w:top w:val="nil"/>
              <w:left w:val="single" w:sz="8" w:space="0" w:color="auto"/>
              <w:bottom w:val="single" w:sz="8" w:space="0" w:color="auto"/>
              <w:right w:val="single" w:sz="4" w:space="0" w:color="auto"/>
            </w:tcBorders>
            <w:shd w:val="clear" w:color="auto" w:fill="auto"/>
            <w:vAlign w:val="center"/>
            <w:hideMark/>
          </w:tcPr>
          <w:p w14:paraId="67B6A740" w14:textId="77777777" w:rsidR="00E147F5" w:rsidRPr="00E147F5" w:rsidRDefault="00E147F5" w:rsidP="00E147F5">
            <w:pPr>
              <w:overflowPunct/>
              <w:autoSpaceDE/>
              <w:autoSpaceDN/>
              <w:adjustRightInd/>
              <w:jc w:val="both"/>
              <w:rPr>
                <w:color w:val="000000"/>
                <w:sz w:val="22"/>
                <w:szCs w:val="22"/>
                <w:lang w:eastAsia="sk-SK"/>
              </w:rPr>
            </w:pPr>
            <w:r w:rsidRPr="00E147F5">
              <w:rPr>
                <w:color w:val="000000"/>
                <w:sz w:val="22"/>
                <w:szCs w:val="22"/>
                <w:lang w:eastAsia="sk-SK"/>
              </w:rPr>
              <w:t xml:space="preserve"> Majetok vedený v OTE</w:t>
            </w:r>
          </w:p>
        </w:tc>
        <w:tc>
          <w:tcPr>
            <w:tcW w:w="640" w:type="dxa"/>
            <w:tcBorders>
              <w:top w:val="nil"/>
              <w:left w:val="nil"/>
              <w:bottom w:val="single" w:sz="8" w:space="0" w:color="auto"/>
              <w:right w:val="single" w:sz="4" w:space="0" w:color="auto"/>
            </w:tcBorders>
            <w:shd w:val="clear" w:color="auto" w:fill="auto"/>
            <w:vAlign w:val="center"/>
            <w:hideMark/>
          </w:tcPr>
          <w:p w14:paraId="653B3E8E" w14:textId="77777777" w:rsidR="00E147F5" w:rsidRPr="00E147F5" w:rsidRDefault="00E147F5" w:rsidP="00E147F5">
            <w:pPr>
              <w:overflowPunct/>
              <w:autoSpaceDE/>
              <w:autoSpaceDN/>
              <w:adjustRightInd/>
              <w:jc w:val="both"/>
              <w:rPr>
                <w:color w:val="000000"/>
                <w:lang w:eastAsia="sk-SK"/>
              </w:rPr>
            </w:pPr>
            <w:r w:rsidRPr="00E147F5">
              <w:rPr>
                <w:color w:val="000000"/>
                <w:lang w:eastAsia="sk-SK"/>
              </w:rPr>
              <w:t> </w:t>
            </w:r>
          </w:p>
        </w:tc>
        <w:tc>
          <w:tcPr>
            <w:tcW w:w="960" w:type="dxa"/>
            <w:tcBorders>
              <w:top w:val="nil"/>
              <w:left w:val="nil"/>
              <w:bottom w:val="single" w:sz="8" w:space="0" w:color="auto"/>
              <w:right w:val="single" w:sz="4" w:space="0" w:color="auto"/>
            </w:tcBorders>
            <w:shd w:val="clear" w:color="auto" w:fill="auto"/>
            <w:vAlign w:val="center"/>
            <w:hideMark/>
          </w:tcPr>
          <w:p w14:paraId="2CDBB48A" w14:textId="77777777" w:rsidR="00E147F5" w:rsidRPr="00E147F5" w:rsidRDefault="00E147F5" w:rsidP="00E147F5">
            <w:pPr>
              <w:overflowPunct/>
              <w:autoSpaceDE/>
              <w:autoSpaceDN/>
              <w:adjustRightInd/>
              <w:jc w:val="both"/>
              <w:rPr>
                <w:color w:val="FF0000"/>
                <w:lang w:eastAsia="sk-SK"/>
              </w:rPr>
            </w:pPr>
            <w:r w:rsidRPr="00E147F5">
              <w:rPr>
                <w:color w:val="FF0000"/>
                <w:lang w:eastAsia="sk-SK"/>
              </w:rPr>
              <w:t> </w:t>
            </w:r>
          </w:p>
        </w:tc>
        <w:tc>
          <w:tcPr>
            <w:tcW w:w="1360" w:type="dxa"/>
            <w:tcBorders>
              <w:top w:val="nil"/>
              <w:left w:val="nil"/>
              <w:bottom w:val="single" w:sz="8" w:space="0" w:color="auto"/>
              <w:right w:val="single" w:sz="4" w:space="0" w:color="auto"/>
            </w:tcBorders>
            <w:shd w:val="clear" w:color="auto" w:fill="auto"/>
            <w:noWrap/>
            <w:vAlign w:val="bottom"/>
            <w:hideMark/>
          </w:tcPr>
          <w:p w14:paraId="03A9DBA4" w14:textId="77777777" w:rsidR="00E147F5" w:rsidRPr="00E147F5" w:rsidRDefault="00E147F5" w:rsidP="00E147F5">
            <w:pPr>
              <w:overflowPunct/>
              <w:autoSpaceDE/>
              <w:autoSpaceDN/>
              <w:adjustRightInd/>
              <w:jc w:val="right"/>
              <w:rPr>
                <w:rFonts w:ascii="Calibri" w:hAnsi="Calibri" w:cs="Calibri"/>
                <w:b/>
                <w:bCs/>
                <w:color w:val="000000"/>
                <w:sz w:val="22"/>
                <w:szCs w:val="22"/>
                <w:lang w:eastAsia="sk-SK"/>
              </w:rPr>
            </w:pPr>
            <w:r w:rsidRPr="00E147F5">
              <w:rPr>
                <w:rFonts w:ascii="Calibri" w:hAnsi="Calibri" w:cs="Calibri"/>
                <w:b/>
                <w:bCs/>
                <w:color w:val="000000"/>
                <w:sz w:val="22"/>
                <w:szCs w:val="22"/>
                <w:lang w:eastAsia="sk-SK"/>
              </w:rPr>
              <w:t>8 515,33</w:t>
            </w:r>
          </w:p>
        </w:tc>
        <w:tc>
          <w:tcPr>
            <w:tcW w:w="1300" w:type="dxa"/>
            <w:tcBorders>
              <w:top w:val="nil"/>
              <w:left w:val="nil"/>
              <w:bottom w:val="single" w:sz="8" w:space="0" w:color="auto"/>
              <w:right w:val="single" w:sz="4" w:space="0" w:color="auto"/>
            </w:tcBorders>
            <w:shd w:val="clear" w:color="auto" w:fill="auto"/>
            <w:noWrap/>
            <w:vAlign w:val="bottom"/>
            <w:hideMark/>
          </w:tcPr>
          <w:p w14:paraId="265BDD53" w14:textId="77777777" w:rsidR="00E147F5" w:rsidRPr="00E147F5" w:rsidRDefault="00E147F5" w:rsidP="00E147F5">
            <w:pPr>
              <w:overflowPunct/>
              <w:autoSpaceDE/>
              <w:autoSpaceDN/>
              <w:adjustRightInd/>
              <w:rPr>
                <w:rFonts w:ascii="Calibri" w:hAnsi="Calibri" w:cs="Calibri"/>
                <w:color w:val="000000"/>
                <w:sz w:val="22"/>
                <w:szCs w:val="22"/>
                <w:lang w:eastAsia="sk-SK"/>
              </w:rPr>
            </w:pPr>
            <w:r w:rsidRPr="00E147F5">
              <w:rPr>
                <w:rFonts w:ascii="Calibri" w:hAnsi="Calibri" w:cs="Calibri"/>
                <w:color w:val="000000"/>
                <w:sz w:val="22"/>
                <w:szCs w:val="22"/>
                <w:lang w:eastAsia="sk-SK"/>
              </w:rPr>
              <w:t> </w:t>
            </w:r>
          </w:p>
        </w:tc>
        <w:tc>
          <w:tcPr>
            <w:tcW w:w="1360" w:type="dxa"/>
            <w:tcBorders>
              <w:top w:val="nil"/>
              <w:left w:val="nil"/>
              <w:bottom w:val="single" w:sz="8" w:space="0" w:color="auto"/>
              <w:right w:val="single" w:sz="8" w:space="0" w:color="auto"/>
            </w:tcBorders>
            <w:shd w:val="clear" w:color="auto" w:fill="auto"/>
            <w:noWrap/>
            <w:vAlign w:val="bottom"/>
            <w:hideMark/>
          </w:tcPr>
          <w:p w14:paraId="2D467C37" w14:textId="77777777" w:rsidR="00E147F5" w:rsidRPr="00E147F5" w:rsidRDefault="00E147F5" w:rsidP="00E147F5">
            <w:pPr>
              <w:overflowPunct/>
              <w:autoSpaceDE/>
              <w:autoSpaceDN/>
              <w:adjustRightInd/>
              <w:jc w:val="right"/>
              <w:rPr>
                <w:rFonts w:ascii="Calibri" w:hAnsi="Calibri" w:cs="Calibri"/>
                <w:b/>
                <w:bCs/>
                <w:color w:val="000000"/>
                <w:sz w:val="22"/>
                <w:szCs w:val="22"/>
                <w:lang w:eastAsia="sk-SK"/>
              </w:rPr>
            </w:pPr>
            <w:r w:rsidRPr="00E147F5">
              <w:rPr>
                <w:rFonts w:ascii="Calibri" w:hAnsi="Calibri" w:cs="Calibri"/>
                <w:b/>
                <w:bCs/>
                <w:color w:val="000000"/>
                <w:sz w:val="22"/>
                <w:szCs w:val="22"/>
                <w:lang w:eastAsia="sk-SK"/>
              </w:rPr>
              <w:t>8 515,33</w:t>
            </w:r>
          </w:p>
        </w:tc>
      </w:tr>
    </w:tbl>
    <w:p w14:paraId="79610F06" w14:textId="77777777" w:rsidR="00635CFB" w:rsidRDefault="00635CFB" w:rsidP="00517D8F">
      <w:pPr>
        <w:pStyle w:val="Zarkazkladnhotextu"/>
        <w:ind w:firstLine="0"/>
        <w:rPr>
          <w:bCs/>
          <w:i/>
          <w:iCs/>
        </w:rPr>
      </w:pPr>
    </w:p>
    <w:p w14:paraId="26E42725" w14:textId="77777777" w:rsidR="00635CFB" w:rsidRDefault="00635CFB" w:rsidP="00DD42C2">
      <w:pPr>
        <w:pStyle w:val="Zarkazkladnhotextu"/>
        <w:rPr>
          <w:bCs/>
          <w:i/>
          <w:iCs/>
        </w:rPr>
      </w:pPr>
    </w:p>
    <w:p w14:paraId="312D389E" w14:textId="4ED11954" w:rsidR="00B67295" w:rsidRPr="00340C7B" w:rsidRDefault="00B67295" w:rsidP="00B67295">
      <w:pPr>
        <w:pStyle w:val="Nadpis9"/>
        <w:ind w:left="426" w:hanging="426"/>
        <w:rPr>
          <w:color w:val="3019D7"/>
          <w:sz w:val="36"/>
          <w:szCs w:val="36"/>
        </w:rPr>
      </w:pPr>
      <w:r>
        <w:rPr>
          <w:bCs w:val="0"/>
          <w:color w:val="3019D7"/>
          <w:sz w:val="36"/>
          <w:szCs w:val="36"/>
        </w:rPr>
        <w:t>6</w:t>
      </w:r>
      <w:r w:rsidRPr="00340C7B">
        <w:rPr>
          <w:bCs w:val="0"/>
          <w:color w:val="3019D7"/>
          <w:sz w:val="36"/>
          <w:szCs w:val="36"/>
        </w:rPr>
        <w:t xml:space="preserve">.  </w:t>
      </w:r>
      <w:r w:rsidRPr="00F2413B">
        <w:rPr>
          <w:bCs w:val="0"/>
          <w:color w:val="3019D7"/>
          <w:sz w:val="36"/>
          <w:szCs w:val="36"/>
          <w:u w:val="single"/>
        </w:rPr>
        <w:t xml:space="preserve">Zhodnotenie </w:t>
      </w:r>
      <w:r>
        <w:rPr>
          <w:bCs w:val="0"/>
          <w:color w:val="3019D7"/>
          <w:sz w:val="36"/>
          <w:szCs w:val="36"/>
          <w:u w:val="single"/>
        </w:rPr>
        <w:t xml:space="preserve">zamestnanosti </w:t>
      </w:r>
      <w:r w:rsidR="005449CF">
        <w:rPr>
          <w:bCs w:val="0"/>
          <w:color w:val="3019D7"/>
          <w:sz w:val="36"/>
          <w:szCs w:val="36"/>
          <w:u w:val="single"/>
        </w:rPr>
        <w:t>a</w:t>
      </w:r>
      <w:r w:rsidR="00120E51">
        <w:rPr>
          <w:bCs w:val="0"/>
          <w:color w:val="3019D7"/>
          <w:sz w:val="36"/>
          <w:szCs w:val="36"/>
          <w:u w:val="single"/>
        </w:rPr>
        <w:t> </w:t>
      </w:r>
      <w:r w:rsidR="005449CF">
        <w:rPr>
          <w:bCs w:val="0"/>
          <w:color w:val="3019D7"/>
          <w:sz w:val="36"/>
          <w:szCs w:val="36"/>
          <w:u w:val="single"/>
        </w:rPr>
        <w:t>odmeňovania</w:t>
      </w:r>
      <w:r w:rsidR="00120E51">
        <w:rPr>
          <w:bCs w:val="0"/>
          <w:color w:val="3019D7"/>
          <w:sz w:val="36"/>
          <w:szCs w:val="36"/>
          <w:u w:val="single"/>
        </w:rPr>
        <w:t xml:space="preserve"> za rok 2024</w:t>
      </w:r>
    </w:p>
    <w:p w14:paraId="2EE1D1B7" w14:textId="77777777" w:rsidR="00B67295" w:rsidRDefault="00B67295" w:rsidP="00B67295">
      <w:pPr>
        <w:pStyle w:val="Zarkazkladnhotextu"/>
        <w:rPr>
          <w:bCs/>
          <w:i/>
          <w:iCs/>
        </w:rPr>
      </w:pPr>
    </w:p>
    <w:p w14:paraId="055E40CB" w14:textId="77777777" w:rsidR="000E7F7D" w:rsidRPr="00AB57E0" w:rsidRDefault="000E7F7D" w:rsidP="00AB57E0">
      <w:pPr>
        <w:jc w:val="both"/>
        <w:rPr>
          <w:sz w:val="24"/>
          <w:szCs w:val="24"/>
        </w:rPr>
      </w:pPr>
    </w:p>
    <w:p w14:paraId="00CD6324" w14:textId="77777777" w:rsidR="006A0E81" w:rsidRPr="00340C7B" w:rsidRDefault="006A0E81" w:rsidP="00D74543">
      <w:pPr>
        <w:pStyle w:val="Odsekzoznamu"/>
        <w:numPr>
          <w:ilvl w:val="0"/>
          <w:numId w:val="13"/>
        </w:numPr>
        <w:overflowPunct/>
        <w:autoSpaceDE/>
        <w:autoSpaceDN/>
        <w:adjustRightInd/>
        <w:ind w:left="567" w:hanging="567"/>
        <w:jc w:val="both"/>
        <w:rPr>
          <w:sz w:val="24"/>
          <w:szCs w:val="24"/>
        </w:rPr>
      </w:pPr>
      <w:r w:rsidRPr="00340C7B">
        <w:rPr>
          <w:b/>
          <w:bCs/>
          <w:i/>
          <w:iCs/>
          <w:sz w:val="24"/>
          <w:szCs w:val="24"/>
        </w:rPr>
        <w:t>GERIUM pri odmeňovaní zamestnancov postupuje podľa zákona č. 552/2003 Z. z</w:t>
      </w:r>
      <w:r w:rsidRPr="00340C7B">
        <w:rPr>
          <w:sz w:val="24"/>
          <w:szCs w:val="24"/>
        </w:rPr>
        <w:t xml:space="preserve">. o výkone práce vo verejnom záujme v znení neskorších predpisov a noviel, </w:t>
      </w:r>
      <w:r w:rsidRPr="00340C7B">
        <w:rPr>
          <w:b/>
          <w:bCs/>
          <w:i/>
          <w:iCs/>
          <w:sz w:val="24"/>
          <w:szCs w:val="24"/>
        </w:rPr>
        <w:t xml:space="preserve">ďalej zákona č. 553/2003 Z. z. </w:t>
      </w:r>
      <w:r w:rsidRPr="00340C7B">
        <w:rPr>
          <w:sz w:val="24"/>
          <w:szCs w:val="24"/>
        </w:rPr>
        <w:t>o odmeňovaní niektorých zamestnancov pri výkone práce vo  verejnom záujme  a o zmene a doplnení niektorých zákonov v znení neskorších predpisov a noviel a tiež zákona č. 311/2001 Z. z. – Zákonník práce v znení neskorších predpisov a noviel (ďalej len „Zákonník práce“).</w:t>
      </w:r>
    </w:p>
    <w:p w14:paraId="6260F999" w14:textId="77777777" w:rsidR="0049299A" w:rsidRPr="00340C7B" w:rsidRDefault="0049299A" w:rsidP="0049299A">
      <w:pPr>
        <w:overflowPunct/>
        <w:autoSpaceDE/>
        <w:autoSpaceDN/>
        <w:adjustRightInd/>
        <w:jc w:val="both"/>
        <w:rPr>
          <w:sz w:val="24"/>
          <w:szCs w:val="24"/>
        </w:rPr>
      </w:pPr>
    </w:p>
    <w:p w14:paraId="3D545227" w14:textId="0F5E0DC5" w:rsidR="00F67DD5" w:rsidRPr="00340C7B" w:rsidRDefault="00F67DD5" w:rsidP="00D74543">
      <w:pPr>
        <w:pStyle w:val="Odsekzoznamu"/>
        <w:numPr>
          <w:ilvl w:val="0"/>
          <w:numId w:val="13"/>
        </w:numPr>
        <w:overflowPunct/>
        <w:autoSpaceDE/>
        <w:autoSpaceDN/>
        <w:adjustRightInd/>
        <w:ind w:left="567" w:hanging="567"/>
        <w:jc w:val="both"/>
        <w:rPr>
          <w:b/>
          <w:bCs/>
          <w:i/>
          <w:iCs/>
          <w:sz w:val="24"/>
          <w:szCs w:val="24"/>
        </w:rPr>
      </w:pPr>
      <w:r w:rsidRPr="00340C7B">
        <w:rPr>
          <w:sz w:val="24"/>
          <w:szCs w:val="24"/>
        </w:rPr>
        <w:t xml:space="preserve">Okrem hore uvedenej legislatívy </w:t>
      </w:r>
      <w:r w:rsidRPr="00340C7B">
        <w:rPr>
          <w:b/>
          <w:bCs/>
          <w:i/>
          <w:iCs/>
          <w:sz w:val="24"/>
          <w:szCs w:val="24"/>
        </w:rPr>
        <w:t>sa Gerium riadi Kolektívnou zmluvou vyššieho stupňa</w:t>
      </w:r>
      <w:r w:rsidRPr="00340C7B">
        <w:rPr>
          <w:sz w:val="24"/>
          <w:szCs w:val="24"/>
        </w:rPr>
        <w:t xml:space="preserve"> pre zamestnávateľov, ktorí pri odmeňovaní postupujú podľa zákona č. 553/2003 Z. z. o odmeňovaní niektorých zamestnancov pri výkone práce vo verejnom záujme a o zmene a doplnení niektorých zákonov v znení neskorších predpisov na príslušný kalendárny rok </w:t>
      </w:r>
      <w:r w:rsidRPr="00340C7B">
        <w:rPr>
          <w:b/>
          <w:bCs/>
          <w:i/>
          <w:iCs/>
          <w:sz w:val="24"/>
          <w:szCs w:val="24"/>
        </w:rPr>
        <w:t>a platný</w:t>
      </w:r>
      <w:r w:rsidR="0049299A" w:rsidRPr="00340C7B">
        <w:rPr>
          <w:b/>
          <w:bCs/>
          <w:i/>
          <w:iCs/>
          <w:sz w:val="24"/>
          <w:szCs w:val="24"/>
        </w:rPr>
        <w:t>m</w:t>
      </w:r>
      <w:r w:rsidRPr="00340C7B">
        <w:rPr>
          <w:b/>
          <w:bCs/>
          <w:i/>
          <w:iCs/>
          <w:sz w:val="24"/>
          <w:szCs w:val="24"/>
        </w:rPr>
        <w:t xml:space="preserve"> </w:t>
      </w:r>
      <w:r w:rsidR="0049299A" w:rsidRPr="00340C7B">
        <w:rPr>
          <w:b/>
          <w:bCs/>
          <w:i/>
          <w:iCs/>
          <w:sz w:val="24"/>
          <w:szCs w:val="24"/>
        </w:rPr>
        <w:t>Platovým poriadkom Gerium.</w:t>
      </w:r>
    </w:p>
    <w:p w14:paraId="66E072DD" w14:textId="77777777" w:rsidR="0049299A" w:rsidRPr="00340C7B" w:rsidRDefault="0049299A" w:rsidP="0049299A">
      <w:pPr>
        <w:pStyle w:val="Odsekzoznamu"/>
        <w:overflowPunct/>
        <w:autoSpaceDE/>
        <w:autoSpaceDN/>
        <w:adjustRightInd/>
        <w:ind w:left="567"/>
        <w:jc w:val="both"/>
        <w:rPr>
          <w:b/>
          <w:bCs/>
          <w:i/>
          <w:iCs/>
          <w:sz w:val="24"/>
          <w:szCs w:val="24"/>
        </w:rPr>
      </w:pPr>
    </w:p>
    <w:p w14:paraId="4BA37A2D" w14:textId="0676C8AA" w:rsidR="006A0E81" w:rsidRPr="00340C7B" w:rsidRDefault="006A0E81" w:rsidP="00D74543">
      <w:pPr>
        <w:pStyle w:val="Odsekzoznamu"/>
        <w:numPr>
          <w:ilvl w:val="0"/>
          <w:numId w:val="13"/>
        </w:numPr>
        <w:overflowPunct/>
        <w:autoSpaceDE/>
        <w:autoSpaceDN/>
        <w:adjustRightInd/>
        <w:ind w:left="567" w:hanging="567"/>
        <w:jc w:val="both"/>
        <w:rPr>
          <w:sz w:val="24"/>
          <w:szCs w:val="24"/>
        </w:rPr>
      </w:pPr>
      <w:r w:rsidRPr="00340C7B">
        <w:rPr>
          <w:sz w:val="24"/>
          <w:szCs w:val="24"/>
        </w:rPr>
        <w:t>V odmeňovaní zamestnancov Gerium zohľadňuje zložitosť pracovných činnosti,  zodpovednosť za výsledky práce a bezpečnosť pri práci, zodpovednosť za zdravie a bezpečnosť prijímateľov sociálnej služby, rozvrhnutie pracovného času, prácu na zmeny, riziko vzniku škôd na hmotnom a nehmotnom  majetku, riziko ohrozenia zdravia zamestnanca, záťaž  psychickú a fyzickú, kvalit</w:t>
      </w:r>
      <w:r w:rsidR="00F85065" w:rsidRPr="00340C7B">
        <w:rPr>
          <w:sz w:val="24"/>
          <w:szCs w:val="24"/>
        </w:rPr>
        <w:t>u</w:t>
      </w:r>
      <w:r w:rsidRPr="00340C7B">
        <w:rPr>
          <w:sz w:val="24"/>
          <w:szCs w:val="24"/>
        </w:rPr>
        <w:t xml:space="preserve"> a kvantit</w:t>
      </w:r>
      <w:r w:rsidR="00F85065" w:rsidRPr="00340C7B">
        <w:rPr>
          <w:sz w:val="24"/>
          <w:szCs w:val="24"/>
        </w:rPr>
        <w:t>u</w:t>
      </w:r>
      <w:r w:rsidRPr="00340C7B">
        <w:rPr>
          <w:sz w:val="24"/>
          <w:szCs w:val="24"/>
        </w:rPr>
        <w:t xml:space="preserve"> práce, počet odpracovaných rokov,  dosiahnuté vzdelanie</w:t>
      </w:r>
      <w:r w:rsidR="00F85065" w:rsidRPr="00340C7B">
        <w:rPr>
          <w:sz w:val="24"/>
          <w:szCs w:val="24"/>
        </w:rPr>
        <w:t>, ďalšie vzdelávanie</w:t>
      </w:r>
      <w:r w:rsidRPr="00340C7B">
        <w:rPr>
          <w:sz w:val="24"/>
          <w:szCs w:val="24"/>
        </w:rPr>
        <w:t xml:space="preserve"> a  kvalifikovanosť.</w:t>
      </w:r>
    </w:p>
    <w:p w14:paraId="5FB1B8B1" w14:textId="77777777" w:rsidR="00B97554" w:rsidRPr="00340C7B" w:rsidRDefault="00B97554" w:rsidP="00B97554">
      <w:pPr>
        <w:pStyle w:val="Odsekzoznamu"/>
        <w:rPr>
          <w:sz w:val="24"/>
          <w:szCs w:val="24"/>
        </w:rPr>
      </w:pPr>
    </w:p>
    <w:p w14:paraId="6748D61E" w14:textId="72B41EC0" w:rsidR="00B7358C" w:rsidRPr="00086F6B" w:rsidRDefault="00852D65" w:rsidP="00120E51">
      <w:pPr>
        <w:pStyle w:val="Odsekzoznamu"/>
        <w:numPr>
          <w:ilvl w:val="0"/>
          <w:numId w:val="13"/>
        </w:numPr>
        <w:overflowPunct/>
        <w:autoSpaceDE/>
        <w:autoSpaceDN/>
        <w:adjustRightInd/>
        <w:ind w:left="567" w:hanging="567"/>
        <w:jc w:val="both"/>
        <w:rPr>
          <w:sz w:val="24"/>
          <w:szCs w:val="24"/>
          <w:u w:val="single"/>
        </w:rPr>
      </w:pPr>
      <w:r w:rsidRPr="00852D65">
        <w:rPr>
          <w:b/>
          <w:bCs/>
          <w:i/>
          <w:iCs/>
          <w:sz w:val="24"/>
          <w:szCs w:val="24"/>
          <w:u w:val="single"/>
        </w:rPr>
        <w:lastRenderedPageBreak/>
        <w:t xml:space="preserve">V mesiaci </w:t>
      </w:r>
      <w:r w:rsidR="00CB0C40">
        <w:rPr>
          <w:b/>
          <w:bCs/>
          <w:i/>
          <w:iCs/>
          <w:sz w:val="24"/>
          <w:szCs w:val="24"/>
          <w:u w:val="single"/>
        </w:rPr>
        <w:t>jún</w:t>
      </w:r>
      <w:r w:rsidR="00940A0C">
        <w:rPr>
          <w:b/>
          <w:bCs/>
          <w:i/>
          <w:iCs/>
          <w:sz w:val="24"/>
          <w:szCs w:val="24"/>
          <w:u w:val="single"/>
        </w:rPr>
        <w:t xml:space="preserve"> a december </w:t>
      </w:r>
      <w:r w:rsidRPr="00852D65">
        <w:rPr>
          <w:b/>
          <w:bCs/>
          <w:i/>
          <w:iCs/>
          <w:sz w:val="24"/>
          <w:szCs w:val="24"/>
          <w:u w:val="single"/>
        </w:rPr>
        <w:t>202</w:t>
      </w:r>
      <w:r w:rsidR="00120E51">
        <w:rPr>
          <w:b/>
          <w:bCs/>
          <w:i/>
          <w:iCs/>
          <w:sz w:val="24"/>
          <w:szCs w:val="24"/>
          <w:u w:val="single"/>
        </w:rPr>
        <w:t>4</w:t>
      </w:r>
      <w:r w:rsidRPr="00852D65">
        <w:rPr>
          <w:b/>
          <w:bCs/>
          <w:i/>
          <w:iCs/>
          <w:sz w:val="24"/>
          <w:szCs w:val="24"/>
        </w:rPr>
        <w:t xml:space="preserve"> Gerium </w:t>
      </w:r>
      <w:r w:rsidR="00CB0C40">
        <w:rPr>
          <w:b/>
          <w:bCs/>
          <w:i/>
          <w:iCs/>
          <w:sz w:val="24"/>
          <w:szCs w:val="24"/>
        </w:rPr>
        <w:t xml:space="preserve">vyplatilo </w:t>
      </w:r>
      <w:r w:rsidR="00B7358C">
        <w:rPr>
          <w:b/>
          <w:bCs/>
          <w:i/>
          <w:iCs/>
          <w:sz w:val="24"/>
          <w:szCs w:val="24"/>
        </w:rPr>
        <w:t xml:space="preserve">zamestnancom plánované </w:t>
      </w:r>
      <w:r w:rsidR="002B4A03">
        <w:rPr>
          <w:b/>
          <w:bCs/>
          <w:i/>
          <w:iCs/>
          <w:sz w:val="24"/>
          <w:szCs w:val="24"/>
        </w:rPr>
        <w:t xml:space="preserve">polročné </w:t>
      </w:r>
      <w:r w:rsidR="00CB0C40">
        <w:rPr>
          <w:b/>
          <w:bCs/>
          <w:i/>
          <w:iCs/>
          <w:sz w:val="24"/>
          <w:szCs w:val="24"/>
        </w:rPr>
        <w:t>odmeny za rok 202</w:t>
      </w:r>
      <w:r w:rsidR="00120E51">
        <w:rPr>
          <w:b/>
          <w:bCs/>
          <w:i/>
          <w:iCs/>
          <w:sz w:val="24"/>
          <w:szCs w:val="24"/>
        </w:rPr>
        <w:t>4</w:t>
      </w:r>
      <w:r w:rsidR="00CB0C40">
        <w:rPr>
          <w:b/>
          <w:bCs/>
          <w:i/>
          <w:iCs/>
          <w:sz w:val="24"/>
          <w:szCs w:val="24"/>
        </w:rPr>
        <w:t xml:space="preserve"> </w:t>
      </w:r>
      <w:r w:rsidR="00CB0C40" w:rsidRPr="00CB0C40">
        <w:rPr>
          <w:b/>
          <w:bCs/>
          <w:i/>
          <w:iCs/>
          <w:sz w:val="24"/>
          <w:szCs w:val="24"/>
        </w:rPr>
        <w:t xml:space="preserve">v zmysle §20 zákona č.553/2003 </w:t>
      </w:r>
      <w:proofErr w:type="spellStart"/>
      <w:r w:rsidR="00CB0C40" w:rsidRPr="00CB0C40">
        <w:rPr>
          <w:b/>
          <w:bCs/>
          <w:i/>
          <w:iCs/>
          <w:sz w:val="24"/>
          <w:szCs w:val="24"/>
        </w:rPr>
        <w:t>Z.z</w:t>
      </w:r>
      <w:proofErr w:type="spellEnd"/>
      <w:r w:rsidR="00CB0C40" w:rsidRPr="00CB0C40">
        <w:rPr>
          <w:b/>
          <w:bCs/>
          <w:i/>
          <w:iCs/>
          <w:sz w:val="24"/>
          <w:szCs w:val="24"/>
        </w:rPr>
        <w:t>. v znení neskorších predpisov</w:t>
      </w:r>
      <w:r w:rsidR="00B7358C">
        <w:rPr>
          <w:b/>
          <w:bCs/>
          <w:i/>
          <w:iCs/>
          <w:sz w:val="24"/>
          <w:szCs w:val="24"/>
        </w:rPr>
        <w:t>.</w:t>
      </w:r>
      <w:r w:rsidRPr="00852D65">
        <w:rPr>
          <w:b/>
          <w:bCs/>
          <w:i/>
          <w:iCs/>
          <w:sz w:val="24"/>
          <w:szCs w:val="24"/>
        </w:rPr>
        <w:t xml:space="preserve"> </w:t>
      </w:r>
      <w:r w:rsidR="00B7358C">
        <w:rPr>
          <w:b/>
          <w:bCs/>
          <w:i/>
          <w:iCs/>
          <w:sz w:val="24"/>
          <w:szCs w:val="24"/>
        </w:rPr>
        <w:t>Pričom postupovalo</w:t>
      </w:r>
      <w:r w:rsidRPr="00852D65">
        <w:rPr>
          <w:sz w:val="24"/>
          <w:szCs w:val="24"/>
        </w:rPr>
        <w:t xml:space="preserve"> podľa zákona č. 553/2003 Z. z. o odmeňovaní niektorých zamestnancov pri výkone práce vo verejnom a o zmene a doplnení niektorých zákonov v znení neskorších predpisov</w:t>
      </w:r>
      <w:r w:rsidR="00603A2B">
        <w:rPr>
          <w:sz w:val="24"/>
          <w:szCs w:val="24"/>
        </w:rPr>
        <w:t>.</w:t>
      </w:r>
    </w:p>
    <w:p w14:paraId="185F4580" w14:textId="77777777" w:rsidR="00086F6B" w:rsidRPr="00086F6B" w:rsidRDefault="00086F6B" w:rsidP="00086F6B">
      <w:pPr>
        <w:pStyle w:val="Odsekzoznamu"/>
        <w:rPr>
          <w:sz w:val="24"/>
          <w:szCs w:val="24"/>
          <w:u w:val="single"/>
        </w:rPr>
      </w:pPr>
    </w:p>
    <w:p w14:paraId="2FFE2B28" w14:textId="77777777" w:rsidR="00086F6B" w:rsidRDefault="00086F6B" w:rsidP="00086F6B">
      <w:pPr>
        <w:pStyle w:val="Zarkazkladnhotextu2"/>
        <w:numPr>
          <w:ilvl w:val="0"/>
          <w:numId w:val="13"/>
        </w:numPr>
        <w:ind w:left="567" w:hanging="567"/>
        <w:rPr>
          <w:b/>
          <w:bCs/>
          <w:i/>
          <w:iCs/>
          <w:szCs w:val="24"/>
        </w:rPr>
      </w:pPr>
      <w:r w:rsidRPr="00852D65">
        <w:rPr>
          <w:b/>
          <w:bCs/>
          <w:i/>
          <w:iCs/>
          <w:szCs w:val="24"/>
          <w:u w:val="single"/>
        </w:rPr>
        <w:t xml:space="preserve">V mesiaci </w:t>
      </w:r>
      <w:r>
        <w:rPr>
          <w:b/>
          <w:bCs/>
          <w:i/>
          <w:iCs/>
          <w:szCs w:val="24"/>
          <w:u w:val="single"/>
        </w:rPr>
        <w:t>jún a december</w:t>
      </w:r>
      <w:r w:rsidRPr="00852D65">
        <w:rPr>
          <w:b/>
          <w:bCs/>
          <w:i/>
          <w:iCs/>
          <w:szCs w:val="24"/>
          <w:u w:val="single"/>
        </w:rPr>
        <w:t xml:space="preserve"> 202</w:t>
      </w:r>
      <w:r>
        <w:rPr>
          <w:b/>
          <w:bCs/>
          <w:i/>
          <w:iCs/>
          <w:szCs w:val="24"/>
          <w:u w:val="single"/>
        </w:rPr>
        <w:t>4</w:t>
      </w:r>
      <w:r w:rsidRPr="00852D65">
        <w:rPr>
          <w:b/>
          <w:bCs/>
          <w:i/>
          <w:iCs/>
          <w:szCs w:val="24"/>
        </w:rPr>
        <w:t xml:space="preserve"> </w:t>
      </w:r>
      <w:r>
        <w:rPr>
          <w:b/>
          <w:bCs/>
          <w:i/>
          <w:iCs/>
          <w:szCs w:val="24"/>
        </w:rPr>
        <w:t xml:space="preserve">v </w:t>
      </w:r>
      <w:r w:rsidRPr="00852D65">
        <w:rPr>
          <w:b/>
          <w:bCs/>
          <w:i/>
          <w:iCs/>
          <w:szCs w:val="24"/>
        </w:rPr>
        <w:t>Gerium</w:t>
      </w:r>
      <w:r>
        <w:rPr>
          <w:b/>
          <w:bCs/>
          <w:i/>
          <w:iCs/>
          <w:szCs w:val="24"/>
        </w:rPr>
        <w:t xml:space="preserve"> prebehlo v zmysle štandardov kvality polročné hodnotenie zamestnancov formou ,,Formulárov hodnotenia pracovného výkonu zamestnanca,, zo strany vedúcich pracovníkov v oblasti – výkon a kvalita, samostatnosť a spoľahlivosť, tvorivosť, iniciatíva, vzdelávanie, spolupráca a komunikácia a prístup ku prijímateľom sociálnych služieb. </w:t>
      </w:r>
    </w:p>
    <w:p w14:paraId="44CA68AF" w14:textId="27AFDC74" w:rsidR="00086F6B" w:rsidRDefault="00086F6B" w:rsidP="00086F6B">
      <w:pPr>
        <w:pStyle w:val="Zarkazkladnhotextu2"/>
        <w:ind w:left="567" w:firstLine="0"/>
        <w:rPr>
          <w:b/>
          <w:bCs/>
          <w:i/>
          <w:iCs/>
          <w:szCs w:val="24"/>
        </w:rPr>
      </w:pPr>
      <w:r>
        <w:rPr>
          <w:b/>
          <w:bCs/>
          <w:i/>
          <w:iCs/>
          <w:szCs w:val="24"/>
        </w:rPr>
        <w:t xml:space="preserve">U vedúcich zamestnancov sa okrem uvedeného hodnotia i – riadiace schopnosti, výsledky riadeného kolektívu, záujem o ďalší odborný rozvoj a ochota preberať úlohy.  </w:t>
      </w:r>
    </w:p>
    <w:p w14:paraId="345768E1" w14:textId="77777777" w:rsidR="00086F6B" w:rsidRPr="00086F6B" w:rsidRDefault="00086F6B" w:rsidP="00086F6B">
      <w:pPr>
        <w:overflowPunct/>
        <w:autoSpaceDE/>
        <w:autoSpaceDN/>
        <w:adjustRightInd/>
        <w:jc w:val="both"/>
        <w:rPr>
          <w:sz w:val="24"/>
          <w:szCs w:val="24"/>
          <w:u w:val="single"/>
        </w:rPr>
      </w:pPr>
    </w:p>
    <w:p w14:paraId="7228E11C" w14:textId="77777777" w:rsidR="00222563" w:rsidRPr="00340C7B" w:rsidRDefault="00222563" w:rsidP="00222563">
      <w:pPr>
        <w:overflowPunct/>
        <w:autoSpaceDE/>
        <w:autoSpaceDN/>
        <w:adjustRightInd/>
        <w:jc w:val="both"/>
        <w:rPr>
          <w:b/>
          <w:bCs/>
          <w:color w:val="FF0000"/>
          <w:sz w:val="16"/>
          <w:szCs w:val="16"/>
        </w:rPr>
      </w:pPr>
    </w:p>
    <w:p w14:paraId="25B8B656" w14:textId="1354952B" w:rsidR="000D628C" w:rsidRPr="00120E51" w:rsidRDefault="004A387F" w:rsidP="004A387F">
      <w:pPr>
        <w:jc w:val="both"/>
        <w:rPr>
          <w:sz w:val="24"/>
          <w:szCs w:val="24"/>
        </w:rPr>
      </w:pPr>
      <w:r w:rsidRPr="00340C7B">
        <w:rPr>
          <w:sz w:val="24"/>
        </w:rPr>
        <w:t xml:space="preserve">     </w:t>
      </w:r>
      <w:r w:rsidR="00AC6038" w:rsidRPr="00340C7B">
        <w:rPr>
          <w:sz w:val="24"/>
        </w:rPr>
        <w:tab/>
      </w:r>
      <w:r w:rsidRPr="00120E51">
        <w:rPr>
          <w:sz w:val="24"/>
          <w:szCs w:val="24"/>
        </w:rPr>
        <w:t>Pre skvalitnenie práce a poskytovania kvality služieb sa i v</w:t>
      </w:r>
      <w:r w:rsidR="00120E51" w:rsidRPr="00120E51">
        <w:rPr>
          <w:sz w:val="24"/>
          <w:szCs w:val="24"/>
        </w:rPr>
        <w:t> prvom pol</w:t>
      </w:r>
      <w:r w:rsidRPr="00120E51">
        <w:rPr>
          <w:sz w:val="24"/>
          <w:szCs w:val="24"/>
        </w:rPr>
        <w:t>roku 20</w:t>
      </w:r>
      <w:r w:rsidR="006A7429" w:rsidRPr="00120E51">
        <w:rPr>
          <w:sz w:val="24"/>
          <w:szCs w:val="24"/>
        </w:rPr>
        <w:t>2</w:t>
      </w:r>
      <w:r w:rsidR="00120E51" w:rsidRPr="00120E51">
        <w:rPr>
          <w:sz w:val="24"/>
          <w:szCs w:val="24"/>
        </w:rPr>
        <w:t>4</w:t>
      </w:r>
      <w:r w:rsidRPr="00120E51">
        <w:rPr>
          <w:sz w:val="24"/>
          <w:szCs w:val="24"/>
        </w:rPr>
        <w:t xml:space="preserve"> pri prijímaní zamestnancov  kládol dôraz okrem kvalifikácie, aj na morálne a etické vlastnosti, hlavne u sociálnych </w:t>
      </w:r>
    </w:p>
    <w:p w14:paraId="2C343B5E" w14:textId="77777777" w:rsidR="00120E51" w:rsidRPr="00120E51" w:rsidRDefault="004A387F" w:rsidP="00120E51">
      <w:pPr>
        <w:jc w:val="both"/>
        <w:rPr>
          <w:b/>
          <w:bCs/>
          <w:i/>
          <w:iCs/>
          <w:sz w:val="24"/>
          <w:szCs w:val="24"/>
        </w:rPr>
      </w:pPr>
      <w:r w:rsidRPr="00120E51">
        <w:rPr>
          <w:sz w:val="24"/>
          <w:szCs w:val="24"/>
        </w:rPr>
        <w:t>a zdravotníckych  pracovníkov, vzhľadom na nepretržitý kontakt a prácu s </w:t>
      </w:r>
      <w:r w:rsidR="00120E51" w:rsidRPr="00120E51">
        <w:rPr>
          <w:b/>
          <w:bCs/>
          <w:i/>
          <w:iCs/>
          <w:sz w:val="24"/>
          <w:szCs w:val="24"/>
        </w:rPr>
        <w:t>prijímateľmi sociálnych služieb.</w:t>
      </w:r>
    </w:p>
    <w:p w14:paraId="79AA118A" w14:textId="4A54A469" w:rsidR="004A387F" w:rsidRDefault="004A387F" w:rsidP="00120E51">
      <w:pPr>
        <w:jc w:val="both"/>
        <w:rPr>
          <w:sz w:val="24"/>
          <w:szCs w:val="24"/>
        </w:rPr>
      </w:pPr>
      <w:r w:rsidRPr="00120E51">
        <w:rPr>
          <w:sz w:val="24"/>
          <w:szCs w:val="24"/>
        </w:rPr>
        <w:t xml:space="preserve">    </w:t>
      </w:r>
      <w:r w:rsidR="00AC6038" w:rsidRPr="00120E51">
        <w:rPr>
          <w:sz w:val="24"/>
          <w:szCs w:val="24"/>
        </w:rPr>
        <w:tab/>
      </w:r>
      <w:r w:rsidRPr="00120E51">
        <w:rPr>
          <w:sz w:val="24"/>
          <w:szCs w:val="24"/>
        </w:rPr>
        <w:t xml:space="preserve">V personálnej práci sa taktiež kládol veľký dôraz na zvyšovanie kvalifikácie a kontinuálne vzdelávanie zamestnancov predovšetkým prostredníctvom </w:t>
      </w:r>
      <w:r w:rsidR="0071151F" w:rsidRPr="00120E51">
        <w:rPr>
          <w:sz w:val="24"/>
          <w:szCs w:val="24"/>
        </w:rPr>
        <w:t xml:space="preserve">web seminárov a online </w:t>
      </w:r>
      <w:r w:rsidRPr="00120E51">
        <w:rPr>
          <w:sz w:val="24"/>
          <w:szCs w:val="24"/>
        </w:rPr>
        <w:t xml:space="preserve">školení. </w:t>
      </w:r>
    </w:p>
    <w:p w14:paraId="4CE09DE6" w14:textId="77777777" w:rsidR="00357FC5" w:rsidRDefault="00357FC5" w:rsidP="00120E51">
      <w:pPr>
        <w:jc w:val="both"/>
        <w:rPr>
          <w:sz w:val="24"/>
          <w:szCs w:val="24"/>
        </w:rPr>
      </w:pPr>
    </w:p>
    <w:p w14:paraId="13502784" w14:textId="77777777" w:rsidR="00357FC5" w:rsidRPr="00340C7B" w:rsidRDefault="00357FC5" w:rsidP="00357FC5">
      <w:pPr>
        <w:pStyle w:val="Nadpis4"/>
        <w:rPr>
          <w:color w:val="FF0000"/>
        </w:rPr>
      </w:pPr>
      <w:bookmarkStart w:id="19" w:name="_Hlk66696493"/>
      <w:r w:rsidRPr="00340C7B">
        <w:t>Stav všetkých pracovníkov  GERIUM  k 31.12. 202</w:t>
      </w:r>
      <w:r>
        <w:t>4</w:t>
      </w:r>
      <w:r w:rsidRPr="00340C7B">
        <w:t xml:space="preserve"> </w:t>
      </w:r>
    </w:p>
    <w:p w14:paraId="0508A1DD" w14:textId="77777777" w:rsidR="00357FC5" w:rsidRPr="00340C7B" w:rsidRDefault="00357FC5" w:rsidP="00357FC5">
      <w:pPr>
        <w:rPr>
          <w:sz w:val="16"/>
          <w:szCs w:val="16"/>
        </w:rPr>
      </w:pPr>
    </w:p>
    <w:p w14:paraId="37364386" w14:textId="77777777" w:rsidR="00357FC5" w:rsidRPr="00340C7B" w:rsidRDefault="00357FC5" w:rsidP="00357FC5">
      <w:pPr>
        <w:pStyle w:val="Nadpis4"/>
      </w:pPr>
      <w:r w:rsidRPr="00340C7B">
        <w:tab/>
      </w:r>
      <w:r w:rsidRPr="00340C7B">
        <w:tab/>
      </w:r>
      <w:r w:rsidRPr="00340C7B">
        <w:tab/>
        <w:t xml:space="preserve">    </w:t>
      </w:r>
      <w:r w:rsidRPr="00340C7B">
        <w:tab/>
      </w:r>
      <w:r w:rsidRPr="00340C7B">
        <w:tab/>
        <w:t xml:space="preserve">       </w:t>
      </w:r>
      <w:r w:rsidRPr="00340C7B">
        <w:rPr>
          <w:color w:val="FF0000"/>
        </w:rPr>
        <w:t xml:space="preserve">  </w:t>
      </w:r>
      <w:proofErr w:type="spellStart"/>
      <w:r w:rsidRPr="00340C7B">
        <w:t>ZpS</w:t>
      </w:r>
      <w:proofErr w:type="spellEnd"/>
      <w:r w:rsidRPr="00340C7B">
        <w:t xml:space="preserve"> 1</w:t>
      </w:r>
      <w:r w:rsidRPr="00340C7B">
        <w:tab/>
        <w:t xml:space="preserve">         ZOS</w:t>
      </w:r>
      <w:r w:rsidRPr="00340C7B">
        <w:tab/>
        <w:t xml:space="preserve">            </w:t>
      </w:r>
      <w:proofErr w:type="spellStart"/>
      <w:r w:rsidRPr="00340C7B">
        <w:t>ZpS</w:t>
      </w:r>
      <w:proofErr w:type="spellEnd"/>
      <w:r w:rsidRPr="00340C7B">
        <w:t xml:space="preserve"> 2</w:t>
      </w:r>
    </w:p>
    <w:p w14:paraId="37C933E9" w14:textId="77777777" w:rsidR="00357FC5" w:rsidRPr="00340C7B" w:rsidRDefault="00357FC5" w:rsidP="00357FC5">
      <w:pPr>
        <w:pStyle w:val="Nadpis4"/>
        <w:ind w:left="3545"/>
      </w:pPr>
      <w:r w:rsidRPr="00340C7B">
        <w:t xml:space="preserve">       Pri trati 47   Smolnícka 3     Smolnícka  3</w:t>
      </w:r>
    </w:p>
    <w:p w14:paraId="3CD94F61" w14:textId="77777777" w:rsidR="00357FC5" w:rsidRPr="00340C7B" w:rsidRDefault="00357FC5" w:rsidP="00357FC5">
      <w:pPr>
        <w:pStyle w:val="Nadpis4"/>
        <w:ind w:left="3545"/>
      </w:pPr>
      <w:r w:rsidRPr="00340C7B">
        <w:t xml:space="preserve">     </w:t>
      </w:r>
      <w:r w:rsidRPr="00340C7B">
        <w:tab/>
      </w:r>
      <w:r w:rsidRPr="00340C7B">
        <w:tab/>
      </w:r>
    </w:p>
    <w:p w14:paraId="77C71EFE" w14:textId="77777777" w:rsidR="00357FC5" w:rsidRPr="00340C7B" w:rsidRDefault="00357FC5" w:rsidP="00357FC5">
      <w:pPr>
        <w:spacing w:line="276" w:lineRule="auto"/>
        <w:rPr>
          <w:b/>
          <w:sz w:val="24"/>
          <w:u w:val="single"/>
        </w:rPr>
      </w:pPr>
      <w:r w:rsidRPr="00340C7B">
        <w:rPr>
          <w:sz w:val="24"/>
          <w:u w:val="single"/>
        </w:rPr>
        <w:t>Plánovaný  stav</w:t>
      </w:r>
      <w:r w:rsidRPr="00340C7B">
        <w:rPr>
          <w:sz w:val="24"/>
          <w:u w:val="single"/>
        </w:rPr>
        <w:tab/>
      </w:r>
      <w:r w:rsidRPr="00340C7B">
        <w:rPr>
          <w:sz w:val="24"/>
          <w:u w:val="single"/>
        </w:rPr>
        <w:tab/>
      </w:r>
      <w:r w:rsidRPr="00340C7B">
        <w:rPr>
          <w:sz w:val="24"/>
          <w:u w:val="single"/>
        </w:rPr>
        <w:tab/>
      </w:r>
      <w:r w:rsidRPr="00340C7B">
        <w:rPr>
          <w:sz w:val="24"/>
          <w:u w:val="single"/>
        </w:rPr>
        <w:tab/>
      </w:r>
      <w:r w:rsidRPr="00340C7B">
        <w:rPr>
          <w:b/>
          <w:sz w:val="24"/>
          <w:u w:val="single"/>
        </w:rPr>
        <w:t>3</w:t>
      </w:r>
      <w:r>
        <w:rPr>
          <w:b/>
          <w:sz w:val="24"/>
          <w:u w:val="single"/>
        </w:rPr>
        <w:t>4</w:t>
      </w:r>
      <w:r w:rsidRPr="00340C7B">
        <w:rPr>
          <w:b/>
          <w:sz w:val="24"/>
          <w:u w:val="single"/>
        </w:rPr>
        <w:tab/>
        <w:t xml:space="preserve">            18</w:t>
      </w:r>
      <w:r w:rsidRPr="00340C7B">
        <w:rPr>
          <w:b/>
          <w:sz w:val="24"/>
          <w:u w:val="single"/>
        </w:rPr>
        <w:tab/>
      </w:r>
      <w:r w:rsidRPr="00340C7B">
        <w:rPr>
          <w:b/>
          <w:sz w:val="24"/>
          <w:u w:val="single"/>
        </w:rPr>
        <w:tab/>
        <w:t>1</w:t>
      </w:r>
      <w:r>
        <w:rPr>
          <w:b/>
          <w:sz w:val="24"/>
          <w:u w:val="single"/>
        </w:rPr>
        <w:t>8</w:t>
      </w:r>
      <w:r w:rsidRPr="00340C7B">
        <w:rPr>
          <w:sz w:val="24"/>
          <w:u w:val="single"/>
        </w:rPr>
        <w:tab/>
      </w:r>
      <w:r w:rsidRPr="00340C7B">
        <w:rPr>
          <w:sz w:val="24"/>
          <w:u w:val="single"/>
        </w:rPr>
        <w:tab/>
      </w:r>
      <w:r>
        <w:rPr>
          <w:b/>
          <w:sz w:val="24"/>
          <w:u w:val="single"/>
        </w:rPr>
        <w:t>70,00</w:t>
      </w:r>
    </w:p>
    <w:p w14:paraId="2CFCDF8D" w14:textId="77777777" w:rsidR="00357FC5" w:rsidRPr="00340C7B" w:rsidRDefault="00357FC5" w:rsidP="00357FC5">
      <w:pPr>
        <w:spacing w:line="276" w:lineRule="auto"/>
        <w:rPr>
          <w:sz w:val="24"/>
          <w:u w:val="single"/>
        </w:rPr>
      </w:pPr>
      <w:r w:rsidRPr="00340C7B">
        <w:rPr>
          <w:sz w:val="24"/>
          <w:u w:val="single"/>
        </w:rPr>
        <w:t>Skutočný evidenčný stav</w:t>
      </w:r>
      <w:r w:rsidRPr="00340C7B">
        <w:rPr>
          <w:sz w:val="24"/>
          <w:u w:val="single"/>
        </w:rPr>
        <w:tab/>
      </w:r>
      <w:r w:rsidRPr="00340C7B">
        <w:rPr>
          <w:sz w:val="24"/>
          <w:u w:val="single"/>
        </w:rPr>
        <w:tab/>
      </w:r>
      <w:r w:rsidRPr="00340C7B">
        <w:rPr>
          <w:sz w:val="24"/>
          <w:u w:val="single"/>
        </w:rPr>
        <w:tab/>
      </w:r>
      <w:r>
        <w:rPr>
          <w:sz w:val="24"/>
          <w:u w:val="single"/>
        </w:rPr>
        <w:t>33,25</w:t>
      </w:r>
      <w:r w:rsidRPr="00340C7B">
        <w:rPr>
          <w:sz w:val="24"/>
          <w:u w:val="single"/>
        </w:rPr>
        <w:tab/>
      </w:r>
      <w:r w:rsidRPr="00340C7B">
        <w:rPr>
          <w:sz w:val="24"/>
          <w:u w:val="single"/>
        </w:rPr>
        <w:tab/>
        <w:t>1</w:t>
      </w:r>
      <w:r>
        <w:rPr>
          <w:sz w:val="24"/>
          <w:u w:val="single"/>
        </w:rPr>
        <w:t>7</w:t>
      </w:r>
      <w:r w:rsidRPr="00340C7B">
        <w:rPr>
          <w:sz w:val="24"/>
          <w:u w:val="single"/>
        </w:rPr>
        <w:t>,</w:t>
      </w:r>
      <w:r>
        <w:rPr>
          <w:sz w:val="24"/>
          <w:u w:val="single"/>
        </w:rPr>
        <w:t>2</w:t>
      </w:r>
      <w:r w:rsidRPr="00340C7B">
        <w:rPr>
          <w:sz w:val="24"/>
          <w:u w:val="single"/>
        </w:rPr>
        <w:t>5</w:t>
      </w:r>
      <w:r w:rsidRPr="00340C7B">
        <w:rPr>
          <w:sz w:val="24"/>
          <w:u w:val="single"/>
        </w:rPr>
        <w:tab/>
        <w:t xml:space="preserve">            </w:t>
      </w:r>
      <w:r>
        <w:rPr>
          <w:sz w:val="24"/>
          <w:u w:val="single"/>
        </w:rPr>
        <w:t>17,80</w:t>
      </w:r>
      <w:r w:rsidRPr="00340C7B">
        <w:rPr>
          <w:sz w:val="24"/>
          <w:u w:val="single"/>
        </w:rPr>
        <w:t xml:space="preserve">               </w:t>
      </w:r>
      <w:r>
        <w:rPr>
          <w:sz w:val="24"/>
          <w:u w:val="single"/>
        </w:rPr>
        <w:t>69,80</w:t>
      </w:r>
    </w:p>
    <w:p w14:paraId="7C18DFA3" w14:textId="77777777" w:rsidR="00357FC5" w:rsidRPr="00340C7B" w:rsidRDefault="00357FC5" w:rsidP="00357FC5">
      <w:pPr>
        <w:spacing w:line="276" w:lineRule="auto"/>
        <w:rPr>
          <w:sz w:val="24"/>
          <w:u w:val="single"/>
        </w:rPr>
      </w:pPr>
      <w:r w:rsidRPr="00340C7B">
        <w:rPr>
          <w:sz w:val="24"/>
          <w:u w:val="single"/>
        </w:rPr>
        <w:t>Prijatých pracovníkov za rok 202</w:t>
      </w:r>
      <w:r>
        <w:rPr>
          <w:sz w:val="24"/>
          <w:u w:val="single"/>
        </w:rPr>
        <w:t>4</w:t>
      </w:r>
      <w:r w:rsidRPr="00340C7B">
        <w:rPr>
          <w:sz w:val="24"/>
          <w:u w:val="single"/>
        </w:rPr>
        <w:tab/>
      </w:r>
      <w:r w:rsidRPr="00340C7B">
        <w:rPr>
          <w:sz w:val="24"/>
          <w:u w:val="single"/>
        </w:rPr>
        <w:tab/>
      </w:r>
      <w:r>
        <w:rPr>
          <w:sz w:val="24"/>
          <w:u w:val="single"/>
        </w:rPr>
        <w:t>12</w:t>
      </w:r>
      <w:r w:rsidRPr="00340C7B">
        <w:rPr>
          <w:sz w:val="24"/>
          <w:u w:val="single"/>
        </w:rPr>
        <w:tab/>
      </w:r>
      <w:r w:rsidRPr="00340C7B">
        <w:rPr>
          <w:sz w:val="24"/>
          <w:u w:val="single"/>
        </w:rPr>
        <w:tab/>
      </w:r>
      <w:r>
        <w:rPr>
          <w:sz w:val="24"/>
          <w:u w:val="single"/>
        </w:rPr>
        <w:t>2</w:t>
      </w:r>
      <w:r w:rsidRPr="00340C7B">
        <w:rPr>
          <w:sz w:val="24"/>
          <w:u w:val="single"/>
        </w:rPr>
        <w:tab/>
      </w:r>
      <w:r w:rsidRPr="00340C7B">
        <w:rPr>
          <w:sz w:val="24"/>
          <w:u w:val="single"/>
        </w:rPr>
        <w:tab/>
      </w:r>
      <w:r>
        <w:rPr>
          <w:sz w:val="24"/>
          <w:u w:val="single"/>
        </w:rPr>
        <w:t>2</w:t>
      </w:r>
      <w:r w:rsidRPr="00340C7B">
        <w:rPr>
          <w:sz w:val="24"/>
          <w:u w:val="single"/>
        </w:rPr>
        <w:tab/>
      </w:r>
      <w:r w:rsidRPr="00340C7B">
        <w:rPr>
          <w:sz w:val="24"/>
          <w:u w:val="single"/>
        </w:rPr>
        <w:tab/>
        <w:t xml:space="preserve">    </w:t>
      </w:r>
      <w:r>
        <w:rPr>
          <w:sz w:val="24"/>
          <w:u w:val="single"/>
        </w:rPr>
        <w:t>16</w:t>
      </w:r>
    </w:p>
    <w:p w14:paraId="614871FD" w14:textId="77777777" w:rsidR="00357FC5" w:rsidRPr="00340C7B" w:rsidRDefault="00357FC5" w:rsidP="00357FC5">
      <w:pPr>
        <w:spacing w:line="276" w:lineRule="auto"/>
        <w:rPr>
          <w:sz w:val="24"/>
          <w:u w:val="single"/>
        </w:rPr>
      </w:pPr>
      <w:r w:rsidRPr="00340C7B">
        <w:rPr>
          <w:sz w:val="24"/>
          <w:u w:val="single"/>
        </w:rPr>
        <w:t>Odišlo</w:t>
      </w:r>
      <w:r w:rsidRPr="00340C7B">
        <w:rPr>
          <w:sz w:val="24"/>
          <w:u w:val="single"/>
        </w:rPr>
        <w:tab/>
      </w:r>
      <w:r w:rsidRPr="00340C7B">
        <w:rPr>
          <w:sz w:val="24"/>
          <w:u w:val="single"/>
        </w:rPr>
        <w:tab/>
      </w:r>
      <w:r w:rsidRPr="00340C7B">
        <w:rPr>
          <w:sz w:val="24"/>
          <w:u w:val="single"/>
        </w:rPr>
        <w:tab/>
      </w:r>
      <w:r w:rsidRPr="00340C7B">
        <w:rPr>
          <w:sz w:val="24"/>
          <w:u w:val="single"/>
        </w:rPr>
        <w:tab/>
      </w:r>
      <w:r w:rsidRPr="00340C7B">
        <w:rPr>
          <w:sz w:val="24"/>
          <w:u w:val="single"/>
        </w:rPr>
        <w:tab/>
      </w:r>
      <w:r w:rsidRPr="00340C7B">
        <w:rPr>
          <w:sz w:val="24"/>
          <w:u w:val="single"/>
        </w:rPr>
        <w:tab/>
      </w:r>
      <w:r>
        <w:rPr>
          <w:sz w:val="24"/>
          <w:u w:val="single"/>
        </w:rPr>
        <w:t>9</w:t>
      </w:r>
      <w:r w:rsidRPr="00340C7B">
        <w:rPr>
          <w:sz w:val="24"/>
          <w:u w:val="single"/>
        </w:rPr>
        <w:tab/>
      </w:r>
      <w:r w:rsidRPr="00340C7B">
        <w:rPr>
          <w:sz w:val="24"/>
          <w:u w:val="single"/>
        </w:rPr>
        <w:tab/>
      </w:r>
      <w:r>
        <w:rPr>
          <w:sz w:val="24"/>
          <w:u w:val="single"/>
        </w:rPr>
        <w:t>3</w:t>
      </w:r>
      <w:r w:rsidRPr="00340C7B">
        <w:rPr>
          <w:sz w:val="24"/>
          <w:u w:val="single"/>
        </w:rPr>
        <w:tab/>
      </w:r>
      <w:r w:rsidRPr="00340C7B">
        <w:rPr>
          <w:sz w:val="24"/>
          <w:u w:val="single"/>
        </w:rPr>
        <w:tab/>
      </w:r>
      <w:r>
        <w:rPr>
          <w:sz w:val="24"/>
          <w:u w:val="single"/>
        </w:rPr>
        <w:t>1</w:t>
      </w:r>
      <w:r w:rsidRPr="00340C7B">
        <w:rPr>
          <w:sz w:val="24"/>
          <w:u w:val="single"/>
        </w:rPr>
        <w:tab/>
        <w:t xml:space="preserve">  </w:t>
      </w:r>
      <w:r w:rsidRPr="00340C7B">
        <w:rPr>
          <w:sz w:val="24"/>
          <w:u w:val="single"/>
        </w:rPr>
        <w:tab/>
        <w:t xml:space="preserve">    </w:t>
      </w:r>
      <w:r>
        <w:rPr>
          <w:sz w:val="24"/>
          <w:u w:val="single"/>
        </w:rPr>
        <w:t>13</w:t>
      </w:r>
    </w:p>
    <w:p w14:paraId="3349E7D4" w14:textId="77777777" w:rsidR="00357FC5" w:rsidRPr="00340C7B" w:rsidRDefault="00357FC5" w:rsidP="00357FC5">
      <w:pPr>
        <w:spacing w:line="276" w:lineRule="auto"/>
        <w:rPr>
          <w:sz w:val="24"/>
          <w:u w:val="single"/>
        </w:rPr>
      </w:pPr>
      <w:r w:rsidRPr="00340C7B">
        <w:rPr>
          <w:sz w:val="24"/>
          <w:u w:val="single"/>
        </w:rPr>
        <w:t>Z toho výpoveďou</w:t>
      </w:r>
      <w:r w:rsidRPr="00340C7B">
        <w:rPr>
          <w:sz w:val="24"/>
          <w:u w:val="single"/>
        </w:rPr>
        <w:tab/>
      </w:r>
      <w:r w:rsidRPr="00340C7B">
        <w:rPr>
          <w:sz w:val="24"/>
          <w:u w:val="single"/>
        </w:rPr>
        <w:tab/>
      </w:r>
      <w:r w:rsidRPr="00340C7B">
        <w:rPr>
          <w:sz w:val="24"/>
          <w:u w:val="single"/>
        </w:rPr>
        <w:tab/>
      </w:r>
      <w:r w:rsidRPr="00340C7B">
        <w:rPr>
          <w:sz w:val="24"/>
          <w:u w:val="single"/>
        </w:rPr>
        <w:tab/>
      </w:r>
      <w:r>
        <w:rPr>
          <w:sz w:val="24"/>
          <w:u w:val="single"/>
        </w:rPr>
        <w:t>2</w:t>
      </w:r>
      <w:r w:rsidRPr="00340C7B">
        <w:rPr>
          <w:sz w:val="24"/>
          <w:u w:val="single"/>
        </w:rPr>
        <w:tab/>
      </w:r>
      <w:r w:rsidRPr="00340C7B">
        <w:rPr>
          <w:sz w:val="24"/>
          <w:u w:val="single"/>
        </w:rPr>
        <w:tab/>
      </w:r>
      <w:r>
        <w:rPr>
          <w:sz w:val="24"/>
          <w:u w:val="single"/>
        </w:rPr>
        <w:t>0</w:t>
      </w:r>
      <w:r w:rsidRPr="00340C7B">
        <w:rPr>
          <w:sz w:val="24"/>
          <w:u w:val="single"/>
        </w:rPr>
        <w:tab/>
      </w:r>
      <w:r w:rsidRPr="00340C7B">
        <w:rPr>
          <w:sz w:val="24"/>
          <w:u w:val="single"/>
        </w:rPr>
        <w:tab/>
      </w:r>
      <w:r>
        <w:rPr>
          <w:sz w:val="24"/>
          <w:u w:val="single"/>
        </w:rPr>
        <w:t>1</w:t>
      </w:r>
      <w:r w:rsidRPr="00340C7B">
        <w:rPr>
          <w:sz w:val="24"/>
          <w:u w:val="single"/>
        </w:rPr>
        <w:tab/>
      </w:r>
      <w:r w:rsidRPr="00340C7B">
        <w:rPr>
          <w:sz w:val="24"/>
          <w:u w:val="single"/>
        </w:rPr>
        <w:tab/>
        <w:t xml:space="preserve">      </w:t>
      </w:r>
      <w:r>
        <w:rPr>
          <w:sz w:val="24"/>
          <w:u w:val="single"/>
        </w:rPr>
        <w:t>3</w:t>
      </w:r>
    </w:p>
    <w:p w14:paraId="354F7F97" w14:textId="77777777" w:rsidR="00357FC5" w:rsidRPr="00340C7B" w:rsidRDefault="00357FC5" w:rsidP="00357FC5">
      <w:pPr>
        <w:spacing w:line="276" w:lineRule="auto"/>
        <w:rPr>
          <w:sz w:val="24"/>
          <w:u w:val="single"/>
        </w:rPr>
      </w:pPr>
      <w:r w:rsidRPr="00340C7B">
        <w:rPr>
          <w:sz w:val="24"/>
          <w:u w:val="single"/>
        </w:rPr>
        <w:tab/>
        <w:t>dohodou</w:t>
      </w:r>
      <w:r w:rsidRPr="00340C7B">
        <w:rPr>
          <w:sz w:val="24"/>
          <w:u w:val="single"/>
        </w:rPr>
        <w:tab/>
      </w:r>
      <w:r w:rsidRPr="00340C7B">
        <w:rPr>
          <w:sz w:val="24"/>
          <w:u w:val="single"/>
        </w:rPr>
        <w:tab/>
      </w:r>
      <w:r w:rsidRPr="00340C7B">
        <w:rPr>
          <w:sz w:val="24"/>
          <w:u w:val="single"/>
        </w:rPr>
        <w:tab/>
      </w:r>
      <w:r w:rsidRPr="00340C7B">
        <w:rPr>
          <w:sz w:val="24"/>
          <w:u w:val="single"/>
        </w:rPr>
        <w:tab/>
      </w:r>
      <w:r>
        <w:rPr>
          <w:sz w:val="24"/>
          <w:u w:val="single"/>
        </w:rPr>
        <w:t>2</w:t>
      </w:r>
      <w:r w:rsidRPr="00340C7B">
        <w:rPr>
          <w:sz w:val="24"/>
          <w:u w:val="single"/>
        </w:rPr>
        <w:tab/>
      </w:r>
      <w:r w:rsidRPr="00340C7B">
        <w:rPr>
          <w:sz w:val="24"/>
          <w:u w:val="single"/>
        </w:rPr>
        <w:tab/>
      </w:r>
      <w:r>
        <w:rPr>
          <w:sz w:val="24"/>
          <w:u w:val="single"/>
        </w:rPr>
        <w:t>2</w:t>
      </w:r>
      <w:r w:rsidRPr="00340C7B">
        <w:rPr>
          <w:sz w:val="24"/>
          <w:u w:val="single"/>
        </w:rPr>
        <w:tab/>
      </w:r>
      <w:r w:rsidRPr="00340C7B">
        <w:rPr>
          <w:sz w:val="24"/>
          <w:u w:val="single"/>
        </w:rPr>
        <w:tab/>
      </w:r>
      <w:r>
        <w:rPr>
          <w:sz w:val="24"/>
          <w:u w:val="single"/>
        </w:rPr>
        <w:t>0</w:t>
      </w:r>
      <w:r w:rsidRPr="00340C7B">
        <w:rPr>
          <w:sz w:val="24"/>
          <w:u w:val="single"/>
        </w:rPr>
        <w:tab/>
      </w:r>
      <w:r w:rsidRPr="00340C7B">
        <w:rPr>
          <w:sz w:val="24"/>
          <w:u w:val="single"/>
        </w:rPr>
        <w:tab/>
        <w:t xml:space="preserve">      </w:t>
      </w:r>
      <w:r>
        <w:rPr>
          <w:sz w:val="24"/>
          <w:u w:val="single"/>
        </w:rPr>
        <w:t>4</w:t>
      </w:r>
    </w:p>
    <w:p w14:paraId="45DE99F3" w14:textId="77777777" w:rsidR="00357FC5" w:rsidRPr="00340C7B" w:rsidRDefault="00357FC5" w:rsidP="00357FC5">
      <w:pPr>
        <w:spacing w:line="276" w:lineRule="auto"/>
        <w:rPr>
          <w:sz w:val="24"/>
          <w:u w:val="single"/>
        </w:rPr>
      </w:pPr>
      <w:r w:rsidRPr="00340C7B">
        <w:rPr>
          <w:sz w:val="24"/>
          <w:u w:val="single"/>
        </w:rPr>
        <w:tab/>
        <w:t>skončenie v skúšobnej dobe</w:t>
      </w:r>
      <w:r w:rsidRPr="00340C7B">
        <w:rPr>
          <w:sz w:val="24"/>
          <w:u w:val="single"/>
        </w:rPr>
        <w:tab/>
      </w:r>
      <w:r w:rsidRPr="00340C7B">
        <w:rPr>
          <w:sz w:val="24"/>
          <w:u w:val="single"/>
        </w:rPr>
        <w:tab/>
      </w:r>
      <w:r>
        <w:rPr>
          <w:sz w:val="24"/>
          <w:u w:val="single"/>
        </w:rPr>
        <w:t>5</w:t>
      </w:r>
      <w:r w:rsidRPr="00340C7B">
        <w:rPr>
          <w:sz w:val="24"/>
          <w:u w:val="single"/>
        </w:rPr>
        <w:tab/>
      </w:r>
      <w:r w:rsidRPr="00340C7B">
        <w:rPr>
          <w:sz w:val="24"/>
          <w:u w:val="single"/>
        </w:rPr>
        <w:tab/>
      </w:r>
      <w:r>
        <w:rPr>
          <w:sz w:val="24"/>
          <w:u w:val="single"/>
        </w:rPr>
        <w:t>1</w:t>
      </w:r>
      <w:r w:rsidRPr="00340C7B">
        <w:rPr>
          <w:sz w:val="24"/>
          <w:u w:val="single"/>
        </w:rPr>
        <w:tab/>
      </w:r>
      <w:r w:rsidRPr="00340C7B">
        <w:rPr>
          <w:sz w:val="24"/>
          <w:u w:val="single"/>
        </w:rPr>
        <w:tab/>
      </w:r>
      <w:r>
        <w:rPr>
          <w:sz w:val="24"/>
          <w:u w:val="single"/>
        </w:rPr>
        <w:t>0</w:t>
      </w:r>
      <w:r w:rsidRPr="00340C7B">
        <w:rPr>
          <w:sz w:val="24"/>
          <w:u w:val="single"/>
        </w:rPr>
        <w:tab/>
      </w:r>
      <w:r w:rsidRPr="00340C7B">
        <w:rPr>
          <w:sz w:val="24"/>
          <w:u w:val="single"/>
        </w:rPr>
        <w:tab/>
        <w:t xml:space="preserve">      </w:t>
      </w:r>
      <w:r>
        <w:rPr>
          <w:sz w:val="24"/>
          <w:u w:val="single"/>
        </w:rPr>
        <w:t>6</w:t>
      </w:r>
    </w:p>
    <w:p w14:paraId="07C4CDCE" w14:textId="77777777" w:rsidR="00357FC5" w:rsidRPr="00340C7B" w:rsidRDefault="00357FC5" w:rsidP="00357FC5">
      <w:pPr>
        <w:spacing w:line="276" w:lineRule="auto"/>
        <w:rPr>
          <w:sz w:val="24"/>
          <w:u w:val="single"/>
        </w:rPr>
      </w:pPr>
      <w:r w:rsidRPr="00340C7B">
        <w:rPr>
          <w:sz w:val="24"/>
          <w:u w:val="single"/>
        </w:rPr>
        <w:tab/>
        <w:t>skončenie v dobe určitej</w:t>
      </w:r>
      <w:r w:rsidRPr="00340C7B">
        <w:rPr>
          <w:sz w:val="24"/>
          <w:u w:val="single"/>
        </w:rPr>
        <w:tab/>
      </w:r>
      <w:r w:rsidRPr="00340C7B">
        <w:rPr>
          <w:sz w:val="24"/>
          <w:u w:val="single"/>
        </w:rPr>
        <w:tab/>
        <w:t>0</w:t>
      </w:r>
      <w:r w:rsidRPr="00340C7B">
        <w:rPr>
          <w:sz w:val="24"/>
          <w:u w:val="single"/>
        </w:rPr>
        <w:tab/>
      </w:r>
      <w:r w:rsidRPr="00340C7B">
        <w:rPr>
          <w:sz w:val="24"/>
          <w:u w:val="single"/>
        </w:rPr>
        <w:tab/>
      </w:r>
      <w:r>
        <w:rPr>
          <w:sz w:val="24"/>
          <w:u w:val="single"/>
        </w:rPr>
        <w:t>0</w:t>
      </w:r>
      <w:r w:rsidRPr="00340C7B">
        <w:rPr>
          <w:sz w:val="24"/>
          <w:u w:val="single"/>
        </w:rPr>
        <w:tab/>
      </w:r>
      <w:r w:rsidRPr="00340C7B">
        <w:rPr>
          <w:sz w:val="24"/>
          <w:u w:val="single"/>
        </w:rPr>
        <w:tab/>
        <w:t xml:space="preserve">0                  </w:t>
      </w:r>
      <w:r w:rsidRPr="00340C7B">
        <w:rPr>
          <w:sz w:val="24"/>
          <w:u w:val="single"/>
        </w:rPr>
        <w:tab/>
        <w:t xml:space="preserve">      </w:t>
      </w:r>
      <w:r>
        <w:rPr>
          <w:sz w:val="24"/>
          <w:u w:val="single"/>
        </w:rPr>
        <w:t>0</w:t>
      </w:r>
    </w:p>
    <w:p w14:paraId="2418191A" w14:textId="77777777" w:rsidR="00357FC5" w:rsidRPr="00340C7B" w:rsidRDefault="00357FC5" w:rsidP="00357FC5">
      <w:pPr>
        <w:spacing w:line="276" w:lineRule="auto"/>
        <w:jc w:val="both"/>
        <w:rPr>
          <w:sz w:val="24"/>
          <w:u w:val="single"/>
        </w:rPr>
      </w:pPr>
      <w:r w:rsidRPr="00340C7B">
        <w:rPr>
          <w:sz w:val="24"/>
          <w:u w:val="single"/>
        </w:rPr>
        <w:t xml:space="preserve">            skončenie úmrtím</w:t>
      </w:r>
      <w:r w:rsidRPr="00340C7B">
        <w:rPr>
          <w:sz w:val="24"/>
          <w:u w:val="single"/>
        </w:rPr>
        <w:tab/>
      </w:r>
      <w:r w:rsidRPr="00340C7B">
        <w:rPr>
          <w:sz w:val="24"/>
          <w:u w:val="single"/>
        </w:rPr>
        <w:tab/>
      </w:r>
      <w:r w:rsidRPr="00340C7B">
        <w:rPr>
          <w:sz w:val="24"/>
          <w:u w:val="single"/>
        </w:rPr>
        <w:tab/>
      </w:r>
      <w:r>
        <w:rPr>
          <w:sz w:val="24"/>
          <w:u w:val="single"/>
        </w:rPr>
        <w:t>0</w:t>
      </w:r>
      <w:r w:rsidRPr="00340C7B">
        <w:rPr>
          <w:sz w:val="24"/>
          <w:u w:val="single"/>
        </w:rPr>
        <w:tab/>
      </w:r>
      <w:r w:rsidRPr="00340C7B">
        <w:rPr>
          <w:sz w:val="24"/>
          <w:u w:val="single"/>
        </w:rPr>
        <w:tab/>
        <w:t>0</w:t>
      </w:r>
      <w:r w:rsidRPr="00340C7B">
        <w:rPr>
          <w:sz w:val="24"/>
          <w:u w:val="single"/>
        </w:rPr>
        <w:tab/>
      </w:r>
      <w:r w:rsidRPr="00340C7B">
        <w:rPr>
          <w:sz w:val="24"/>
          <w:u w:val="single"/>
        </w:rPr>
        <w:tab/>
        <w:t>0</w:t>
      </w:r>
      <w:r w:rsidRPr="00340C7B">
        <w:rPr>
          <w:sz w:val="24"/>
          <w:u w:val="single"/>
        </w:rPr>
        <w:tab/>
      </w:r>
      <w:r w:rsidRPr="00340C7B">
        <w:rPr>
          <w:sz w:val="24"/>
          <w:u w:val="single"/>
        </w:rPr>
        <w:tab/>
        <w:t xml:space="preserve">      </w:t>
      </w:r>
      <w:bookmarkEnd w:id="19"/>
      <w:r>
        <w:rPr>
          <w:sz w:val="24"/>
          <w:u w:val="single"/>
        </w:rPr>
        <w:t>0</w:t>
      </w:r>
    </w:p>
    <w:p w14:paraId="4B87B5F0" w14:textId="77777777" w:rsidR="00357FC5" w:rsidRPr="00340C7B" w:rsidRDefault="00357FC5" w:rsidP="00357FC5">
      <w:pPr>
        <w:rPr>
          <w:i/>
          <w:iCs/>
          <w:sz w:val="24"/>
        </w:rPr>
      </w:pPr>
    </w:p>
    <w:p w14:paraId="0265969A" w14:textId="77777777" w:rsidR="00F55A22" w:rsidRPr="00340C7B" w:rsidRDefault="00F55A22" w:rsidP="001612C0"/>
    <w:p w14:paraId="2D858408" w14:textId="16C0F870" w:rsidR="002B4A03" w:rsidRPr="00B66642" w:rsidRDefault="002B4A03" w:rsidP="002B4A03">
      <w:pPr>
        <w:ind w:firstLine="708"/>
        <w:jc w:val="both"/>
        <w:rPr>
          <w:b/>
          <w:bCs/>
          <w:i/>
          <w:iCs/>
          <w:sz w:val="24"/>
          <w:szCs w:val="24"/>
          <w:u w:val="single"/>
        </w:rPr>
      </w:pPr>
      <w:r w:rsidRPr="00B66642">
        <w:rPr>
          <w:b/>
          <w:bCs/>
          <w:i/>
          <w:iCs/>
          <w:sz w:val="24"/>
          <w:szCs w:val="24"/>
          <w:u w:val="single"/>
        </w:rPr>
        <w:t xml:space="preserve">V súvislosti so stabilizáciou personálu, predovšetkým na úrovni </w:t>
      </w:r>
      <w:r>
        <w:rPr>
          <w:b/>
          <w:bCs/>
          <w:i/>
          <w:iCs/>
          <w:sz w:val="24"/>
          <w:szCs w:val="24"/>
          <w:u w:val="single"/>
        </w:rPr>
        <w:t>stredného</w:t>
      </w:r>
      <w:r w:rsidRPr="00B66642">
        <w:rPr>
          <w:b/>
          <w:bCs/>
          <w:i/>
          <w:iCs/>
          <w:sz w:val="24"/>
          <w:szCs w:val="24"/>
          <w:u w:val="single"/>
        </w:rPr>
        <w:t xml:space="preserve"> manažmentu, ako i v súvislosti s odchodom do dôchodku u zamestnancov na pozíciách vedúcich úsekov Gerium sme v 4. štvrťroku 2024 pripravili a v novembri 2024 zrealizovali výberové konania na pracovné pozície:</w:t>
      </w:r>
    </w:p>
    <w:p w14:paraId="762703E4" w14:textId="77777777" w:rsidR="002B4A03" w:rsidRPr="00B66642" w:rsidRDefault="002B4A03" w:rsidP="002B4A03">
      <w:pPr>
        <w:pStyle w:val="Odsekzoznamu"/>
        <w:numPr>
          <w:ilvl w:val="0"/>
          <w:numId w:val="18"/>
        </w:numPr>
        <w:jc w:val="both"/>
        <w:rPr>
          <w:sz w:val="24"/>
          <w:szCs w:val="24"/>
        </w:rPr>
      </w:pPr>
      <w:r w:rsidRPr="00B66642">
        <w:rPr>
          <w:sz w:val="24"/>
          <w:szCs w:val="24"/>
        </w:rPr>
        <w:t>vedúci/a zdravotno-sociálneho úseku Gerium</w:t>
      </w:r>
    </w:p>
    <w:p w14:paraId="51CD2BA0" w14:textId="77777777" w:rsidR="002B4A03" w:rsidRPr="00B66642" w:rsidRDefault="002B4A03" w:rsidP="002B4A03">
      <w:pPr>
        <w:pStyle w:val="Odsekzoznamu"/>
        <w:numPr>
          <w:ilvl w:val="0"/>
          <w:numId w:val="18"/>
        </w:numPr>
        <w:jc w:val="both"/>
        <w:rPr>
          <w:sz w:val="24"/>
          <w:szCs w:val="24"/>
        </w:rPr>
      </w:pPr>
      <w:r w:rsidRPr="00B66642">
        <w:rPr>
          <w:sz w:val="24"/>
          <w:szCs w:val="24"/>
        </w:rPr>
        <w:t>vedúci/a ekonomicko-prevádzkového úseku Gerium.</w:t>
      </w:r>
    </w:p>
    <w:p w14:paraId="470F853F" w14:textId="77777777" w:rsidR="002B4A03" w:rsidRPr="00B66642" w:rsidRDefault="002B4A03" w:rsidP="002B4A03">
      <w:pPr>
        <w:pStyle w:val="Odsekzoznamu"/>
        <w:jc w:val="both"/>
        <w:rPr>
          <w:sz w:val="24"/>
          <w:szCs w:val="24"/>
        </w:rPr>
      </w:pPr>
    </w:p>
    <w:p w14:paraId="39779FD9" w14:textId="77777777" w:rsidR="002B4A03" w:rsidRPr="00B66642" w:rsidRDefault="002B4A03" w:rsidP="002B4A03">
      <w:pPr>
        <w:jc w:val="both"/>
        <w:rPr>
          <w:sz w:val="24"/>
          <w:szCs w:val="24"/>
        </w:rPr>
      </w:pPr>
      <w:r w:rsidRPr="00B66642">
        <w:rPr>
          <w:sz w:val="24"/>
          <w:szCs w:val="24"/>
        </w:rPr>
        <w:t xml:space="preserve">V zmysle výsledkov predmetných výberových konaní a dohody s úspešnými uchádzačmi má Gerium od 1.2. 2025 nové vedúce oboch úsekov, kde kontinuálne bude prebiehať i proces integrácie týchto zamestnancov do štruktúr Gerium a ich prípravy na úspešné plnenie pracovných povinností, vyplývajúcich z ich pracovnej pozície – </w:t>
      </w:r>
      <w:proofErr w:type="spellStart"/>
      <w:r w:rsidRPr="00B66642">
        <w:rPr>
          <w:sz w:val="24"/>
          <w:szCs w:val="24"/>
        </w:rPr>
        <w:t>onboarding</w:t>
      </w:r>
      <w:proofErr w:type="spellEnd"/>
      <w:r w:rsidRPr="00B66642">
        <w:rPr>
          <w:sz w:val="24"/>
          <w:szCs w:val="24"/>
        </w:rPr>
        <w:t xml:space="preserve">. </w:t>
      </w:r>
    </w:p>
    <w:p w14:paraId="4F1A7585" w14:textId="77777777" w:rsidR="00E51962" w:rsidRPr="00340C7B" w:rsidRDefault="00E51962" w:rsidP="00E51962">
      <w:pPr>
        <w:rPr>
          <w:i/>
          <w:iCs/>
          <w:sz w:val="24"/>
        </w:rPr>
      </w:pPr>
    </w:p>
    <w:p w14:paraId="48C45219" w14:textId="49428B2E" w:rsidR="00357FC5" w:rsidRPr="00946F4F" w:rsidRDefault="004A387F" w:rsidP="004A387F">
      <w:pPr>
        <w:rPr>
          <w:b/>
          <w:bCs/>
          <w:i/>
          <w:iCs/>
          <w:sz w:val="24"/>
        </w:rPr>
      </w:pPr>
      <w:r w:rsidRPr="00946F4F">
        <w:rPr>
          <w:i/>
          <w:iCs/>
          <w:sz w:val="24"/>
        </w:rPr>
        <w:t>Čerpanie mzdových prostriedkov celkom a podľa zariadení je v prílohe č.</w:t>
      </w:r>
      <w:r w:rsidR="00940A0C" w:rsidRPr="00946F4F">
        <w:rPr>
          <w:b/>
          <w:bCs/>
          <w:i/>
          <w:iCs/>
          <w:sz w:val="24"/>
        </w:rPr>
        <w:t xml:space="preserve"> 4</w:t>
      </w:r>
      <w:r w:rsidRPr="00946F4F">
        <w:rPr>
          <w:b/>
          <w:bCs/>
          <w:i/>
          <w:iCs/>
          <w:sz w:val="24"/>
        </w:rPr>
        <w:t>.</w:t>
      </w:r>
    </w:p>
    <w:p w14:paraId="6B81950D" w14:textId="77777777" w:rsidR="00A7337D" w:rsidRPr="00684A24" w:rsidRDefault="00A7337D" w:rsidP="004A387F">
      <w:pPr>
        <w:rPr>
          <w:b/>
          <w:bCs/>
          <w:i/>
          <w:iCs/>
          <w:sz w:val="24"/>
        </w:rPr>
      </w:pPr>
    </w:p>
    <w:p w14:paraId="5B74DFA0" w14:textId="6F603B94" w:rsidR="00517D8F" w:rsidRPr="00DA1382" w:rsidRDefault="00517D8F" w:rsidP="00517D8F">
      <w:pPr>
        <w:rPr>
          <w:b/>
          <w:color w:val="0033CC"/>
          <w:sz w:val="28"/>
          <w:u w:val="single"/>
        </w:rPr>
      </w:pPr>
      <w:r w:rsidRPr="00DA1382">
        <w:rPr>
          <w:b/>
          <w:color w:val="0033CC"/>
          <w:sz w:val="28"/>
          <w:u w:val="single"/>
        </w:rPr>
        <w:lastRenderedPageBreak/>
        <w:t>6.</w:t>
      </w:r>
      <w:r>
        <w:rPr>
          <w:b/>
          <w:color w:val="0033CC"/>
          <w:sz w:val="28"/>
          <w:u w:val="single"/>
        </w:rPr>
        <w:t>1</w:t>
      </w:r>
      <w:r w:rsidRPr="00DA1382">
        <w:rPr>
          <w:b/>
          <w:color w:val="0033CC"/>
          <w:sz w:val="28"/>
          <w:u w:val="single"/>
        </w:rPr>
        <w:t xml:space="preserve"> </w:t>
      </w:r>
      <w:r>
        <w:rPr>
          <w:b/>
          <w:color w:val="0033CC"/>
          <w:sz w:val="28"/>
          <w:u w:val="single"/>
        </w:rPr>
        <w:t xml:space="preserve"> Kolektívne pracovnoprávne vzťahy</w:t>
      </w:r>
    </w:p>
    <w:p w14:paraId="2980F1DF" w14:textId="77777777" w:rsidR="00357FC5" w:rsidRDefault="00357FC5" w:rsidP="004A387F"/>
    <w:p w14:paraId="299560AD" w14:textId="77777777" w:rsidR="00517D8F" w:rsidRPr="00340C7B" w:rsidRDefault="00517D8F" w:rsidP="00517D8F">
      <w:pPr>
        <w:pStyle w:val="Zkladntext2"/>
        <w:ind w:firstLine="709"/>
      </w:pPr>
      <w:r w:rsidRPr="00340C7B">
        <w:t xml:space="preserve">Spravodlivé a uspokojivé pracovné podmienky zamestnancov oboch organizačných súčastí Gerium sú v základnom rozsahu legislatívne garantované platnými pracovnoprávnymi predpismi, menovite zákonom č. 311/ 2001 Z. z. Zákonník práce v platnom znení, zákonom </w:t>
      </w:r>
      <w:r w:rsidRPr="00340C7B">
        <w:br/>
        <w:t xml:space="preserve">č. 552/ 2003 Z. z.  o výkone práce vo verejnom záujme v znení neskorších predpisov  a zákona č. 553/ 2003 Z. z.  o odmeňovaní niektorých zamestnancov pri výkone práce vo verejnom záujme v platnom znení. </w:t>
      </w:r>
    </w:p>
    <w:p w14:paraId="62AA8378" w14:textId="77777777" w:rsidR="00517D8F" w:rsidRPr="00340C7B" w:rsidRDefault="00517D8F" w:rsidP="00517D8F">
      <w:pPr>
        <w:pStyle w:val="Zkladntext2"/>
        <w:ind w:firstLine="709"/>
      </w:pPr>
    </w:p>
    <w:p w14:paraId="42827C65" w14:textId="031FFD64" w:rsidR="00517D8F" w:rsidRDefault="00517D8F" w:rsidP="00517D8F">
      <w:pPr>
        <w:pStyle w:val="Zkladntext2"/>
        <w:ind w:firstLine="709"/>
      </w:pPr>
      <w:r w:rsidRPr="00340C7B">
        <w:t xml:space="preserve">Nakoľko v Gerium nepôsobila </w:t>
      </w:r>
      <w:r>
        <w:t xml:space="preserve">ani </w:t>
      </w:r>
      <w:r w:rsidRPr="00340C7B">
        <w:t>v roku 202</w:t>
      </w:r>
      <w:r>
        <w:t>4</w:t>
      </w:r>
      <w:r w:rsidRPr="00340C7B">
        <w:t xml:space="preserve"> žiadna odborová organizácia a zamestnanci </w:t>
      </w:r>
      <w:r>
        <w:t xml:space="preserve">opätovne </w:t>
      </w:r>
      <w:r w:rsidRPr="00340C7B">
        <w:t xml:space="preserve">neprejavili </w:t>
      </w:r>
      <w:r>
        <w:t xml:space="preserve"> ani v tomto roku </w:t>
      </w:r>
      <w:r w:rsidRPr="00340C7B">
        <w:t xml:space="preserve">záujem o voľbu zamestnaneckej rady v zmysle ustanovenia § 234 ods. 1 Zákonníka práce ani o ustanovenie zamestnaneckého dôverníka, postupoval </w:t>
      </w:r>
      <w:r>
        <w:t xml:space="preserve">i </w:t>
      </w:r>
      <w:r w:rsidRPr="00340C7B">
        <w:t>v roku 202</w:t>
      </w:r>
      <w:r>
        <w:t>3</w:t>
      </w:r>
      <w:r w:rsidRPr="00340C7B">
        <w:t xml:space="preserve"> zamestnávateľ pri zabezpečovaní pracovných podmienok zamestnancov okrem uvedených všeobecných právnych predpisov zároveň aj v súlade s ustanoveniami kolektívnej zmluvy vyššieho stupňa</w:t>
      </w:r>
      <w:r>
        <w:t xml:space="preserve"> na rok 2024</w:t>
      </w:r>
      <w:r w:rsidRPr="00340C7B">
        <w:t xml:space="preserve"> pre zamestnávateľov, ktorí pri odmeňovaní postupujú podľa zákona č. 553/ 2003 Z. z.   Tento dokument presne vymedzuje obsah a rozsah povinností zamestnávateľa nad rámec základných zákonných nárokov zamestnancov s cieľom zabezpečiť vyšší štandard sociálneho zabezpečenia zamestnancom vykonávajúcim prácu vo verejnom záujme.</w:t>
      </w:r>
    </w:p>
    <w:p w14:paraId="627A46C5" w14:textId="77777777" w:rsidR="00517D8F" w:rsidRDefault="00517D8F" w:rsidP="00517D8F">
      <w:pPr>
        <w:pStyle w:val="Zkladntext2"/>
        <w:ind w:firstLine="709"/>
      </w:pPr>
    </w:p>
    <w:p w14:paraId="19773059" w14:textId="17450231" w:rsidR="00517D8F" w:rsidRPr="0040046B" w:rsidRDefault="00517D8F" w:rsidP="00517D8F">
      <w:pPr>
        <w:pStyle w:val="Zkladntext2"/>
        <w:ind w:firstLine="709"/>
        <w:rPr>
          <w:b/>
          <w:bCs/>
          <w:i/>
          <w:iCs/>
        </w:rPr>
      </w:pPr>
      <w:r w:rsidRPr="0040046B">
        <w:rPr>
          <w:b/>
          <w:bCs/>
          <w:i/>
          <w:iCs/>
        </w:rPr>
        <w:t xml:space="preserve">Nakoľko však v roku 2024 skončila platnosť kolektívnej zmluvy vyššieho stupňa na rok 2024 pre zamestnávateľov, ktorí pri odmeňovaní postupujú podľa zákona č. 553/ 2003 Z. z. dňom 31.08. 2024 </w:t>
      </w:r>
      <w:r w:rsidR="00536077" w:rsidRPr="0040046B">
        <w:rPr>
          <w:b/>
          <w:bCs/>
          <w:i/>
          <w:iCs/>
        </w:rPr>
        <w:t xml:space="preserve">a zmluvné strany nepodpísali novú predmetnú </w:t>
      </w:r>
      <w:r w:rsidR="002C5296" w:rsidRPr="0040046B">
        <w:rPr>
          <w:b/>
          <w:bCs/>
          <w:i/>
          <w:iCs/>
        </w:rPr>
        <w:t xml:space="preserve">kolektívnu </w:t>
      </w:r>
      <w:r w:rsidR="00536077" w:rsidRPr="0040046B">
        <w:rPr>
          <w:b/>
          <w:bCs/>
          <w:i/>
          <w:iCs/>
        </w:rPr>
        <w:t>zmluvu</w:t>
      </w:r>
      <w:r w:rsidR="002C5296" w:rsidRPr="0040046B">
        <w:rPr>
          <w:b/>
          <w:bCs/>
          <w:i/>
          <w:iCs/>
        </w:rPr>
        <w:t>, tak si Gerium upravilo</w:t>
      </w:r>
      <w:r w:rsidR="00086F6B" w:rsidRPr="0040046B">
        <w:rPr>
          <w:b/>
          <w:bCs/>
          <w:i/>
          <w:iCs/>
        </w:rPr>
        <w:t xml:space="preserve"> od 1.9. 2024</w:t>
      </w:r>
      <w:r w:rsidR="002C5296" w:rsidRPr="0040046B">
        <w:rPr>
          <w:b/>
          <w:bCs/>
          <w:i/>
          <w:iCs/>
        </w:rPr>
        <w:t xml:space="preserve"> v</w:t>
      </w:r>
      <w:r w:rsidR="00FB5872" w:rsidRPr="0040046B">
        <w:rPr>
          <w:b/>
          <w:bCs/>
          <w:i/>
          <w:iCs/>
        </w:rPr>
        <w:t xml:space="preserve"> interných smerniciach </w:t>
      </w:r>
      <w:r w:rsidR="002C5296" w:rsidRPr="0040046B">
        <w:rPr>
          <w:b/>
          <w:bCs/>
          <w:i/>
          <w:iCs/>
        </w:rPr>
        <w:t xml:space="preserve"> </w:t>
      </w:r>
      <w:r w:rsidR="00086F6B" w:rsidRPr="0040046B">
        <w:rPr>
          <w:b/>
          <w:bCs/>
          <w:i/>
          <w:iCs/>
        </w:rPr>
        <w:t>predovšetkým</w:t>
      </w:r>
      <w:r w:rsidR="00FB5872" w:rsidRPr="0040046B">
        <w:rPr>
          <w:b/>
          <w:bCs/>
          <w:i/>
          <w:iCs/>
        </w:rPr>
        <w:t xml:space="preserve"> </w:t>
      </w:r>
      <w:r w:rsidR="002C5296" w:rsidRPr="0040046B">
        <w:rPr>
          <w:b/>
          <w:bCs/>
          <w:i/>
          <w:iCs/>
        </w:rPr>
        <w:t xml:space="preserve">dĺžku </w:t>
      </w:r>
      <w:r w:rsidR="00FB5872" w:rsidRPr="0040046B">
        <w:rPr>
          <w:b/>
          <w:bCs/>
          <w:i/>
          <w:iCs/>
        </w:rPr>
        <w:t xml:space="preserve">a rozvrhnutie </w:t>
      </w:r>
      <w:r w:rsidR="00086F6B" w:rsidRPr="0040046B">
        <w:rPr>
          <w:b/>
          <w:bCs/>
          <w:i/>
          <w:iCs/>
        </w:rPr>
        <w:t xml:space="preserve">pracovného času a dĺžku </w:t>
      </w:r>
      <w:r w:rsidR="002C5296" w:rsidRPr="0040046B">
        <w:rPr>
          <w:b/>
          <w:bCs/>
          <w:i/>
          <w:iCs/>
        </w:rPr>
        <w:t>dovole</w:t>
      </w:r>
      <w:r w:rsidR="00086F6B" w:rsidRPr="0040046B">
        <w:rPr>
          <w:b/>
          <w:bCs/>
          <w:i/>
          <w:iCs/>
        </w:rPr>
        <w:t>nky</w:t>
      </w:r>
      <w:r w:rsidR="00FB5872" w:rsidRPr="0040046B">
        <w:rPr>
          <w:b/>
          <w:bCs/>
          <w:i/>
          <w:iCs/>
        </w:rPr>
        <w:t>.</w:t>
      </w:r>
    </w:p>
    <w:p w14:paraId="22EAF474" w14:textId="77777777" w:rsidR="00517D8F" w:rsidRPr="00340C7B" w:rsidRDefault="00517D8F" w:rsidP="00517D8F">
      <w:pPr>
        <w:ind w:firstLine="708"/>
        <w:textAlignment w:val="baseline"/>
        <w:rPr>
          <w:sz w:val="24"/>
          <w:szCs w:val="24"/>
        </w:rPr>
      </w:pPr>
    </w:p>
    <w:p w14:paraId="6D028F1C" w14:textId="4B73E998" w:rsidR="00357FC5" w:rsidRDefault="00517D8F" w:rsidP="00D91585">
      <w:pPr>
        <w:ind w:firstLine="708"/>
        <w:jc w:val="both"/>
      </w:pPr>
      <w:r w:rsidRPr="00340C7B">
        <w:rPr>
          <w:sz w:val="24"/>
          <w:szCs w:val="24"/>
        </w:rPr>
        <w:t>V roku 202</w:t>
      </w:r>
      <w:r>
        <w:rPr>
          <w:sz w:val="24"/>
          <w:szCs w:val="24"/>
        </w:rPr>
        <w:t>4</w:t>
      </w:r>
      <w:r w:rsidRPr="00340C7B">
        <w:rPr>
          <w:sz w:val="24"/>
          <w:szCs w:val="24"/>
        </w:rPr>
        <w:t xml:space="preserve"> Gerium zároveň poskytovalo v súlade s internou smernicou č. 13/ 2020 o tvorbe a použití sociálneho fondu zamestnancom špecifické finančné príspevky zo sociálneho fondu, ako aj </w:t>
      </w:r>
      <w:r w:rsidRPr="00340C7B">
        <w:rPr>
          <w:color w:val="000000"/>
          <w:sz w:val="24"/>
          <w:szCs w:val="24"/>
          <w:lang w:eastAsia="sk-SK"/>
        </w:rPr>
        <w:t>príspevky  na rekreáciu podľa § 152a zákona č. 311/2001 Z. z. Zákonník práce postupom v súlade s Príkazom riaditeľky č. 1/2019 všetkým zamestnancom Gerium, ktorých pracoviskom je  Gerium  Pri trati 47, 821 06 Bratislava a Gerium  Smolnícka 3, 821 03 Bratislava, ak o to títo požiadali.</w:t>
      </w:r>
    </w:p>
    <w:p w14:paraId="28EE6A8A" w14:textId="77777777" w:rsidR="00357FC5" w:rsidRDefault="00357FC5" w:rsidP="004A387F"/>
    <w:p w14:paraId="3FC36F4A" w14:textId="323AAE0D" w:rsidR="0087045C" w:rsidRPr="00DA1382" w:rsidRDefault="00A113EB" w:rsidP="0087045C">
      <w:pPr>
        <w:rPr>
          <w:b/>
          <w:color w:val="0033CC"/>
          <w:sz w:val="28"/>
          <w:u w:val="single"/>
        </w:rPr>
      </w:pPr>
      <w:r w:rsidRPr="00DA1382">
        <w:rPr>
          <w:b/>
          <w:color w:val="0033CC"/>
          <w:sz w:val="28"/>
          <w:u w:val="single"/>
        </w:rPr>
        <w:t>6.</w:t>
      </w:r>
      <w:r w:rsidR="00517D8F">
        <w:rPr>
          <w:b/>
          <w:color w:val="0033CC"/>
          <w:sz w:val="28"/>
          <w:u w:val="single"/>
        </w:rPr>
        <w:t>2</w:t>
      </w:r>
      <w:r w:rsidRPr="00DA1382">
        <w:rPr>
          <w:b/>
          <w:color w:val="0033CC"/>
          <w:sz w:val="28"/>
          <w:u w:val="single"/>
        </w:rPr>
        <w:t xml:space="preserve"> </w:t>
      </w:r>
      <w:r w:rsidR="00BB2E6C">
        <w:rPr>
          <w:b/>
          <w:color w:val="0033CC"/>
          <w:sz w:val="28"/>
          <w:u w:val="single"/>
        </w:rPr>
        <w:t xml:space="preserve"> </w:t>
      </w:r>
      <w:r w:rsidR="0087045C" w:rsidRPr="00DA1382">
        <w:rPr>
          <w:b/>
          <w:color w:val="0033CC"/>
          <w:sz w:val="28"/>
          <w:u w:val="single"/>
        </w:rPr>
        <w:t>Vzdelávanie pracovníkov v roku 20</w:t>
      </w:r>
      <w:r w:rsidR="006A7429" w:rsidRPr="00DA1382">
        <w:rPr>
          <w:b/>
          <w:color w:val="0033CC"/>
          <w:sz w:val="28"/>
          <w:u w:val="single"/>
        </w:rPr>
        <w:t>2</w:t>
      </w:r>
      <w:r w:rsidR="00044C9D" w:rsidRPr="00DA1382">
        <w:rPr>
          <w:b/>
          <w:color w:val="0033CC"/>
          <w:sz w:val="28"/>
          <w:u w:val="single"/>
        </w:rPr>
        <w:t>4</w:t>
      </w:r>
    </w:p>
    <w:p w14:paraId="25F4E068" w14:textId="77777777" w:rsidR="00422FA6" w:rsidRPr="00340C7B" w:rsidRDefault="00422FA6" w:rsidP="0087045C">
      <w:pPr>
        <w:rPr>
          <w:b/>
          <w:sz w:val="28"/>
        </w:rPr>
      </w:pPr>
    </w:p>
    <w:p w14:paraId="27EBE3E5" w14:textId="0BC2421F" w:rsidR="0087045C" w:rsidRPr="00340C7B" w:rsidRDefault="00670C2A" w:rsidP="002F3999">
      <w:pPr>
        <w:pStyle w:val="Zarkazkladnhotextu2"/>
      </w:pPr>
      <w:r w:rsidRPr="00670C2A">
        <w:rPr>
          <w:b/>
          <w:bCs/>
          <w:i/>
          <w:iCs/>
        </w:rPr>
        <w:t xml:space="preserve">Gerium </w:t>
      </w:r>
      <w:r w:rsidR="00357FC5">
        <w:rPr>
          <w:b/>
          <w:bCs/>
          <w:i/>
          <w:iCs/>
        </w:rPr>
        <w:t>malo i v roku 2024</w:t>
      </w:r>
      <w:r w:rsidRPr="00670C2A">
        <w:rPr>
          <w:b/>
          <w:bCs/>
          <w:i/>
          <w:iCs/>
        </w:rPr>
        <w:t xml:space="preserve"> vypracovaný plán vzdelávania zamestnancov zariadenia na rok 202</w:t>
      </w:r>
      <w:r w:rsidR="00044C9D">
        <w:rPr>
          <w:b/>
          <w:bCs/>
          <w:i/>
          <w:iCs/>
        </w:rPr>
        <w:t>4</w:t>
      </w:r>
      <w:r w:rsidRPr="00670C2A">
        <w:rPr>
          <w:b/>
          <w:bCs/>
          <w:i/>
          <w:iCs/>
        </w:rPr>
        <w:t>, kde v</w:t>
      </w:r>
      <w:r w:rsidR="002F3999" w:rsidRPr="00670C2A">
        <w:rPr>
          <w:b/>
          <w:bCs/>
          <w:i/>
          <w:iCs/>
        </w:rPr>
        <w:t xml:space="preserve"> z</w:t>
      </w:r>
      <w:r w:rsidR="0087045C" w:rsidRPr="00670C2A">
        <w:rPr>
          <w:b/>
          <w:bCs/>
          <w:i/>
          <w:iCs/>
        </w:rPr>
        <w:t>áujme zvyšovania odbornej úrovne u všetkých pracovníkov</w:t>
      </w:r>
      <w:r w:rsidRPr="00670C2A">
        <w:rPr>
          <w:b/>
          <w:bCs/>
          <w:i/>
          <w:iCs/>
        </w:rPr>
        <w:t xml:space="preserve"> plánuje na ročnej báze vzdelávacie aktivity </w:t>
      </w:r>
      <w:r>
        <w:t>s ohľadom na odbornosť, pracovnú pozíciu a potrebu v zmysle legislatívnych zmien, to pre</w:t>
      </w:r>
      <w:r w:rsidR="0087045C" w:rsidRPr="00340C7B">
        <w:t>: ekonomicko-prevádzkov</w:t>
      </w:r>
      <w:r>
        <w:t>ý</w:t>
      </w:r>
      <w:r w:rsidR="0087045C" w:rsidRPr="00340C7B">
        <w:t xml:space="preserve"> a sociálno-zdravotného úsek </w:t>
      </w:r>
      <w:r>
        <w:t xml:space="preserve">so zameraním na získavanie </w:t>
      </w:r>
      <w:r w:rsidR="0087045C" w:rsidRPr="00340C7B">
        <w:t>nových poznatkov</w:t>
      </w:r>
      <w:r>
        <w:t>.</w:t>
      </w:r>
      <w:r w:rsidR="0087045C" w:rsidRPr="00340C7B">
        <w:t xml:space="preserve"> </w:t>
      </w:r>
      <w:r>
        <w:t xml:space="preserve">Školenia, </w:t>
      </w:r>
      <w:proofErr w:type="spellStart"/>
      <w:r>
        <w:t>webináre</w:t>
      </w:r>
      <w:proofErr w:type="spellEnd"/>
      <w:r>
        <w:t xml:space="preserve">, prednášky z externého i interného prostredia sa konajú </w:t>
      </w:r>
      <w:r w:rsidR="0087045C" w:rsidRPr="00340C7B">
        <w:t xml:space="preserve"> pod záštitou zamestnávateľa,</w:t>
      </w:r>
      <w:r>
        <w:t xml:space="preserve"> zriaďovateľa a akreditovaných vzdelávacích inštitúcií, pričom Gerium náklady na vzdelávacie aktivity plánuje priamo ako položku v rozpočte na príslušný kalendárny rok, aby ako zamestnávateľ nielen </w:t>
      </w:r>
      <w:r w:rsidR="0087045C" w:rsidRPr="00340C7B">
        <w:t>potrebné vzdelávanie zabezpečil a</w:t>
      </w:r>
      <w:r>
        <w:t>le tiež</w:t>
      </w:r>
      <w:r w:rsidR="0087045C" w:rsidRPr="00340C7B">
        <w:t xml:space="preserve"> uhradil finančné náklady s ním spojené</w:t>
      </w:r>
      <w:r w:rsidR="00306101">
        <w:rPr>
          <w:b/>
        </w:rPr>
        <w:t>.</w:t>
      </w:r>
    </w:p>
    <w:p w14:paraId="1F9284E3" w14:textId="23AE7739" w:rsidR="00A80D38" w:rsidRDefault="00306101">
      <w:pPr>
        <w:pStyle w:val="Zarkazkladnhotextu2"/>
        <w:numPr>
          <w:ilvl w:val="0"/>
          <w:numId w:val="19"/>
        </w:numPr>
        <w:ind w:left="284" w:hanging="284"/>
      </w:pPr>
      <w:r>
        <w:t>P</w:t>
      </w:r>
      <w:r w:rsidR="00A80D38" w:rsidRPr="00340C7B">
        <w:t xml:space="preserve">re sociálnych pracovníkov </w:t>
      </w:r>
      <w:r>
        <w:t>sa plánujú p</w:t>
      </w:r>
      <w:r w:rsidR="00A80D38" w:rsidRPr="00340C7B">
        <w:t xml:space="preserve">ravidelné odborné semináre pod vedením vedúcej zdravotno- sociálneho úseku a vedúcej </w:t>
      </w:r>
      <w:r w:rsidR="00BA21E7" w:rsidRPr="00340C7B">
        <w:t>sociálnej pracovníčky</w:t>
      </w:r>
      <w:r w:rsidR="00A80D38" w:rsidRPr="00340C7B">
        <w:t xml:space="preserve"> so zameraním na </w:t>
      </w:r>
      <w:r w:rsidR="00BA21E7" w:rsidRPr="00340C7B">
        <w:t>sociálne pobytové služby, zmeny v legislatíve v poskytovaných sociálnych službách a pod.</w:t>
      </w:r>
      <w:r w:rsidR="00A80D38" w:rsidRPr="00340C7B">
        <w:t>,</w:t>
      </w:r>
    </w:p>
    <w:p w14:paraId="5300B0E3" w14:textId="7FA75F49" w:rsidR="0087045C" w:rsidRDefault="0087045C">
      <w:pPr>
        <w:pStyle w:val="Zarkazkladnhotextu2"/>
        <w:numPr>
          <w:ilvl w:val="0"/>
          <w:numId w:val="19"/>
        </w:numPr>
        <w:ind w:left="284" w:hanging="284"/>
      </w:pPr>
      <w:r w:rsidRPr="00340C7B">
        <w:t xml:space="preserve">pre zdravotníckych pracovníkov pravidelné odborné semináre pod vedením </w:t>
      </w:r>
      <w:r w:rsidR="00BA21E7" w:rsidRPr="00340C7B">
        <w:t xml:space="preserve">všeobecnej lekárky pre dospelých </w:t>
      </w:r>
      <w:r w:rsidRPr="00340C7B">
        <w:t>a hlavnej sestry,</w:t>
      </w:r>
    </w:p>
    <w:p w14:paraId="5BF425AB" w14:textId="1A06E63F" w:rsidR="00064DB2" w:rsidRPr="004F26C9" w:rsidRDefault="00306101" w:rsidP="004F26C9">
      <w:pPr>
        <w:pStyle w:val="Zarkazkladnhotextu2"/>
        <w:numPr>
          <w:ilvl w:val="0"/>
          <w:numId w:val="19"/>
        </w:numPr>
        <w:ind w:left="284" w:hanging="284"/>
        <w:rPr>
          <w:color w:val="FF0000"/>
        </w:rPr>
      </w:pPr>
      <w:r w:rsidRPr="00306101">
        <w:rPr>
          <w:bCs/>
          <w:szCs w:val="24"/>
        </w:rPr>
        <w:t xml:space="preserve">pre </w:t>
      </w:r>
      <w:r w:rsidR="0087045C" w:rsidRPr="00306101">
        <w:rPr>
          <w:bCs/>
          <w:szCs w:val="24"/>
        </w:rPr>
        <w:t>pracovní</w:t>
      </w:r>
      <w:r w:rsidRPr="00306101">
        <w:rPr>
          <w:bCs/>
          <w:szCs w:val="24"/>
        </w:rPr>
        <w:t>kov</w:t>
      </w:r>
      <w:r w:rsidR="0087045C" w:rsidRPr="00306101">
        <w:rPr>
          <w:bCs/>
          <w:szCs w:val="24"/>
        </w:rPr>
        <w:t xml:space="preserve"> ekonomického úseku (</w:t>
      </w:r>
      <w:r w:rsidR="0087045C" w:rsidRPr="00306101">
        <w:t>vedúci ekonomicko-prevádzkového úseku</w:t>
      </w:r>
      <w:r w:rsidR="0087045C" w:rsidRPr="00306101">
        <w:rPr>
          <w:bCs/>
          <w:szCs w:val="24"/>
        </w:rPr>
        <w:t xml:space="preserve">, </w:t>
      </w:r>
      <w:r w:rsidR="00BA21E7" w:rsidRPr="00306101">
        <w:rPr>
          <w:bCs/>
          <w:szCs w:val="24"/>
        </w:rPr>
        <w:t xml:space="preserve">účtovníčka, </w:t>
      </w:r>
      <w:r w:rsidR="0087045C" w:rsidRPr="00306101">
        <w:rPr>
          <w:bCs/>
          <w:szCs w:val="24"/>
        </w:rPr>
        <w:t>mzdový a personálny referent</w:t>
      </w:r>
      <w:r w:rsidR="00BA21E7" w:rsidRPr="00306101">
        <w:rPr>
          <w:bCs/>
          <w:szCs w:val="24"/>
        </w:rPr>
        <w:t>, finančný referent</w:t>
      </w:r>
      <w:r w:rsidR="0087045C" w:rsidRPr="00306101">
        <w:rPr>
          <w:bCs/>
          <w:szCs w:val="24"/>
        </w:rPr>
        <w:t>)</w:t>
      </w:r>
      <w:r w:rsidR="0087045C" w:rsidRPr="00306101">
        <w:rPr>
          <w:b/>
          <w:bCs/>
          <w:sz w:val="16"/>
        </w:rPr>
        <w:t xml:space="preserve"> </w:t>
      </w:r>
      <w:r w:rsidR="0087045C" w:rsidRPr="00306101">
        <w:rPr>
          <w:bCs/>
          <w:szCs w:val="24"/>
        </w:rPr>
        <w:t xml:space="preserve">sa </w:t>
      </w:r>
      <w:r w:rsidRPr="00306101">
        <w:rPr>
          <w:bCs/>
          <w:szCs w:val="24"/>
        </w:rPr>
        <w:t xml:space="preserve">plánujú </w:t>
      </w:r>
      <w:r w:rsidR="004D06AB" w:rsidRPr="00306101">
        <w:rPr>
          <w:bCs/>
          <w:szCs w:val="24"/>
        </w:rPr>
        <w:t xml:space="preserve">i </w:t>
      </w:r>
      <w:r w:rsidR="00BA21E7" w:rsidRPr="00306101">
        <w:rPr>
          <w:bCs/>
          <w:szCs w:val="24"/>
        </w:rPr>
        <w:t>v roku</w:t>
      </w:r>
      <w:r w:rsidR="0087045C" w:rsidRPr="00306101">
        <w:rPr>
          <w:bCs/>
          <w:szCs w:val="24"/>
        </w:rPr>
        <w:t xml:space="preserve"> 20</w:t>
      </w:r>
      <w:r w:rsidR="00BA21E7" w:rsidRPr="00306101">
        <w:rPr>
          <w:bCs/>
          <w:szCs w:val="24"/>
        </w:rPr>
        <w:t>2</w:t>
      </w:r>
      <w:r w:rsidR="00350657">
        <w:rPr>
          <w:bCs/>
          <w:szCs w:val="24"/>
        </w:rPr>
        <w:t>4</w:t>
      </w:r>
      <w:r w:rsidR="004D06AB" w:rsidRPr="00306101">
        <w:rPr>
          <w:bCs/>
          <w:szCs w:val="24"/>
        </w:rPr>
        <w:t xml:space="preserve"> </w:t>
      </w:r>
      <w:r w:rsidR="0087045C" w:rsidRPr="00306101">
        <w:rPr>
          <w:bCs/>
          <w:szCs w:val="24"/>
        </w:rPr>
        <w:t>školen</w:t>
      </w:r>
      <w:r w:rsidRPr="00306101">
        <w:rPr>
          <w:bCs/>
          <w:szCs w:val="24"/>
        </w:rPr>
        <w:t>ia</w:t>
      </w:r>
      <w:r w:rsidR="0087045C" w:rsidRPr="00306101">
        <w:rPr>
          <w:b/>
          <w:bCs/>
          <w:szCs w:val="24"/>
        </w:rPr>
        <w:t>,</w:t>
      </w:r>
      <w:r w:rsidR="0087045C" w:rsidRPr="00306101">
        <w:rPr>
          <w:b/>
          <w:bCs/>
        </w:rPr>
        <w:t xml:space="preserve"> </w:t>
      </w:r>
      <w:r w:rsidR="0087045C" w:rsidRPr="00306101">
        <w:rPr>
          <w:bCs/>
        </w:rPr>
        <w:t>ktoré b</w:t>
      </w:r>
      <w:r w:rsidRPr="00306101">
        <w:rPr>
          <w:bCs/>
        </w:rPr>
        <w:t>udú</w:t>
      </w:r>
      <w:r w:rsidR="0087045C" w:rsidRPr="00306101">
        <w:rPr>
          <w:bCs/>
        </w:rPr>
        <w:t xml:space="preserve"> zamerané na metodické usmernenia a legislatívne zmeny</w:t>
      </w:r>
      <w:r w:rsidR="0087045C" w:rsidRPr="00306101">
        <w:rPr>
          <w:b/>
          <w:bCs/>
        </w:rPr>
        <w:t xml:space="preserve"> </w:t>
      </w:r>
      <w:r w:rsidR="0087045C" w:rsidRPr="00306101">
        <w:rPr>
          <w:bCs/>
        </w:rPr>
        <w:t xml:space="preserve">v práci </w:t>
      </w:r>
      <w:r w:rsidR="00BA21E7" w:rsidRPr="00306101">
        <w:rPr>
          <w:bCs/>
        </w:rPr>
        <w:t xml:space="preserve">rozpočtára, ekonóma, </w:t>
      </w:r>
      <w:r w:rsidR="0087045C" w:rsidRPr="00306101">
        <w:rPr>
          <w:bCs/>
        </w:rPr>
        <w:t>účtovníka, personalistu a mzdového účtovníka v rozpočtových organizáciách</w:t>
      </w:r>
      <w:r w:rsidR="001612C0" w:rsidRPr="00306101">
        <w:rPr>
          <w:bCs/>
        </w:rPr>
        <w:t>, pričom</w:t>
      </w:r>
      <w:r w:rsidR="0087045C" w:rsidRPr="00306101">
        <w:rPr>
          <w:bCs/>
        </w:rPr>
        <w:t>.</w:t>
      </w:r>
      <w:r w:rsidR="0087045C" w:rsidRPr="00306101">
        <w:rPr>
          <w:b/>
          <w:bCs/>
        </w:rPr>
        <w:t xml:space="preserve"> </w:t>
      </w:r>
      <w:r w:rsidR="00BA21E7" w:rsidRPr="00306101">
        <w:rPr>
          <w:b/>
          <w:bCs/>
        </w:rPr>
        <w:t>s</w:t>
      </w:r>
      <w:r w:rsidR="001612C0" w:rsidRPr="00306101">
        <w:rPr>
          <w:bCs/>
        </w:rPr>
        <w:t xml:space="preserve">emináre a školenia zamerané na legislatívne zmeny v oblasti rozpočtových pravidiel, verejného obstarávanie, finančnej kontroly a účtovníctva. </w:t>
      </w:r>
    </w:p>
    <w:p w14:paraId="1EC08725" w14:textId="77777777" w:rsidR="00086F6B" w:rsidRDefault="00086F6B" w:rsidP="00064DB2">
      <w:pPr>
        <w:pStyle w:val="Zarkazkladnhotextu2"/>
        <w:ind w:firstLine="0"/>
        <w:rPr>
          <w:sz w:val="20"/>
        </w:rPr>
      </w:pPr>
    </w:p>
    <w:p w14:paraId="02FC9FC7" w14:textId="5240D637" w:rsidR="00A113EB" w:rsidRDefault="00A113EB" w:rsidP="00A113EB">
      <w:pPr>
        <w:pStyle w:val="Zarkazkladnhotextu2"/>
        <w:rPr>
          <w:b/>
          <w:i/>
        </w:rPr>
      </w:pPr>
      <w:r w:rsidRPr="00340C7B">
        <w:rPr>
          <w:b/>
          <w:i/>
        </w:rPr>
        <w:t>Pre zvyšovanie odbornej úrovne a získavanie nových poznatkov sa i v roku 202</w:t>
      </w:r>
      <w:r w:rsidR="00517D8F">
        <w:rPr>
          <w:b/>
          <w:i/>
        </w:rPr>
        <w:t>4</w:t>
      </w:r>
      <w:r>
        <w:rPr>
          <w:b/>
          <w:i/>
        </w:rPr>
        <w:t xml:space="preserve"> zúčastnili pracovníci ekonomického úseku na týchto externých </w:t>
      </w:r>
      <w:r w:rsidR="00536077">
        <w:rPr>
          <w:b/>
          <w:i/>
        </w:rPr>
        <w:t xml:space="preserve">i interných </w:t>
      </w:r>
      <w:r>
        <w:rPr>
          <w:b/>
          <w:i/>
        </w:rPr>
        <w:t>vzdelávacích aktivitách:</w:t>
      </w:r>
    </w:p>
    <w:p w14:paraId="308A5090" w14:textId="77777777" w:rsidR="00A113EB" w:rsidRDefault="00A113EB" w:rsidP="00A113EB">
      <w:pPr>
        <w:pStyle w:val="Zarkazkladnhotextu2"/>
        <w:rPr>
          <w:b/>
          <w:i/>
        </w:rPr>
      </w:pPr>
    </w:p>
    <w:p w14:paraId="48E2033D" w14:textId="5545A25B" w:rsidR="000D6DBC" w:rsidRPr="006F4590" w:rsidRDefault="000D6DBC" w:rsidP="004F26C9">
      <w:pPr>
        <w:pStyle w:val="Zarkazkladnhotextu2"/>
        <w:numPr>
          <w:ilvl w:val="0"/>
          <w:numId w:val="21"/>
        </w:numPr>
        <w:ind w:left="567" w:hanging="567"/>
        <w:jc w:val="left"/>
        <w:rPr>
          <w:color w:val="FF0000"/>
          <w:szCs w:val="24"/>
        </w:rPr>
      </w:pPr>
      <w:r>
        <w:rPr>
          <w:szCs w:val="24"/>
        </w:rPr>
        <w:t>Š</w:t>
      </w:r>
      <w:r w:rsidRPr="000D6DBC">
        <w:rPr>
          <w:szCs w:val="24"/>
        </w:rPr>
        <w:t>tandardy kvality a príslušná dokumentácia v</w:t>
      </w:r>
      <w:r>
        <w:rPr>
          <w:szCs w:val="24"/>
        </w:rPr>
        <w:t> </w:t>
      </w:r>
      <w:r w:rsidRPr="000D6DBC">
        <w:rPr>
          <w:szCs w:val="24"/>
        </w:rPr>
        <w:t>praxi</w:t>
      </w:r>
      <w:r>
        <w:rPr>
          <w:szCs w:val="24"/>
        </w:rPr>
        <w:t xml:space="preserve"> (</w:t>
      </w:r>
      <w:proofErr w:type="spellStart"/>
      <w:r>
        <w:rPr>
          <w:szCs w:val="24"/>
        </w:rPr>
        <w:t>Sociofór</w:t>
      </w:r>
      <w:r w:rsidRPr="006F4590">
        <w:rPr>
          <w:szCs w:val="24"/>
        </w:rPr>
        <w:t>um</w:t>
      </w:r>
      <w:proofErr w:type="spellEnd"/>
      <w:r w:rsidRPr="006F4590">
        <w:rPr>
          <w:szCs w:val="24"/>
        </w:rPr>
        <w:t>)</w:t>
      </w:r>
    </w:p>
    <w:p w14:paraId="784F071F" w14:textId="77777777" w:rsidR="00536077" w:rsidRPr="00536077" w:rsidRDefault="00536077" w:rsidP="004F26C9">
      <w:pPr>
        <w:pStyle w:val="Zarkazkladnhotextu2"/>
        <w:numPr>
          <w:ilvl w:val="0"/>
          <w:numId w:val="21"/>
        </w:numPr>
        <w:ind w:left="567" w:hanging="567"/>
        <w:jc w:val="left"/>
        <w:rPr>
          <w:color w:val="FF0000"/>
          <w:szCs w:val="24"/>
        </w:rPr>
      </w:pPr>
      <w:r w:rsidRPr="00536077">
        <w:rPr>
          <w:szCs w:val="24"/>
        </w:rPr>
        <w:t xml:space="preserve">Ročné zúčtovanie a legislatívne zmeny v zdrav. a soc. poistení v roku 2024 (RELIA, </w:t>
      </w:r>
      <w:proofErr w:type="spellStart"/>
      <w:r w:rsidRPr="00536077">
        <w:rPr>
          <w:szCs w:val="24"/>
        </w:rPr>
        <w:t>s.r.o</w:t>
      </w:r>
      <w:proofErr w:type="spellEnd"/>
      <w:r w:rsidRPr="00536077">
        <w:rPr>
          <w:szCs w:val="24"/>
        </w:rPr>
        <w:t>.)</w:t>
      </w:r>
    </w:p>
    <w:p w14:paraId="13CA732C" w14:textId="1BFC98BF" w:rsidR="00536077" w:rsidRDefault="00536077" w:rsidP="004F26C9">
      <w:pPr>
        <w:pStyle w:val="Zarkazkladnhotextu2"/>
        <w:numPr>
          <w:ilvl w:val="0"/>
          <w:numId w:val="21"/>
        </w:numPr>
        <w:ind w:left="567" w:hanging="567"/>
        <w:jc w:val="left"/>
        <w:rPr>
          <w:szCs w:val="24"/>
        </w:rPr>
      </w:pPr>
      <w:r w:rsidRPr="00536077">
        <w:rPr>
          <w:szCs w:val="24"/>
        </w:rPr>
        <w:t>Ročné zúčtovanie dane, minimálne odvody v zdrav. poistení, ZP a zákon o dani z príjmu na rok 2024 (</w:t>
      </w:r>
      <w:proofErr w:type="spellStart"/>
      <w:r w:rsidRPr="00536077">
        <w:rPr>
          <w:szCs w:val="24"/>
        </w:rPr>
        <w:t>Vema</w:t>
      </w:r>
      <w:proofErr w:type="spellEnd"/>
      <w:r w:rsidRPr="00536077">
        <w:rPr>
          <w:szCs w:val="24"/>
        </w:rPr>
        <w:t xml:space="preserve">, </w:t>
      </w:r>
      <w:proofErr w:type="spellStart"/>
      <w:r w:rsidRPr="00536077">
        <w:rPr>
          <w:szCs w:val="24"/>
        </w:rPr>
        <w:t>s.r.o</w:t>
      </w:r>
      <w:proofErr w:type="spellEnd"/>
      <w:r w:rsidRPr="00536077">
        <w:rPr>
          <w:szCs w:val="24"/>
        </w:rPr>
        <w:t>.)</w:t>
      </w:r>
    </w:p>
    <w:p w14:paraId="3EF492C5" w14:textId="33A73472" w:rsidR="00A113EB" w:rsidRDefault="00536077" w:rsidP="004F26C9">
      <w:pPr>
        <w:pStyle w:val="Zarkazkladnhotextu2"/>
        <w:numPr>
          <w:ilvl w:val="0"/>
          <w:numId w:val="21"/>
        </w:numPr>
        <w:ind w:left="567" w:hanging="567"/>
        <w:jc w:val="left"/>
        <w:rPr>
          <w:szCs w:val="24"/>
        </w:rPr>
      </w:pPr>
      <w:r w:rsidRPr="00536077">
        <w:rPr>
          <w:szCs w:val="24"/>
        </w:rPr>
        <w:t>Legislatívne zmeny v ZVO v roku 2024 v praxi (</w:t>
      </w:r>
      <w:proofErr w:type="spellStart"/>
      <w:r w:rsidRPr="00536077">
        <w:rPr>
          <w:szCs w:val="24"/>
        </w:rPr>
        <w:t>Herriot</w:t>
      </w:r>
      <w:proofErr w:type="spellEnd"/>
      <w:r w:rsidRPr="00536077">
        <w:rPr>
          <w:szCs w:val="24"/>
        </w:rPr>
        <w:t xml:space="preserve">, </w:t>
      </w:r>
      <w:proofErr w:type="spellStart"/>
      <w:r w:rsidRPr="00536077">
        <w:rPr>
          <w:szCs w:val="24"/>
        </w:rPr>
        <w:t>s.r.o</w:t>
      </w:r>
      <w:proofErr w:type="spellEnd"/>
      <w:r w:rsidRPr="00536077">
        <w:rPr>
          <w:szCs w:val="24"/>
        </w:rPr>
        <w:t>.)</w:t>
      </w:r>
    </w:p>
    <w:p w14:paraId="2E8D7D54" w14:textId="1AAAA610" w:rsidR="00536077" w:rsidRDefault="00536077" w:rsidP="004F26C9">
      <w:pPr>
        <w:pStyle w:val="Zarkazkladnhotextu2"/>
        <w:numPr>
          <w:ilvl w:val="0"/>
          <w:numId w:val="21"/>
        </w:numPr>
        <w:ind w:left="567" w:hanging="567"/>
        <w:jc w:val="left"/>
        <w:rPr>
          <w:szCs w:val="24"/>
        </w:rPr>
      </w:pPr>
      <w:r w:rsidRPr="00536077">
        <w:rPr>
          <w:szCs w:val="24"/>
        </w:rPr>
        <w:t xml:space="preserve">GDPR v každodennej praxi ZSS – </w:t>
      </w:r>
      <w:proofErr w:type="spellStart"/>
      <w:r w:rsidRPr="00536077">
        <w:rPr>
          <w:szCs w:val="24"/>
        </w:rPr>
        <w:t>zazmluvnený</w:t>
      </w:r>
      <w:proofErr w:type="spellEnd"/>
      <w:r w:rsidRPr="00536077">
        <w:rPr>
          <w:szCs w:val="24"/>
        </w:rPr>
        <w:t xml:space="preserve"> špecialista na GDPR</w:t>
      </w:r>
    </w:p>
    <w:p w14:paraId="5C9E2D97" w14:textId="77777777" w:rsidR="00536077" w:rsidRPr="009675FC" w:rsidRDefault="00536077" w:rsidP="004F26C9">
      <w:pPr>
        <w:pStyle w:val="Zarkazkladnhotextu2"/>
        <w:numPr>
          <w:ilvl w:val="0"/>
          <w:numId w:val="21"/>
        </w:numPr>
        <w:ind w:left="567" w:hanging="567"/>
        <w:jc w:val="left"/>
        <w:rPr>
          <w:szCs w:val="24"/>
        </w:rPr>
      </w:pPr>
      <w:r>
        <w:t xml:space="preserve">Zmeny v ZP v práci personalistu  (RELIA, </w:t>
      </w:r>
      <w:proofErr w:type="spellStart"/>
      <w:r>
        <w:t>s.r.o</w:t>
      </w:r>
      <w:proofErr w:type="spellEnd"/>
      <w:r>
        <w:t>.)</w:t>
      </w:r>
    </w:p>
    <w:p w14:paraId="0735AEA3" w14:textId="0797E85A" w:rsidR="009675FC" w:rsidRDefault="009675FC" w:rsidP="004F26C9">
      <w:pPr>
        <w:pStyle w:val="Zarkazkladnhotextu2"/>
        <w:numPr>
          <w:ilvl w:val="0"/>
          <w:numId w:val="21"/>
        </w:numPr>
        <w:ind w:left="567" w:hanging="567"/>
        <w:jc w:val="left"/>
        <w:rPr>
          <w:szCs w:val="24"/>
        </w:rPr>
      </w:pPr>
      <w:proofErr w:type="spellStart"/>
      <w:r w:rsidRPr="009675FC">
        <w:rPr>
          <w:szCs w:val="24"/>
          <w:lang w:val="de-DE"/>
        </w:rPr>
        <w:t>Registrácia</w:t>
      </w:r>
      <w:proofErr w:type="spellEnd"/>
      <w:r w:rsidRPr="009675FC">
        <w:rPr>
          <w:szCs w:val="24"/>
          <w:lang w:val="de-DE"/>
        </w:rPr>
        <w:t xml:space="preserve"> v </w:t>
      </w:r>
      <w:proofErr w:type="spellStart"/>
      <w:r w:rsidRPr="009675FC">
        <w:rPr>
          <w:szCs w:val="24"/>
          <w:lang w:val="de-DE"/>
        </w:rPr>
        <w:t>zdravotnej</w:t>
      </w:r>
      <w:proofErr w:type="spellEnd"/>
      <w:r w:rsidRPr="009675FC">
        <w:rPr>
          <w:szCs w:val="24"/>
          <w:lang w:val="de-DE"/>
        </w:rPr>
        <w:t xml:space="preserve"> a </w:t>
      </w:r>
      <w:proofErr w:type="spellStart"/>
      <w:r w:rsidRPr="009675FC">
        <w:rPr>
          <w:szCs w:val="24"/>
          <w:lang w:val="de-DE"/>
        </w:rPr>
        <w:t>sociálnej</w:t>
      </w:r>
      <w:proofErr w:type="spellEnd"/>
      <w:r w:rsidRPr="009675FC">
        <w:rPr>
          <w:szCs w:val="24"/>
          <w:lang w:val="de-DE"/>
        </w:rPr>
        <w:t xml:space="preserve"> </w:t>
      </w:r>
      <w:proofErr w:type="spellStart"/>
      <w:r w:rsidRPr="009675FC">
        <w:rPr>
          <w:szCs w:val="24"/>
          <w:lang w:val="de-DE"/>
        </w:rPr>
        <w:t>poisťovni</w:t>
      </w:r>
      <w:proofErr w:type="spellEnd"/>
      <w:r>
        <w:rPr>
          <w:szCs w:val="24"/>
          <w:lang w:val="de-DE"/>
        </w:rPr>
        <w:t xml:space="preserve"> </w:t>
      </w:r>
      <w:r w:rsidRPr="00536077">
        <w:rPr>
          <w:szCs w:val="24"/>
        </w:rPr>
        <w:t>(</w:t>
      </w:r>
      <w:proofErr w:type="spellStart"/>
      <w:r w:rsidRPr="00536077">
        <w:rPr>
          <w:szCs w:val="24"/>
        </w:rPr>
        <w:t>Vema</w:t>
      </w:r>
      <w:proofErr w:type="spellEnd"/>
      <w:r w:rsidRPr="00536077">
        <w:rPr>
          <w:szCs w:val="24"/>
        </w:rPr>
        <w:t xml:space="preserve">, </w:t>
      </w:r>
      <w:proofErr w:type="spellStart"/>
      <w:r w:rsidRPr="00536077">
        <w:rPr>
          <w:szCs w:val="24"/>
        </w:rPr>
        <w:t>s.r.o</w:t>
      </w:r>
      <w:proofErr w:type="spellEnd"/>
      <w:r w:rsidRPr="00536077">
        <w:rPr>
          <w:szCs w:val="24"/>
        </w:rPr>
        <w:t>.)</w:t>
      </w:r>
    </w:p>
    <w:p w14:paraId="796A4BE9" w14:textId="2F581043" w:rsidR="00CE49B3" w:rsidRDefault="00CE49B3" w:rsidP="004F26C9">
      <w:pPr>
        <w:pStyle w:val="Zarkazkladnhotextu2"/>
        <w:numPr>
          <w:ilvl w:val="0"/>
          <w:numId w:val="21"/>
        </w:numPr>
        <w:ind w:left="567" w:hanging="567"/>
        <w:jc w:val="left"/>
        <w:rPr>
          <w:szCs w:val="24"/>
        </w:rPr>
      </w:pPr>
      <w:r>
        <w:rPr>
          <w:szCs w:val="24"/>
        </w:rPr>
        <w:t>O</w:t>
      </w:r>
      <w:r w:rsidRPr="00CE49B3">
        <w:rPr>
          <w:szCs w:val="24"/>
        </w:rPr>
        <w:t>dmeňovanie a zaraďovanie zamestnancov pri výkone práce vo verejnom záujme</w:t>
      </w:r>
      <w:r>
        <w:rPr>
          <w:szCs w:val="24"/>
        </w:rPr>
        <w:t xml:space="preserve"> (</w:t>
      </w:r>
      <w:proofErr w:type="spellStart"/>
      <w:r w:rsidRPr="00CE49B3">
        <w:rPr>
          <w:szCs w:val="24"/>
        </w:rPr>
        <w:t>Verlag</w:t>
      </w:r>
      <w:proofErr w:type="spellEnd"/>
      <w:r w:rsidRPr="00CE49B3">
        <w:rPr>
          <w:szCs w:val="24"/>
        </w:rPr>
        <w:t xml:space="preserve"> </w:t>
      </w:r>
      <w:proofErr w:type="spellStart"/>
      <w:r w:rsidRPr="00CE49B3">
        <w:rPr>
          <w:szCs w:val="24"/>
        </w:rPr>
        <w:t>dashöfer</w:t>
      </w:r>
      <w:proofErr w:type="spellEnd"/>
      <w:r>
        <w:rPr>
          <w:szCs w:val="24"/>
        </w:rPr>
        <w:t>)</w:t>
      </w:r>
    </w:p>
    <w:p w14:paraId="02BCCF2C" w14:textId="27A90B7F" w:rsidR="004F26C9" w:rsidRPr="004F26C9" w:rsidRDefault="004F26C9" w:rsidP="004F26C9">
      <w:pPr>
        <w:pStyle w:val="Zarkazkladnhotextu2"/>
        <w:numPr>
          <w:ilvl w:val="0"/>
          <w:numId w:val="21"/>
        </w:numPr>
        <w:ind w:left="567" w:hanging="567"/>
        <w:jc w:val="left"/>
        <w:rPr>
          <w:bCs/>
          <w:iCs/>
          <w:szCs w:val="24"/>
        </w:rPr>
      </w:pPr>
      <w:r>
        <w:rPr>
          <w:szCs w:val="24"/>
        </w:rPr>
        <w:t xml:space="preserve">Editovanie webovej stránky pre </w:t>
      </w:r>
      <w:r w:rsidRPr="004F26C9">
        <w:rPr>
          <w:bCs/>
          <w:iCs/>
        </w:rPr>
        <w:t>pracovníkov ekonomického úseku</w:t>
      </w:r>
      <w:r>
        <w:rPr>
          <w:bCs/>
          <w:iCs/>
        </w:rPr>
        <w:t xml:space="preserve"> (</w:t>
      </w:r>
      <w:r w:rsidRPr="004F26C9">
        <w:rPr>
          <w:bCs/>
          <w:iCs/>
        </w:rPr>
        <w:t>AlfaPro</w:t>
      </w:r>
      <w:r>
        <w:rPr>
          <w:bCs/>
          <w:iCs/>
        </w:rPr>
        <w:t xml:space="preserve">, </w:t>
      </w:r>
      <w:proofErr w:type="spellStart"/>
      <w:r>
        <w:rPr>
          <w:bCs/>
          <w:iCs/>
        </w:rPr>
        <w:t>s.r.o</w:t>
      </w:r>
      <w:proofErr w:type="spellEnd"/>
      <w:r>
        <w:rPr>
          <w:bCs/>
          <w:iCs/>
        </w:rPr>
        <w:t>.)</w:t>
      </w:r>
    </w:p>
    <w:p w14:paraId="785BF2D8" w14:textId="7A802EBE" w:rsidR="004F26C9" w:rsidRPr="004F26C9" w:rsidRDefault="004F26C9" w:rsidP="004F26C9">
      <w:pPr>
        <w:pStyle w:val="Zarkazkladnhotextu2"/>
        <w:numPr>
          <w:ilvl w:val="0"/>
          <w:numId w:val="21"/>
        </w:numPr>
        <w:ind w:left="567" w:hanging="567"/>
        <w:jc w:val="left"/>
        <w:rPr>
          <w:bCs/>
          <w:iCs/>
          <w:szCs w:val="24"/>
        </w:rPr>
      </w:pPr>
      <w:r w:rsidRPr="004F26C9">
        <w:rPr>
          <w:szCs w:val="24"/>
        </w:rPr>
        <w:t>Školenie PO a BOZP a nácvik PO poplachu (</w:t>
      </w:r>
      <w:proofErr w:type="spellStart"/>
      <w:r w:rsidRPr="004F26C9">
        <w:rPr>
          <w:szCs w:val="24"/>
        </w:rPr>
        <w:t>zazmluvnený</w:t>
      </w:r>
      <w:proofErr w:type="spellEnd"/>
      <w:r w:rsidRPr="004F26C9">
        <w:rPr>
          <w:szCs w:val="24"/>
        </w:rPr>
        <w:t xml:space="preserve"> špecialista PO a BOZP)</w:t>
      </w:r>
    </w:p>
    <w:p w14:paraId="47AF5D31" w14:textId="77777777" w:rsidR="00A113EB" w:rsidRDefault="00A113EB" w:rsidP="00A113EB">
      <w:pPr>
        <w:pStyle w:val="Zarkazkladnhotextu2"/>
        <w:ind w:firstLine="0"/>
        <w:rPr>
          <w:sz w:val="20"/>
        </w:rPr>
      </w:pPr>
    </w:p>
    <w:p w14:paraId="2D970189" w14:textId="56C70220" w:rsidR="00A113EB" w:rsidRDefault="00A113EB" w:rsidP="00A113EB">
      <w:pPr>
        <w:pStyle w:val="Zarkazkladnhotextu2"/>
        <w:rPr>
          <w:b/>
          <w:i/>
        </w:rPr>
      </w:pPr>
      <w:r>
        <w:rPr>
          <w:sz w:val="20"/>
        </w:rPr>
        <w:t xml:space="preserve">  </w:t>
      </w:r>
      <w:r w:rsidRPr="00340C7B">
        <w:rPr>
          <w:b/>
          <w:i/>
        </w:rPr>
        <w:t>Pre zvyšovanie odbornej úrovne a získavanie nových poznatkov sa i v roku 202</w:t>
      </w:r>
      <w:r w:rsidR="00684A24">
        <w:rPr>
          <w:b/>
          <w:i/>
        </w:rPr>
        <w:t>4</w:t>
      </w:r>
      <w:r>
        <w:rPr>
          <w:b/>
          <w:i/>
        </w:rPr>
        <w:t xml:space="preserve"> zúčastnili riaditeľka zariadenia, vedúca </w:t>
      </w:r>
      <w:r w:rsidR="004F26C9">
        <w:rPr>
          <w:b/>
          <w:i/>
        </w:rPr>
        <w:t xml:space="preserve">zdravotno-sociálneho </w:t>
      </w:r>
      <w:r>
        <w:rPr>
          <w:b/>
          <w:i/>
        </w:rPr>
        <w:t xml:space="preserve"> úseku a pracovníci </w:t>
      </w:r>
      <w:r w:rsidR="004F26C9">
        <w:rPr>
          <w:b/>
          <w:i/>
        </w:rPr>
        <w:t xml:space="preserve">zdravotno-sociálneho  </w:t>
      </w:r>
      <w:r>
        <w:rPr>
          <w:b/>
          <w:i/>
        </w:rPr>
        <w:t>úseku na týchto externých vzdelávacích aktivitách:</w:t>
      </w:r>
    </w:p>
    <w:p w14:paraId="1522AB5B" w14:textId="77777777" w:rsidR="00A113EB" w:rsidRDefault="00A113EB" w:rsidP="00A113EB">
      <w:pPr>
        <w:pStyle w:val="Zarkazkladnhotextu2"/>
        <w:ind w:firstLine="0"/>
        <w:rPr>
          <w:color w:val="FF0000"/>
        </w:rPr>
      </w:pPr>
    </w:p>
    <w:p w14:paraId="509597A9" w14:textId="6EF05D52" w:rsidR="00684A24" w:rsidRDefault="00684A24" w:rsidP="009675FC">
      <w:pPr>
        <w:pStyle w:val="Zarkazkladnhotextu2"/>
        <w:numPr>
          <w:ilvl w:val="0"/>
          <w:numId w:val="22"/>
        </w:numPr>
        <w:ind w:left="567" w:hanging="567"/>
      </w:pPr>
      <w:proofErr w:type="spellStart"/>
      <w:r w:rsidRPr="00684A24">
        <w:t>Manážérske</w:t>
      </w:r>
      <w:proofErr w:type="spellEnd"/>
      <w:r w:rsidRPr="00684A24">
        <w:t xml:space="preserve"> vzdelávanie rozdelené do IV. </w:t>
      </w:r>
      <w:r w:rsidR="009675FC">
        <w:t>M</w:t>
      </w:r>
      <w:r w:rsidRPr="00684A24">
        <w:t>odulov</w:t>
      </w:r>
      <w:r w:rsidR="009675FC">
        <w:t xml:space="preserve"> (</w:t>
      </w:r>
      <w:proofErr w:type="spellStart"/>
      <w:r w:rsidR="009675FC" w:rsidRPr="009675FC">
        <w:t>Coaching</w:t>
      </w:r>
      <w:proofErr w:type="spellEnd"/>
      <w:r w:rsidR="009675FC" w:rsidRPr="009675FC">
        <w:t xml:space="preserve">&amp; </w:t>
      </w:r>
      <w:proofErr w:type="spellStart"/>
      <w:r w:rsidR="009675FC" w:rsidRPr="009675FC">
        <w:t>Consulting</w:t>
      </w:r>
      <w:proofErr w:type="spellEnd"/>
      <w:r w:rsidR="009675FC" w:rsidRPr="009675FC">
        <w:t xml:space="preserve">, </w:t>
      </w:r>
      <w:proofErr w:type="spellStart"/>
      <w:r w:rsidR="009675FC" w:rsidRPr="009675FC">
        <w:t>Achieve</w:t>
      </w:r>
      <w:proofErr w:type="spellEnd"/>
      <w:r w:rsidR="009675FC" w:rsidRPr="009675FC">
        <w:t xml:space="preserve">, </w:t>
      </w:r>
      <w:proofErr w:type="spellStart"/>
      <w:r w:rsidR="009675FC" w:rsidRPr="009675FC">
        <w:t>s.r.o</w:t>
      </w:r>
      <w:proofErr w:type="spellEnd"/>
      <w:r w:rsidR="009675FC" w:rsidRPr="009675FC">
        <w:t>.</w:t>
      </w:r>
      <w:r w:rsidR="009675FC">
        <w:t>)</w:t>
      </w:r>
    </w:p>
    <w:p w14:paraId="64D6FBA1" w14:textId="26802FC6" w:rsidR="009675FC" w:rsidRDefault="009675FC" w:rsidP="009675FC">
      <w:pPr>
        <w:pStyle w:val="Zarkazkladnhotextu2"/>
        <w:numPr>
          <w:ilvl w:val="0"/>
          <w:numId w:val="22"/>
        </w:numPr>
        <w:ind w:left="567" w:hanging="567"/>
        <w:rPr>
          <w:szCs w:val="24"/>
        </w:rPr>
      </w:pPr>
      <w:r w:rsidRPr="009675FC">
        <w:rPr>
          <w:szCs w:val="24"/>
        </w:rPr>
        <w:t>Štandardy kvality v nadväznosti na výsledky Inšpekcie v SS (</w:t>
      </w:r>
      <w:proofErr w:type="spellStart"/>
      <w:r w:rsidRPr="009675FC">
        <w:rPr>
          <w:szCs w:val="24"/>
        </w:rPr>
        <w:t>Sociofórum</w:t>
      </w:r>
      <w:proofErr w:type="spellEnd"/>
      <w:r w:rsidRPr="009675FC">
        <w:rPr>
          <w:szCs w:val="24"/>
        </w:rPr>
        <w:t>)</w:t>
      </w:r>
    </w:p>
    <w:p w14:paraId="4B96D342" w14:textId="74335B99" w:rsidR="009675FC" w:rsidRDefault="009675FC" w:rsidP="009675FC">
      <w:pPr>
        <w:pStyle w:val="Zarkazkladnhotextu2"/>
        <w:numPr>
          <w:ilvl w:val="0"/>
          <w:numId w:val="22"/>
        </w:numPr>
        <w:ind w:left="567" w:hanging="567"/>
        <w:rPr>
          <w:szCs w:val="24"/>
        </w:rPr>
      </w:pPr>
      <w:r w:rsidRPr="009675FC">
        <w:rPr>
          <w:szCs w:val="24"/>
        </w:rPr>
        <w:t xml:space="preserve">Kvalita sociálnych služieb – </w:t>
      </w:r>
      <w:proofErr w:type="spellStart"/>
      <w:r w:rsidRPr="009675FC">
        <w:rPr>
          <w:szCs w:val="24"/>
        </w:rPr>
        <w:t>Deeskalačné</w:t>
      </w:r>
      <w:proofErr w:type="spellEnd"/>
      <w:r w:rsidRPr="009675FC">
        <w:rPr>
          <w:szCs w:val="24"/>
        </w:rPr>
        <w:t xml:space="preserve"> techniky I. modul  (ISZV, </w:t>
      </w:r>
      <w:proofErr w:type="spellStart"/>
      <w:r w:rsidRPr="009675FC">
        <w:rPr>
          <w:szCs w:val="24"/>
        </w:rPr>
        <w:t>s.r.o</w:t>
      </w:r>
      <w:proofErr w:type="spellEnd"/>
      <w:r w:rsidRPr="009675FC">
        <w:rPr>
          <w:szCs w:val="24"/>
        </w:rPr>
        <w:t>.)</w:t>
      </w:r>
    </w:p>
    <w:p w14:paraId="6BAB76C4" w14:textId="2BF8323E" w:rsidR="009675FC" w:rsidRPr="009675FC" w:rsidRDefault="009675FC" w:rsidP="009675FC">
      <w:pPr>
        <w:pStyle w:val="Zarkazkladnhotextu2"/>
        <w:numPr>
          <w:ilvl w:val="0"/>
          <w:numId w:val="22"/>
        </w:numPr>
        <w:ind w:left="567" w:hanging="567"/>
        <w:rPr>
          <w:szCs w:val="24"/>
        </w:rPr>
      </w:pPr>
      <w:r w:rsidRPr="009675FC">
        <w:rPr>
          <w:szCs w:val="24"/>
        </w:rPr>
        <w:t xml:space="preserve">Kvalita sociálnych služieb – </w:t>
      </w:r>
      <w:proofErr w:type="spellStart"/>
      <w:r w:rsidRPr="009675FC">
        <w:rPr>
          <w:szCs w:val="24"/>
        </w:rPr>
        <w:t>Deeskalačné</w:t>
      </w:r>
      <w:proofErr w:type="spellEnd"/>
      <w:r w:rsidRPr="009675FC">
        <w:rPr>
          <w:szCs w:val="24"/>
        </w:rPr>
        <w:t xml:space="preserve"> techniky II. modul  (ISZV, </w:t>
      </w:r>
      <w:proofErr w:type="spellStart"/>
      <w:r w:rsidRPr="009675FC">
        <w:rPr>
          <w:szCs w:val="24"/>
        </w:rPr>
        <w:t>s.r.o</w:t>
      </w:r>
      <w:proofErr w:type="spellEnd"/>
      <w:r w:rsidRPr="009675FC">
        <w:rPr>
          <w:szCs w:val="24"/>
        </w:rPr>
        <w:t>.)</w:t>
      </w:r>
    </w:p>
    <w:p w14:paraId="15C814BD" w14:textId="5F57DEBF" w:rsidR="0085123F" w:rsidRPr="004F26C9" w:rsidRDefault="009675FC" w:rsidP="004F26C9">
      <w:pPr>
        <w:pStyle w:val="Zarkazkladnhotextu2"/>
        <w:numPr>
          <w:ilvl w:val="0"/>
          <w:numId w:val="22"/>
        </w:numPr>
        <w:ind w:left="567" w:hanging="567"/>
        <w:rPr>
          <w:szCs w:val="24"/>
        </w:rPr>
      </w:pPr>
      <w:r w:rsidRPr="009675FC">
        <w:rPr>
          <w:szCs w:val="24"/>
        </w:rPr>
        <w:t xml:space="preserve">Kvalita sociálnych služieb – Ľudské práva a slobody v SS (ISZV, </w:t>
      </w:r>
      <w:proofErr w:type="spellStart"/>
      <w:r w:rsidRPr="009675FC">
        <w:rPr>
          <w:szCs w:val="24"/>
        </w:rPr>
        <w:t>s.r.o</w:t>
      </w:r>
      <w:proofErr w:type="spellEnd"/>
      <w:r w:rsidRPr="009675FC">
        <w:rPr>
          <w:szCs w:val="24"/>
        </w:rPr>
        <w:t>.)</w:t>
      </w:r>
    </w:p>
    <w:p w14:paraId="0716C588" w14:textId="0FA4B5EB" w:rsidR="009675FC" w:rsidRPr="009675FC" w:rsidRDefault="009675FC" w:rsidP="009675FC">
      <w:pPr>
        <w:pStyle w:val="Zarkazkladnhotextu2"/>
        <w:numPr>
          <w:ilvl w:val="0"/>
          <w:numId w:val="22"/>
        </w:numPr>
        <w:ind w:left="567" w:hanging="567"/>
        <w:rPr>
          <w:szCs w:val="24"/>
        </w:rPr>
      </w:pPr>
      <w:r w:rsidRPr="009675FC">
        <w:rPr>
          <w:szCs w:val="24"/>
        </w:rPr>
        <w:t xml:space="preserve">Novinky v programe </w:t>
      </w:r>
      <w:proofErr w:type="spellStart"/>
      <w:r w:rsidRPr="009675FC">
        <w:rPr>
          <w:szCs w:val="24"/>
        </w:rPr>
        <w:t>Cygnus</w:t>
      </w:r>
      <w:proofErr w:type="spellEnd"/>
      <w:r w:rsidRPr="009675FC">
        <w:rPr>
          <w:szCs w:val="24"/>
        </w:rPr>
        <w:t xml:space="preserve"> s ohľadom na vedenie dokumentácie, IP, ošetrovateľskej dokumentácie..... (</w:t>
      </w:r>
      <w:proofErr w:type="spellStart"/>
      <w:r w:rsidRPr="009675FC">
        <w:rPr>
          <w:szCs w:val="24"/>
        </w:rPr>
        <w:t>Cygnus</w:t>
      </w:r>
      <w:proofErr w:type="spellEnd"/>
      <w:r w:rsidRPr="009675FC">
        <w:rPr>
          <w:szCs w:val="24"/>
        </w:rPr>
        <w:t xml:space="preserve">, </w:t>
      </w:r>
      <w:proofErr w:type="spellStart"/>
      <w:r w:rsidRPr="009675FC">
        <w:rPr>
          <w:szCs w:val="24"/>
        </w:rPr>
        <w:t>s.r.o</w:t>
      </w:r>
      <w:proofErr w:type="spellEnd"/>
      <w:r w:rsidRPr="009675FC">
        <w:rPr>
          <w:szCs w:val="24"/>
        </w:rPr>
        <w:t>.)</w:t>
      </w:r>
    </w:p>
    <w:p w14:paraId="3CFE4752" w14:textId="0202F0A8" w:rsidR="009675FC" w:rsidRPr="009675FC" w:rsidRDefault="009675FC" w:rsidP="009675FC">
      <w:pPr>
        <w:pStyle w:val="Zarkazkladnhotextu2"/>
        <w:numPr>
          <w:ilvl w:val="0"/>
          <w:numId w:val="22"/>
        </w:numPr>
        <w:ind w:left="567" w:hanging="567"/>
        <w:rPr>
          <w:szCs w:val="24"/>
        </w:rPr>
      </w:pPr>
      <w:proofErr w:type="spellStart"/>
      <w:r w:rsidRPr="009675FC">
        <w:rPr>
          <w:szCs w:val="24"/>
          <w:lang w:val="de-DE"/>
        </w:rPr>
        <w:t>Komplexná</w:t>
      </w:r>
      <w:proofErr w:type="spellEnd"/>
      <w:r w:rsidRPr="009675FC">
        <w:rPr>
          <w:szCs w:val="24"/>
          <w:lang w:val="de-DE"/>
        </w:rPr>
        <w:t xml:space="preserve"> </w:t>
      </w:r>
      <w:proofErr w:type="spellStart"/>
      <w:r w:rsidRPr="009675FC">
        <w:rPr>
          <w:szCs w:val="24"/>
          <w:lang w:val="de-DE"/>
        </w:rPr>
        <w:t>starostlivosť</w:t>
      </w:r>
      <w:proofErr w:type="spellEnd"/>
      <w:r w:rsidRPr="009675FC">
        <w:rPr>
          <w:szCs w:val="24"/>
          <w:lang w:val="de-DE"/>
        </w:rPr>
        <w:t xml:space="preserve"> o </w:t>
      </w:r>
      <w:proofErr w:type="spellStart"/>
      <w:r w:rsidRPr="009675FC">
        <w:rPr>
          <w:szCs w:val="24"/>
          <w:lang w:val="de-DE"/>
        </w:rPr>
        <w:t>klienta</w:t>
      </w:r>
      <w:proofErr w:type="spellEnd"/>
      <w:r w:rsidRPr="009675FC">
        <w:rPr>
          <w:szCs w:val="24"/>
          <w:lang w:val="de-DE"/>
        </w:rPr>
        <w:t xml:space="preserve"> s </w:t>
      </w:r>
      <w:proofErr w:type="spellStart"/>
      <w:r w:rsidRPr="009675FC">
        <w:rPr>
          <w:szCs w:val="24"/>
          <w:lang w:val="de-DE"/>
        </w:rPr>
        <w:t>inkontineciou</w:t>
      </w:r>
      <w:proofErr w:type="spellEnd"/>
      <w:r w:rsidRPr="009675FC">
        <w:rPr>
          <w:szCs w:val="24"/>
          <w:lang w:val="de-DE"/>
        </w:rPr>
        <w:t xml:space="preserve"> (Hartmann Rico, </w:t>
      </w:r>
      <w:proofErr w:type="spellStart"/>
      <w:r w:rsidRPr="009675FC">
        <w:rPr>
          <w:szCs w:val="24"/>
          <w:lang w:val="de-DE"/>
        </w:rPr>
        <w:t>s.r.o</w:t>
      </w:r>
      <w:proofErr w:type="spellEnd"/>
      <w:r w:rsidRPr="009675FC">
        <w:rPr>
          <w:szCs w:val="24"/>
          <w:lang w:val="de-DE"/>
        </w:rPr>
        <w:t>.)</w:t>
      </w:r>
    </w:p>
    <w:p w14:paraId="11DA03D5" w14:textId="73D1CB5B" w:rsidR="009675FC" w:rsidRPr="009675FC" w:rsidRDefault="009675FC" w:rsidP="009675FC">
      <w:pPr>
        <w:pStyle w:val="Zarkazkladnhotextu2"/>
        <w:numPr>
          <w:ilvl w:val="0"/>
          <w:numId w:val="22"/>
        </w:numPr>
        <w:ind w:left="567" w:hanging="567"/>
        <w:rPr>
          <w:szCs w:val="24"/>
        </w:rPr>
      </w:pPr>
      <w:r w:rsidRPr="009675FC">
        <w:rPr>
          <w:szCs w:val="24"/>
        </w:rPr>
        <w:t xml:space="preserve">Výber vhodných pomôcok pre </w:t>
      </w:r>
      <w:proofErr w:type="spellStart"/>
      <w:r w:rsidRPr="009675FC">
        <w:rPr>
          <w:szCs w:val="24"/>
        </w:rPr>
        <w:t>inkontinentného</w:t>
      </w:r>
      <w:proofErr w:type="spellEnd"/>
      <w:r w:rsidRPr="009675FC">
        <w:rPr>
          <w:szCs w:val="24"/>
        </w:rPr>
        <w:t xml:space="preserve"> klienta (</w:t>
      </w:r>
      <w:proofErr w:type="spellStart"/>
      <w:r w:rsidRPr="009675FC">
        <w:rPr>
          <w:szCs w:val="24"/>
        </w:rPr>
        <w:t>Tena</w:t>
      </w:r>
      <w:proofErr w:type="spellEnd"/>
      <w:r w:rsidRPr="009675FC">
        <w:rPr>
          <w:szCs w:val="24"/>
        </w:rPr>
        <w:t xml:space="preserve">, </w:t>
      </w:r>
      <w:proofErr w:type="spellStart"/>
      <w:r w:rsidRPr="009675FC">
        <w:rPr>
          <w:szCs w:val="24"/>
        </w:rPr>
        <w:t>s.r.o</w:t>
      </w:r>
      <w:proofErr w:type="spellEnd"/>
      <w:r w:rsidRPr="009675FC">
        <w:rPr>
          <w:szCs w:val="24"/>
        </w:rPr>
        <w:t>.)</w:t>
      </w:r>
    </w:p>
    <w:p w14:paraId="7EAF826D" w14:textId="2A6AD204" w:rsidR="009675FC" w:rsidRDefault="009675FC" w:rsidP="009675FC">
      <w:pPr>
        <w:pStyle w:val="Zarkazkladnhotextu2"/>
        <w:numPr>
          <w:ilvl w:val="0"/>
          <w:numId w:val="22"/>
        </w:numPr>
        <w:ind w:left="567" w:hanging="567"/>
        <w:rPr>
          <w:szCs w:val="24"/>
        </w:rPr>
      </w:pPr>
      <w:r w:rsidRPr="00536077">
        <w:rPr>
          <w:szCs w:val="24"/>
        </w:rPr>
        <w:t xml:space="preserve">GDPR v každodennej praxi </w:t>
      </w:r>
      <w:r>
        <w:rPr>
          <w:szCs w:val="24"/>
        </w:rPr>
        <w:t>zdravotníckeho a sociálneho pracovníka</w:t>
      </w:r>
      <w:r w:rsidRPr="00536077">
        <w:rPr>
          <w:szCs w:val="24"/>
        </w:rPr>
        <w:t xml:space="preserve"> – </w:t>
      </w:r>
      <w:proofErr w:type="spellStart"/>
      <w:r w:rsidRPr="00536077">
        <w:rPr>
          <w:szCs w:val="24"/>
        </w:rPr>
        <w:t>zazmluvnený</w:t>
      </w:r>
      <w:proofErr w:type="spellEnd"/>
      <w:r w:rsidRPr="00536077">
        <w:rPr>
          <w:szCs w:val="24"/>
        </w:rPr>
        <w:t xml:space="preserve"> špecialista na GDPR</w:t>
      </w:r>
    </w:p>
    <w:p w14:paraId="4AFEBD57" w14:textId="77777777" w:rsidR="00CE49B3" w:rsidRPr="006F4590" w:rsidRDefault="00CE49B3" w:rsidP="00CE49B3">
      <w:pPr>
        <w:pStyle w:val="Zarkazkladnhotextu2"/>
        <w:numPr>
          <w:ilvl w:val="0"/>
          <w:numId w:val="22"/>
        </w:numPr>
        <w:ind w:left="567" w:hanging="567"/>
        <w:jc w:val="left"/>
        <w:rPr>
          <w:color w:val="FF0000"/>
          <w:szCs w:val="24"/>
        </w:rPr>
      </w:pPr>
      <w:r>
        <w:rPr>
          <w:szCs w:val="24"/>
        </w:rPr>
        <w:t>Š</w:t>
      </w:r>
      <w:r w:rsidRPr="000D6DBC">
        <w:rPr>
          <w:szCs w:val="24"/>
        </w:rPr>
        <w:t>tandardy kvality a príslušná dokumentácia v</w:t>
      </w:r>
      <w:r>
        <w:rPr>
          <w:szCs w:val="24"/>
        </w:rPr>
        <w:t> </w:t>
      </w:r>
      <w:r w:rsidRPr="000D6DBC">
        <w:rPr>
          <w:szCs w:val="24"/>
        </w:rPr>
        <w:t>praxi</w:t>
      </w:r>
      <w:r>
        <w:rPr>
          <w:szCs w:val="24"/>
        </w:rPr>
        <w:t xml:space="preserve"> (</w:t>
      </w:r>
      <w:proofErr w:type="spellStart"/>
      <w:r>
        <w:rPr>
          <w:szCs w:val="24"/>
        </w:rPr>
        <w:t>Sociofór</w:t>
      </w:r>
      <w:r w:rsidRPr="006F4590">
        <w:rPr>
          <w:szCs w:val="24"/>
        </w:rPr>
        <w:t>um</w:t>
      </w:r>
      <w:proofErr w:type="spellEnd"/>
      <w:r w:rsidRPr="006F4590">
        <w:rPr>
          <w:szCs w:val="24"/>
        </w:rPr>
        <w:t>)</w:t>
      </w:r>
    </w:p>
    <w:p w14:paraId="36D95781" w14:textId="48FC587D" w:rsidR="00CE49B3" w:rsidRDefault="00CE49B3" w:rsidP="009675FC">
      <w:pPr>
        <w:pStyle w:val="Zarkazkladnhotextu2"/>
        <w:numPr>
          <w:ilvl w:val="0"/>
          <w:numId w:val="22"/>
        </w:numPr>
        <w:ind w:left="567" w:hanging="567"/>
        <w:rPr>
          <w:szCs w:val="24"/>
        </w:rPr>
      </w:pPr>
      <w:r w:rsidRPr="00CE49B3">
        <w:rPr>
          <w:szCs w:val="24"/>
        </w:rPr>
        <w:t xml:space="preserve">Manažérske nástroje a štatistiky v IS </w:t>
      </w:r>
      <w:proofErr w:type="spellStart"/>
      <w:r w:rsidRPr="00CE49B3">
        <w:rPr>
          <w:szCs w:val="24"/>
        </w:rPr>
        <w:t>Cygnus</w:t>
      </w:r>
      <w:proofErr w:type="spellEnd"/>
      <w:r>
        <w:rPr>
          <w:szCs w:val="24"/>
        </w:rPr>
        <w:t xml:space="preserve"> </w:t>
      </w:r>
      <w:r w:rsidRPr="009675FC">
        <w:rPr>
          <w:szCs w:val="24"/>
        </w:rPr>
        <w:t>(</w:t>
      </w:r>
      <w:proofErr w:type="spellStart"/>
      <w:r w:rsidRPr="009675FC">
        <w:rPr>
          <w:szCs w:val="24"/>
        </w:rPr>
        <w:t>Cygnus</w:t>
      </w:r>
      <w:proofErr w:type="spellEnd"/>
      <w:r w:rsidRPr="009675FC">
        <w:rPr>
          <w:szCs w:val="24"/>
        </w:rPr>
        <w:t xml:space="preserve">, </w:t>
      </w:r>
      <w:proofErr w:type="spellStart"/>
      <w:r w:rsidRPr="009675FC">
        <w:rPr>
          <w:szCs w:val="24"/>
        </w:rPr>
        <w:t>s.r.o</w:t>
      </w:r>
      <w:proofErr w:type="spellEnd"/>
      <w:r w:rsidRPr="009675FC">
        <w:rPr>
          <w:szCs w:val="24"/>
        </w:rPr>
        <w:t>.)</w:t>
      </w:r>
    </w:p>
    <w:p w14:paraId="42D815E0" w14:textId="783B94C3" w:rsidR="00CE49B3" w:rsidRDefault="00CE49B3" w:rsidP="009675FC">
      <w:pPr>
        <w:pStyle w:val="Zarkazkladnhotextu2"/>
        <w:numPr>
          <w:ilvl w:val="0"/>
          <w:numId w:val="22"/>
        </w:numPr>
        <w:ind w:left="567" w:hanging="567"/>
        <w:rPr>
          <w:szCs w:val="24"/>
        </w:rPr>
      </w:pPr>
      <w:r>
        <w:rPr>
          <w:szCs w:val="24"/>
        </w:rPr>
        <w:t>V</w:t>
      </w:r>
      <w:r w:rsidRPr="00CE49B3">
        <w:rPr>
          <w:szCs w:val="24"/>
        </w:rPr>
        <w:t>edenie ošetrovateľskej dokumentácie</w:t>
      </w:r>
      <w:r>
        <w:rPr>
          <w:szCs w:val="24"/>
        </w:rPr>
        <w:t xml:space="preserve"> (APSS v SR)</w:t>
      </w:r>
    </w:p>
    <w:p w14:paraId="09236BFF" w14:textId="12AC682B" w:rsidR="00CE49B3" w:rsidRDefault="00CE49B3" w:rsidP="009675FC">
      <w:pPr>
        <w:pStyle w:val="Zarkazkladnhotextu2"/>
        <w:numPr>
          <w:ilvl w:val="0"/>
          <w:numId w:val="22"/>
        </w:numPr>
        <w:ind w:left="567" w:hanging="567"/>
        <w:rPr>
          <w:szCs w:val="24"/>
        </w:rPr>
      </w:pPr>
      <w:proofErr w:type="spellStart"/>
      <w:r>
        <w:rPr>
          <w:szCs w:val="24"/>
        </w:rPr>
        <w:t>Ergoterapia</w:t>
      </w:r>
      <w:proofErr w:type="spellEnd"/>
      <w:r>
        <w:rPr>
          <w:szCs w:val="24"/>
        </w:rPr>
        <w:t xml:space="preserve"> (</w:t>
      </w:r>
      <w:r w:rsidRPr="00CE49B3">
        <w:rPr>
          <w:szCs w:val="24"/>
        </w:rPr>
        <w:t>Inštitút sociálnych a zdravotných vied</w:t>
      </w:r>
      <w:r>
        <w:rPr>
          <w:szCs w:val="24"/>
        </w:rPr>
        <w:t>)</w:t>
      </w:r>
    </w:p>
    <w:p w14:paraId="51B7349E" w14:textId="711DBE1C" w:rsidR="00CE49B3" w:rsidRDefault="00CE49B3" w:rsidP="009675FC">
      <w:pPr>
        <w:pStyle w:val="Zarkazkladnhotextu2"/>
        <w:numPr>
          <w:ilvl w:val="0"/>
          <w:numId w:val="22"/>
        </w:numPr>
        <w:ind w:left="567" w:hanging="567"/>
        <w:rPr>
          <w:szCs w:val="24"/>
        </w:rPr>
      </w:pPr>
      <w:r w:rsidRPr="00CE49B3">
        <w:rPr>
          <w:szCs w:val="24"/>
        </w:rPr>
        <w:t>Zmena životného minima a</w:t>
      </w:r>
      <w:r>
        <w:rPr>
          <w:szCs w:val="24"/>
        </w:rPr>
        <w:t xml:space="preserve"> </w:t>
      </w:r>
      <w:r w:rsidRPr="00CE49B3">
        <w:rPr>
          <w:szCs w:val="24"/>
        </w:rPr>
        <w:t>generovanie dodatkov</w:t>
      </w:r>
      <w:r>
        <w:rPr>
          <w:szCs w:val="24"/>
        </w:rPr>
        <w:t xml:space="preserve"> (</w:t>
      </w:r>
      <w:proofErr w:type="spellStart"/>
      <w:r w:rsidRPr="009675FC">
        <w:rPr>
          <w:szCs w:val="24"/>
        </w:rPr>
        <w:t>Cygnus</w:t>
      </w:r>
      <w:proofErr w:type="spellEnd"/>
      <w:r w:rsidRPr="009675FC">
        <w:rPr>
          <w:szCs w:val="24"/>
        </w:rPr>
        <w:t xml:space="preserve">, </w:t>
      </w:r>
      <w:proofErr w:type="spellStart"/>
      <w:r w:rsidRPr="009675FC">
        <w:rPr>
          <w:szCs w:val="24"/>
        </w:rPr>
        <w:t>s.r.o</w:t>
      </w:r>
      <w:proofErr w:type="spellEnd"/>
      <w:r>
        <w:rPr>
          <w:szCs w:val="24"/>
        </w:rPr>
        <w:t>)</w:t>
      </w:r>
    </w:p>
    <w:p w14:paraId="3AEC6371" w14:textId="68080FB3" w:rsidR="004F26C9" w:rsidRPr="004F26C9" w:rsidRDefault="004F26C9" w:rsidP="004F26C9">
      <w:pPr>
        <w:pStyle w:val="Zarkazkladnhotextu2"/>
        <w:numPr>
          <w:ilvl w:val="0"/>
          <w:numId w:val="22"/>
        </w:numPr>
        <w:ind w:left="567" w:hanging="567"/>
        <w:jc w:val="left"/>
        <w:rPr>
          <w:bCs/>
          <w:iCs/>
          <w:szCs w:val="24"/>
        </w:rPr>
      </w:pPr>
      <w:r>
        <w:rPr>
          <w:szCs w:val="24"/>
        </w:rPr>
        <w:t xml:space="preserve">Editovanie webovej stránky pre </w:t>
      </w:r>
      <w:r w:rsidRPr="004F26C9">
        <w:rPr>
          <w:bCs/>
          <w:iCs/>
        </w:rPr>
        <w:t>pracovníkov zdravotno-sociálneho</w:t>
      </w:r>
      <w:r>
        <w:rPr>
          <w:b/>
          <w:i/>
        </w:rPr>
        <w:t xml:space="preserve">  </w:t>
      </w:r>
      <w:r w:rsidRPr="004F26C9">
        <w:rPr>
          <w:bCs/>
          <w:iCs/>
        </w:rPr>
        <w:t xml:space="preserve"> úseku</w:t>
      </w:r>
      <w:r>
        <w:rPr>
          <w:bCs/>
          <w:iCs/>
        </w:rPr>
        <w:t xml:space="preserve"> (</w:t>
      </w:r>
      <w:r w:rsidRPr="004F26C9">
        <w:rPr>
          <w:bCs/>
          <w:iCs/>
        </w:rPr>
        <w:t>AlfaPro</w:t>
      </w:r>
      <w:r>
        <w:rPr>
          <w:bCs/>
          <w:iCs/>
        </w:rPr>
        <w:t xml:space="preserve">, </w:t>
      </w:r>
      <w:proofErr w:type="spellStart"/>
      <w:r>
        <w:rPr>
          <w:bCs/>
          <w:iCs/>
        </w:rPr>
        <w:t>s.r.o</w:t>
      </w:r>
      <w:proofErr w:type="spellEnd"/>
      <w:r>
        <w:rPr>
          <w:bCs/>
          <w:iCs/>
        </w:rPr>
        <w:t>.)</w:t>
      </w:r>
    </w:p>
    <w:p w14:paraId="5673FE37" w14:textId="66669788" w:rsidR="004F26C9" w:rsidRDefault="004F26C9" w:rsidP="009675FC">
      <w:pPr>
        <w:pStyle w:val="Zarkazkladnhotextu2"/>
        <w:numPr>
          <w:ilvl w:val="0"/>
          <w:numId w:val="22"/>
        </w:numPr>
        <w:ind w:left="567" w:hanging="567"/>
        <w:rPr>
          <w:szCs w:val="24"/>
        </w:rPr>
      </w:pPr>
      <w:r w:rsidRPr="004F26C9">
        <w:rPr>
          <w:szCs w:val="24"/>
        </w:rPr>
        <w:t>Riziká a rizikové plány</w:t>
      </w:r>
      <w:r>
        <w:rPr>
          <w:szCs w:val="24"/>
        </w:rPr>
        <w:t xml:space="preserve"> (</w:t>
      </w:r>
      <w:proofErr w:type="spellStart"/>
      <w:r>
        <w:rPr>
          <w:szCs w:val="24"/>
        </w:rPr>
        <w:t>Sociofór</w:t>
      </w:r>
      <w:r w:rsidRPr="006F4590">
        <w:rPr>
          <w:szCs w:val="24"/>
        </w:rPr>
        <w:t>um</w:t>
      </w:r>
      <w:proofErr w:type="spellEnd"/>
      <w:r w:rsidRPr="006F4590">
        <w:rPr>
          <w:szCs w:val="24"/>
        </w:rPr>
        <w:t>)</w:t>
      </w:r>
    </w:p>
    <w:p w14:paraId="333FB18F" w14:textId="00C68C8B" w:rsidR="004F26C9" w:rsidRDefault="004F26C9" w:rsidP="009675FC">
      <w:pPr>
        <w:pStyle w:val="Zarkazkladnhotextu2"/>
        <w:numPr>
          <w:ilvl w:val="0"/>
          <w:numId w:val="22"/>
        </w:numPr>
        <w:ind w:left="567" w:hanging="567"/>
        <w:rPr>
          <w:szCs w:val="24"/>
        </w:rPr>
      </w:pPr>
      <w:r w:rsidRPr="004F26C9">
        <w:rPr>
          <w:szCs w:val="24"/>
        </w:rPr>
        <w:t>Inštruktor sociálnej rehabilitácie</w:t>
      </w:r>
      <w:r>
        <w:rPr>
          <w:szCs w:val="24"/>
        </w:rPr>
        <w:t xml:space="preserve"> (</w:t>
      </w:r>
      <w:r w:rsidRPr="004F26C9">
        <w:rPr>
          <w:szCs w:val="24"/>
        </w:rPr>
        <w:t xml:space="preserve">BM </w:t>
      </w:r>
      <w:proofErr w:type="spellStart"/>
      <w:r w:rsidRPr="004F26C9">
        <w:rPr>
          <w:szCs w:val="24"/>
        </w:rPr>
        <w:t>Work</w:t>
      </w:r>
      <w:proofErr w:type="spellEnd"/>
      <w:r w:rsidRPr="004F26C9">
        <w:rPr>
          <w:szCs w:val="24"/>
        </w:rPr>
        <w:t xml:space="preserve"> </w:t>
      </w:r>
      <w:proofErr w:type="spellStart"/>
      <w:r w:rsidRPr="004F26C9">
        <w:rPr>
          <w:szCs w:val="24"/>
        </w:rPr>
        <w:t>agency</w:t>
      </w:r>
      <w:proofErr w:type="spellEnd"/>
      <w:r>
        <w:rPr>
          <w:szCs w:val="24"/>
        </w:rPr>
        <w:t>)</w:t>
      </w:r>
    </w:p>
    <w:p w14:paraId="10F8F254" w14:textId="39754C6B" w:rsidR="004F26C9" w:rsidRPr="004F26C9" w:rsidRDefault="004F26C9" w:rsidP="009675FC">
      <w:pPr>
        <w:pStyle w:val="Zarkazkladnhotextu2"/>
        <w:numPr>
          <w:ilvl w:val="0"/>
          <w:numId w:val="22"/>
        </w:numPr>
        <w:ind w:left="567" w:hanging="567"/>
        <w:rPr>
          <w:szCs w:val="24"/>
        </w:rPr>
      </w:pPr>
      <w:r w:rsidRPr="004F26C9">
        <w:rPr>
          <w:szCs w:val="24"/>
        </w:rPr>
        <w:t>Školenie PO a BOZP a nácvik PO poplachu (</w:t>
      </w:r>
      <w:proofErr w:type="spellStart"/>
      <w:r w:rsidRPr="004F26C9">
        <w:rPr>
          <w:szCs w:val="24"/>
        </w:rPr>
        <w:t>zazmluvnený</w:t>
      </w:r>
      <w:proofErr w:type="spellEnd"/>
      <w:r w:rsidRPr="004F26C9">
        <w:rPr>
          <w:szCs w:val="24"/>
        </w:rPr>
        <w:t xml:space="preserve"> špecialista PO a BOZP)</w:t>
      </w:r>
    </w:p>
    <w:p w14:paraId="6DDFD09E" w14:textId="77777777" w:rsidR="00A113EB" w:rsidRDefault="00A113EB" w:rsidP="00A113EB">
      <w:pPr>
        <w:pStyle w:val="Zarkazkladnhotextu2"/>
        <w:ind w:left="567" w:firstLine="0"/>
      </w:pPr>
    </w:p>
    <w:p w14:paraId="26CC1711" w14:textId="77777777" w:rsidR="00050360" w:rsidRDefault="00050360" w:rsidP="00A113EB">
      <w:pPr>
        <w:pStyle w:val="Zarkazkladnhotextu2"/>
        <w:ind w:left="567" w:firstLine="0"/>
      </w:pPr>
    </w:p>
    <w:p w14:paraId="7F6DE865" w14:textId="77777777" w:rsidR="00050360" w:rsidRDefault="00050360" w:rsidP="00A113EB">
      <w:pPr>
        <w:pStyle w:val="Zarkazkladnhotextu2"/>
        <w:ind w:left="567" w:firstLine="0"/>
      </w:pPr>
    </w:p>
    <w:p w14:paraId="1AED528C" w14:textId="77777777" w:rsidR="00946F4F" w:rsidRPr="00064DB2" w:rsidRDefault="00946F4F" w:rsidP="00A113EB">
      <w:pPr>
        <w:pStyle w:val="Zarkazkladnhotextu2"/>
        <w:ind w:left="567" w:firstLine="0"/>
      </w:pPr>
    </w:p>
    <w:p w14:paraId="3E533D9A" w14:textId="77777777" w:rsidR="00A113EB" w:rsidRPr="00340C7B" w:rsidRDefault="00A113EB" w:rsidP="00A113EB">
      <w:pPr>
        <w:tabs>
          <w:tab w:val="num" w:pos="1440"/>
        </w:tabs>
        <w:ind w:left="426"/>
        <w:jc w:val="both"/>
        <w:rPr>
          <w:b/>
          <w:sz w:val="16"/>
          <w:szCs w:val="16"/>
        </w:rPr>
      </w:pPr>
    </w:p>
    <w:p w14:paraId="1A6F0EB2" w14:textId="15149FDC" w:rsidR="00A113EB" w:rsidRPr="00340C7B" w:rsidRDefault="00A113EB" w:rsidP="00A113EB">
      <w:pPr>
        <w:pStyle w:val="Nadpis3"/>
        <w:ind w:firstLine="708"/>
        <w:jc w:val="both"/>
      </w:pPr>
      <w:r w:rsidRPr="00340C7B">
        <w:rPr>
          <w:b/>
          <w:i/>
        </w:rPr>
        <w:t>Pre zvyšovanie odbornej úrovne a získavanie nových poznatkov sa i v roku 202</w:t>
      </w:r>
      <w:r w:rsidR="004F26C9">
        <w:rPr>
          <w:b/>
          <w:i/>
        </w:rPr>
        <w:t>4</w:t>
      </w:r>
      <w:r w:rsidRPr="00340C7B">
        <w:rPr>
          <w:b/>
          <w:i/>
        </w:rPr>
        <w:t xml:space="preserve"> pravidelne konali interné odborné semináre pre zdravotníckych a sociálnych pracovníkov </w:t>
      </w:r>
      <w:r w:rsidRPr="00340C7B">
        <w:rPr>
          <w:b/>
          <w:i/>
          <w:u w:val="single"/>
        </w:rPr>
        <w:t>pre obe organizačné súčasti Gerium</w:t>
      </w:r>
      <w:r w:rsidRPr="00340C7B">
        <w:rPr>
          <w:b/>
          <w:i/>
        </w:rPr>
        <w:t xml:space="preserve"> pod vedením  vedúcej zdravotno-sociálneho úseku a ktoré od prednášala všeobecná lekárka pre dospelých MUDr. Viera Krátka, zabezpečujúca v Gerium ambulantnú všeobecnú zdravotnú starostlivosť</w:t>
      </w:r>
      <w:r w:rsidRPr="00340C7B">
        <w:t xml:space="preserve"> nasledovné odborné témy: </w:t>
      </w:r>
    </w:p>
    <w:p w14:paraId="31937CA9" w14:textId="77777777" w:rsidR="00A113EB" w:rsidRPr="00340C7B" w:rsidRDefault="00A113EB" w:rsidP="00A113EB">
      <w:pPr>
        <w:rPr>
          <w:b/>
          <w:bCs/>
          <w:i/>
          <w:iCs/>
          <w:sz w:val="24"/>
          <w:szCs w:val="24"/>
        </w:rPr>
      </w:pPr>
    </w:p>
    <w:p w14:paraId="02222981" w14:textId="0985FFCD" w:rsidR="00A113EB" w:rsidRPr="00670C2A" w:rsidRDefault="004F26C9" w:rsidP="00A113EB">
      <w:pPr>
        <w:pStyle w:val="Odsekzoznamu"/>
        <w:numPr>
          <w:ilvl w:val="0"/>
          <w:numId w:val="14"/>
        </w:numPr>
        <w:overflowPunct/>
        <w:autoSpaceDE/>
        <w:autoSpaceDN/>
        <w:adjustRightInd/>
        <w:contextualSpacing w:val="0"/>
        <w:jc w:val="both"/>
        <w:rPr>
          <w:b/>
          <w:bCs/>
          <w:i/>
          <w:iCs/>
          <w:sz w:val="24"/>
          <w:szCs w:val="24"/>
          <w:lang w:eastAsia="en-US"/>
        </w:rPr>
      </w:pPr>
      <w:r w:rsidRPr="004F26C9">
        <w:rPr>
          <w:sz w:val="24"/>
          <w:szCs w:val="24"/>
        </w:rPr>
        <w:lastRenderedPageBreak/>
        <w:t>Diabetes mellitus u seniora – režimové opatrenia, výživa a</w:t>
      </w:r>
      <w:r>
        <w:rPr>
          <w:sz w:val="24"/>
          <w:szCs w:val="24"/>
        </w:rPr>
        <w:t> </w:t>
      </w:r>
      <w:r w:rsidRPr="004F26C9">
        <w:rPr>
          <w:sz w:val="24"/>
          <w:szCs w:val="24"/>
        </w:rPr>
        <w:t>liečba</w:t>
      </w:r>
      <w:r>
        <w:rPr>
          <w:sz w:val="24"/>
          <w:szCs w:val="24"/>
        </w:rPr>
        <w:t>.</w:t>
      </w:r>
      <w:r w:rsidR="00A113EB" w:rsidRPr="00670C2A">
        <w:rPr>
          <w:b/>
          <w:bCs/>
          <w:i/>
          <w:iCs/>
          <w:sz w:val="24"/>
          <w:szCs w:val="24"/>
        </w:rPr>
        <w:t xml:space="preserve"> </w:t>
      </w:r>
    </w:p>
    <w:p w14:paraId="739EDFA0" w14:textId="15AA426F" w:rsidR="00A113EB" w:rsidRPr="004F26C9" w:rsidRDefault="004F26C9" w:rsidP="00A113EB">
      <w:pPr>
        <w:pStyle w:val="Odsekzoznamu"/>
        <w:numPr>
          <w:ilvl w:val="0"/>
          <w:numId w:val="14"/>
        </w:numPr>
        <w:overflowPunct/>
        <w:autoSpaceDE/>
        <w:autoSpaceDN/>
        <w:adjustRightInd/>
        <w:contextualSpacing w:val="0"/>
        <w:jc w:val="both"/>
        <w:rPr>
          <w:b/>
          <w:bCs/>
          <w:i/>
          <w:iCs/>
          <w:sz w:val="24"/>
          <w:szCs w:val="24"/>
        </w:rPr>
      </w:pPr>
      <w:r w:rsidRPr="004F26C9">
        <w:rPr>
          <w:sz w:val="24"/>
          <w:szCs w:val="24"/>
        </w:rPr>
        <w:t>Režimové opatrenia a riziká ich nedodržiavaní v ZSS pri návrate seniora z hospitalizácie s </w:t>
      </w:r>
      <w:proofErr w:type="spellStart"/>
      <w:r w:rsidRPr="004F26C9">
        <w:rPr>
          <w:sz w:val="24"/>
          <w:szCs w:val="24"/>
        </w:rPr>
        <w:t>nozokomialnou</w:t>
      </w:r>
      <w:proofErr w:type="spellEnd"/>
      <w:r w:rsidRPr="004F26C9">
        <w:rPr>
          <w:sz w:val="24"/>
          <w:szCs w:val="24"/>
        </w:rPr>
        <w:t xml:space="preserve"> nákazou</w:t>
      </w:r>
      <w:r>
        <w:rPr>
          <w:sz w:val="24"/>
          <w:szCs w:val="24"/>
        </w:rPr>
        <w:t>.</w:t>
      </w:r>
    </w:p>
    <w:p w14:paraId="49B4E31C" w14:textId="77777777" w:rsidR="004F26C9" w:rsidRPr="004F26C9" w:rsidRDefault="004F26C9" w:rsidP="00A113EB">
      <w:pPr>
        <w:pStyle w:val="Odsekzoznamu"/>
        <w:numPr>
          <w:ilvl w:val="0"/>
          <w:numId w:val="14"/>
        </w:numPr>
        <w:overflowPunct/>
        <w:autoSpaceDE/>
        <w:autoSpaceDN/>
        <w:adjustRightInd/>
        <w:contextualSpacing w:val="0"/>
        <w:jc w:val="both"/>
        <w:rPr>
          <w:b/>
          <w:bCs/>
          <w:i/>
          <w:iCs/>
          <w:sz w:val="24"/>
          <w:szCs w:val="24"/>
        </w:rPr>
      </w:pPr>
      <w:proofErr w:type="spellStart"/>
      <w:r w:rsidRPr="004F26C9">
        <w:rPr>
          <w:sz w:val="24"/>
          <w:szCs w:val="24"/>
        </w:rPr>
        <w:t>Alzheimerova</w:t>
      </w:r>
      <w:proofErr w:type="spellEnd"/>
      <w:r w:rsidRPr="004F26C9">
        <w:rPr>
          <w:sz w:val="24"/>
          <w:szCs w:val="24"/>
        </w:rPr>
        <w:t xml:space="preserve"> choroba, príznaky, liečba a prognóza – zvládanie tejto diagnózy zo strany Z-S</w:t>
      </w:r>
      <w:r>
        <w:rPr>
          <w:sz w:val="24"/>
          <w:szCs w:val="24"/>
        </w:rPr>
        <w:t>.</w:t>
      </w:r>
      <w:r w:rsidRPr="004F26C9">
        <w:rPr>
          <w:sz w:val="24"/>
          <w:szCs w:val="24"/>
        </w:rPr>
        <w:t xml:space="preserve"> personálu</w:t>
      </w:r>
      <w:r>
        <w:t xml:space="preserve"> </w:t>
      </w:r>
    </w:p>
    <w:p w14:paraId="3B3D757E" w14:textId="73774FA7" w:rsidR="004F26C9" w:rsidRPr="004F26C9" w:rsidRDefault="004F26C9" w:rsidP="00A113EB">
      <w:pPr>
        <w:pStyle w:val="Odsekzoznamu"/>
        <w:numPr>
          <w:ilvl w:val="0"/>
          <w:numId w:val="14"/>
        </w:numPr>
        <w:overflowPunct/>
        <w:autoSpaceDE/>
        <w:autoSpaceDN/>
        <w:adjustRightInd/>
        <w:contextualSpacing w:val="0"/>
        <w:jc w:val="both"/>
        <w:rPr>
          <w:b/>
          <w:i/>
          <w:sz w:val="24"/>
          <w:szCs w:val="24"/>
        </w:rPr>
      </w:pPr>
      <w:r w:rsidRPr="004F26C9">
        <w:rPr>
          <w:sz w:val="24"/>
          <w:szCs w:val="24"/>
        </w:rPr>
        <w:t>Najčastejšie kožné ochorenia v seniorskom veku</w:t>
      </w:r>
      <w:r>
        <w:rPr>
          <w:bCs/>
          <w:iCs/>
          <w:sz w:val="24"/>
          <w:szCs w:val="24"/>
        </w:rPr>
        <w:t>.</w:t>
      </w:r>
      <w:r w:rsidRPr="004F26C9">
        <w:rPr>
          <w:b/>
          <w:i/>
          <w:sz w:val="24"/>
          <w:szCs w:val="24"/>
        </w:rPr>
        <w:t xml:space="preserve"> </w:t>
      </w:r>
    </w:p>
    <w:p w14:paraId="525F6CAA" w14:textId="77777777" w:rsidR="004F26C9" w:rsidRPr="005D1AF6" w:rsidRDefault="004F26C9" w:rsidP="00A113EB">
      <w:pPr>
        <w:pStyle w:val="Odsekzoznamu"/>
        <w:numPr>
          <w:ilvl w:val="0"/>
          <w:numId w:val="14"/>
        </w:numPr>
        <w:overflowPunct/>
        <w:autoSpaceDE/>
        <w:autoSpaceDN/>
        <w:adjustRightInd/>
        <w:contextualSpacing w:val="0"/>
        <w:jc w:val="both"/>
        <w:rPr>
          <w:b/>
          <w:bCs/>
          <w:i/>
          <w:iCs/>
          <w:sz w:val="24"/>
          <w:szCs w:val="24"/>
        </w:rPr>
      </w:pPr>
      <w:r w:rsidRPr="004F26C9">
        <w:rPr>
          <w:sz w:val="24"/>
          <w:szCs w:val="24"/>
        </w:rPr>
        <w:t>Vyšší vek nie je medicínska diagnóza</w:t>
      </w:r>
      <w:r>
        <w:rPr>
          <w:bCs/>
          <w:iCs/>
          <w:sz w:val="24"/>
          <w:szCs w:val="24"/>
        </w:rPr>
        <w:t>.</w:t>
      </w:r>
    </w:p>
    <w:p w14:paraId="4FD75EC3" w14:textId="2E176275" w:rsidR="005D1AF6" w:rsidRPr="005D1AF6" w:rsidRDefault="005D1AF6" w:rsidP="00A113EB">
      <w:pPr>
        <w:pStyle w:val="Odsekzoznamu"/>
        <w:numPr>
          <w:ilvl w:val="0"/>
          <w:numId w:val="14"/>
        </w:numPr>
        <w:overflowPunct/>
        <w:autoSpaceDE/>
        <w:autoSpaceDN/>
        <w:adjustRightInd/>
        <w:contextualSpacing w:val="0"/>
        <w:jc w:val="both"/>
        <w:rPr>
          <w:b/>
          <w:bCs/>
          <w:i/>
          <w:iCs/>
          <w:sz w:val="24"/>
          <w:szCs w:val="24"/>
        </w:rPr>
      </w:pPr>
      <w:proofErr w:type="spellStart"/>
      <w:r w:rsidRPr="005D1AF6">
        <w:rPr>
          <w:sz w:val="24"/>
          <w:szCs w:val="24"/>
        </w:rPr>
        <w:t>Malnutrícia</w:t>
      </w:r>
      <w:proofErr w:type="spellEnd"/>
      <w:r w:rsidRPr="005D1AF6">
        <w:rPr>
          <w:sz w:val="24"/>
          <w:szCs w:val="24"/>
        </w:rPr>
        <w:t xml:space="preserve"> a dehydratácia – významné rizikové faktory ohrozenia zdravia a života u</w:t>
      </w:r>
      <w:r>
        <w:rPr>
          <w:sz w:val="24"/>
          <w:szCs w:val="24"/>
        </w:rPr>
        <w:t> </w:t>
      </w:r>
      <w:r w:rsidRPr="005D1AF6">
        <w:rPr>
          <w:sz w:val="24"/>
          <w:szCs w:val="24"/>
        </w:rPr>
        <w:t>seniorov</w:t>
      </w:r>
      <w:r>
        <w:rPr>
          <w:sz w:val="24"/>
          <w:szCs w:val="24"/>
        </w:rPr>
        <w:t>.</w:t>
      </w:r>
    </w:p>
    <w:p w14:paraId="306ECFE9" w14:textId="0301605C" w:rsidR="00A113EB" w:rsidRPr="005D1AF6" w:rsidRDefault="005D1AF6" w:rsidP="005D1AF6">
      <w:pPr>
        <w:pStyle w:val="Zkladntext"/>
        <w:numPr>
          <w:ilvl w:val="0"/>
          <w:numId w:val="14"/>
        </w:numPr>
        <w:overflowPunct/>
        <w:autoSpaceDE/>
        <w:autoSpaceDN/>
        <w:adjustRightInd/>
        <w:jc w:val="both"/>
        <w:rPr>
          <w:b/>
          <w:i/>
          <w:szCs w:val="24"/>
        </w:rPr>
      </w:pPr>
      <w:r w:rsidRPr="005D1AF6">
        <w:rPr>
          <w:szCs w:val="24"/>
        </w:rPr>
        <w:t xml:space="preserve">Najčastejšie ochorenia u </w:t>
      </w:r>
      <w:proofErr w:type="spellStart"/>
      <w:r w:rsidRPr="005D1AF6">
        <w:rPr>
          <w:szCs w:val="24"/>
        </w:rPr>
        <w:t>polymorbídneho</w:t>
      </w:r>
      <w:proofErr w:type="spellEnd"/>
      <w:r w:rsidRPr="005D1AF6">
        <w:rPr>
          <w:szCs w:val="24"/>
        </w:rPr>
        <w:t xml:space="preserve"> seniora</w:t>
      </w:r>
      <w:r>
        <w:rPr>
          <w:bCs/>
          <w:iCs/>
          <w:szCs w:val="24"/>
        </w:rPr>
        <w:t>.</w:t>
      </w:r>
      <w:r w:rsidRPr="005D1AF6">
        <w:rPr>
          <w:b/>
          <w:i/>
          <w:szCs w:val="24"/>
        </w:rPr>
        <w:t xml:space="preserve"> </w:t>
      </w:r>
    </w:p>
    <w:p w14:paraId="55856E56" w14:textId="77777777" w:rsidR="00A113EB" w:rsidRPr="00340C7B" w:rsidRDefault="00A113EB" w:rsidP="005D1AF6">
      <w:pPr>
        <w:pStyle w:val="Zkladntext"/>
        <w:overflowPunct/>
        <w:autoSpaceDE/>
        <w:autoSpaceDN/>
        <w:adjustRightInd/>
        <w:jc w:val="both"/>
        <w:rPr>
          <w:b/>
          <w:i/>
        </w:rPr>
      </w:pPr>
    </w:p>
    <w:p w14:paraId="7AE6B4F3" w14:textId="75BFFADB" w:rsidR="00A113EB" w:rsidRPr="00340C7B" w:rsidRDefault="00A113EB" w:rsidP="00A113EB">
      <w:pPr>
        <w:jc w:val="both"/>
        <w:rPr>
          <w:b/>
          <w:i/>
          <w:sz w:val="24"/>
          <w:szCs w:val="24"/>
        </w:rPr>
      </w:pPr>
      <w:r w:rsidRPr="00340C7B">
        <w:rPr>
          <w:b/>
          <w:i/>
          <w:sz w:val="24"/>
          <w:szCs w:val="24"/>
        </w:rPr>
        <w:t>Riaditeľka Gerium</w:t>
      </w:r>
      <w:r w:rsidR="005D1AF6">
        <w:rPr>
          <w:b/>
          <w:i/>
          <w:sz w:val="24"/>
          <w:szCs w:val="24"/>
        </w:rPr>
        <w:t xml:space="preserve">, </w:t>
      </w:r>
      <w:r>
        <w:rPr>
          <w:b/>
          <w:i/>
          <w:sz w:val="24"/>
          <w:szCs w:val="24"/>
        </w:rPr>
        <w:t xml:space="preserve"> manažérka kvality, </w:t>
      </w:r>
      <w:r w:rsidRPr="00340C7B">
        <w:rPr>
          <w:b/>
          <w:i/>
          <w:sz w:val="24"/>
          <w:szCs w:val="24"/>
        </w:rPr>
        <w:t xml:space="preserve">vedúca zdravotno-sociálneho úseku spolu so sociálnymi pracovníčkami a staničnými sestrami </w:t>
      </w:r>
      <w:proofErr w:type="spellStart"/>
      <w:r w:rsidRPr="00340C7B">
        <w:rPr>
          <w:b/>
          <w:i/>
          <w:sz w:val="24"/>
          <w:szCs w:val="24"/>
        </w:rPr>
        <w:t>odprednášali</w:t>
      </w:r>
      <w:proofErr w:type="spellEnd"/>
      <w:r w:rsidRPr="00340C7B">
        <w:rPr>
          <w:b/>
          <w:i/>
          <w:sz w:val="24"/>
          <w:szCs w:val="24"/>
        </w:rPr>
        <w:t xml:space="preserve"> pre pracovníkov zdravotno-sociálneho úseku  nasledovné odborné témy:</w:t>
      </w:r>
    </w:p>
    <w:p w14:paraId="7FB8DB10" w14:textId="77777777" w:rsidR="00A113EB" w:rsidRPr="00340C7B" w:rsidRDefault="00A113EB" w:rsidP="00A113EB">
      <w:pPr>
        <w:jc w:val="both"/>
        <w:rPr>
          <w:b/>
          <w:i/>
          <w:sz w:val="24"/>
          <w:szCs w:val="24"/>
        </w:rPr>
      </w:pPr>
    </w:p>
    <w:p w14:paraId="71B900B3" w14:textId="46018A11" w:rsidR="00A113EB" w:rsidRPr="005D1AF6" w:rsidRDefault="005D1AF6" w:rsidP="00A113EB">
      <w:pPr>
        <w:numPr>
          <w:ilvl w:val="0"/>
          <w:numId w:val="3"/>
        </w:numPr>
        <w:jc w:val="both"/>
        <w:textAlignment w:val="baseline"/>
        <w:rPr>
          <w:sz w:val="24"/>
          <w:szCs w:val="24"/>
        </w:rPr>
      </w:pPr>
      <w:r w:rsidRPr="005D1AF6">
        <w:rPr>
          <w:sz w:val="24"/>
          <w:szCs w:val="24"/>
        </w:rPr>
        <w:t>Kvalita sociálnych služieb – Ľudské práva a slobody v ZSS</w:t>
      </w:r>
      <w:r w:rsidR="00A113EB" w:rsidRPr="005D1AF6">
        <w:rPr>
          <w:sz w:val="24"/>
          <w:szCs w:val="24"/>
        </w:rPr>
        <w:t xml:space="preserve">. </w:t>
      </w:r>
    </w:p>
    <w:p w14:paraId="0D0F1686" w14:textId="441A9A99" w:rsidR="005D1AF6" w:rsidRPr="005D1AF6" w:rsidRDefault="005D1AF6" w:rsidP="00A113EB">
      <w:pPr>
        <w:numPr>
          <w:ilvl w:val="0"/>
          <w:numId w:val="3"/>
        </w:numPr>
        <w:jc w:val="both"/>
        <w:textAlignment w:val="baseline"/>
        <w:rPr>
          <w:sz w:val="24"/>
          <w:szCs w:val="24"/>
        </w:rPr>
      </w:pPr>
      <w:r w:rsidRPr="005D1AF6">
        <w:rPr>
          <w:sz w:val="24"/>
          <w:szCs w:val="24"/>
        </w:rPr>
        <w:t xml:space="preserve">Kvalita sociálnych služieb – </w:t>
      </w:r>
      <w:proofErr w:type="spellStart"/>
      <w:r w:rsidRPr="005D1AF6">
        <w:rPr>
          <w:sz w:val="24"/>
          <w:szCs w:val="24"/>
        </w:rPr>
        <w:t>Deeskalačné</w:t>
      </w:r>
      <w:proofErr w:type="spellEnd"/>
      <w:r w:rsidRPr="005D1AF6">
        <w:rPr>
          <w:sz w:val="24"/>
          <w:szCs w:val="24"/>
        </w:rPr>
        <w:t xml:space="preserve"> techniky v ZSS.</w:t>
      </w:r>
    </w:p>
    <w:p w14:paraId="557A1549" w14:textId="01DEF64A" w:rsidR="005D1AF6" w:rsidRPr="005D1AF6" w:rsidRDefault="005D1AF6" w:rsidP="005D1AF6">
      <w:pPr>
        <w:numPr>
          <w:ilvl w:val="0"/>
          <w:numId w:val="3"/>
        </w:numPr>
        <w:jc w:val="both"/>
        <w:textAlignment w:val="baseline"/>
        <w:rPr>
          <w:sz w:val="24"/>
          <w:szCs w:val="24"/>
        </w:rPr>
      </w:pPr>
      <w:r w:rsidRPr="005D1AF6">
        <w:rPr>
          <w:sz w:val="24"/>
          <w:szCs w:val="24"/>
        </w:rPr>
        <w:t>Kvalita sociálnych služieb Postup upratovania v ZSS.</w:t>
      </w:r>
    </w:p>
    <w:p w14:paraId="193719CA" w14:textId="75FE202C" w:rsidR="005D1AF6" w:rsidRPr="005D1AF6" w:rsidRDefault="005D1AF6" w:rsidP="005D1AF6">
      <w:pPr>
        <w:numPr>
          <w:ilvl w:val="0"/>
          <w:numId w:val="3"/>
        </w:numPr>
        <w:jc w:val="both"/>
        <w:textAlignment w:val="baseline"/>
        <w:rPr>
          <w:sz w:val="24"/>
          <w:szCs w:val="24"/>
        </w:rPr>
      </w:pPr>
      <w:r w:rsidRPr="005D1AF6">
        <w:rPr>
          <w:sz w:val="24"/>
          <w:szCs w:val="24"/>
        </w:rPr>
        <w:t>Špecifiká štandardov ošetrovateľskej starostlivosti v ZSS.</w:t>
      </w:r>
    </w:p>
    <w:p w14:paraId="03C6EDD1" w14:textId="4054E5A8" w:rsidR="005D1AF6" w:rsidRPr="005D1AF6" w:rsidRDefault="005D1AF6" w:rsidP="005D1AF6">
      <w:pPr>
        <w:numPr>
          <w:ilvl w:val="0"/>
          <w:numId w:val="3"/>
        </w:numPr>
        <w:jc w:val="both"/>
        <w:textAlignment w:val="baseline"/>
        <w:rPr>
          <w:sz w:val="24"/>
          <w:szCs w:val="24"/>
        </w:rPr>
      </w:pPr>
      <w:r w:rsidRPr="005D1AF6">
        <w:rPr>
          <w:sz w:val="24"/>
          <w:szCs w:val="24"/>
        </w:rPr>
        <w:t>Výhody individuálnej a skupinovej pohybovej aktivity v seniorskom veku.</w:t>
      </w:r>
    </w:p>
    <w:p w14:paraId="41D847E7" w14:textId="16DFD48B" w:rsidR="00A113EB" w:rsidRDefault="00A113EB" w:rsidP="00A113EB">
      <w:pPr>
        <w:numPr>
          <w:ilvl w:val="0"/>
          <w:numId w:val="3"/>
        </w:numPr>
        <w:jc w:val="both"/>
        <w:textAlignment w:val="baseline"/>
        <w:rPr>
          <w:sz w:val="24"/>
          <w:szCs w:val="24"/>
        </w:rPr>
      </w:pPr>
      <w:r w:rsidRPr="00081993">
        <w:rPr>
          <w:sz w:val="24"/>
          <w:szCs w:val="24"/>
        </w:rPr>
        <w:t>Zásady efektívnej komunikácie s príbuznými PSS v ZSS.</w:t>
      </w:r>
    </w:p>
    <w:p w14:paraId="746239AA" w14:textId="6E5466F0" w:rsidR="005D1AF6" w:rsidRPr="005D1AF6" w:rsidRDefault="005D1AF6" w:rsidP="00A113EB">
      <w:pPr>
        <w:numPr>
          <w:ilvl w:val="0"/>
          <w:numId w:val="3"/>
        </w:numPr>
        <w:jc w:val="both"/>
        <w:textAlignment w:val="baseline"/>
        <w:rPr>
          <w:sz w:val="24"/>
          <w:szCs w:val="24"/>
        </w:rPr>
      </w:pPr>
      <w:r w:rsidRPr="005D1AF6">
        <w:rPr>
          <w:sz w:val="24"/>
          <w:szCs w:val="24"/>
        </w:rPr>
        <w:t>Voľnočasové aktivity seniorov a najčastejšie činnostné terapie uplatňované pri poskytovaní sociálnej služby v ZSS.</w:t>
      </w:r>
    </w:p>
    <w:p w14:paraId="765503DD" w14:textId="6F311599" w:rsidR="005D1AF6" w:rsidRPr="005D1AF6" w:rsidRDefault="005D1AF6" w:rsidP="00A113EB">
      <w:pPr>
        <w:numPr>
          <w:ilvl w:val="0"/>
          <w:numId w:val="3"/>
        </w:numPr>
        <w:jc w:val="both"/>
        <w:textAlignment w:val="baseline"/>
        <w:rPr>
          <w:sz w:val="24"/>
          <w:szCs w:val="24"/>
        </w:rPr>
      </w:pPr>
      <w:r w:rsidRPr="005D1AF6">
        <w:rPr>
          <w:sz w:val="24"/>
          <w:szCs w:val="24"/>
        </w:rPr>
        <w:t>Najčastejšie ochorenia pohybového aparátu v seniorskom veku.</w:t>
      </w:r>
    </w:p>
    <w:p w14:paraId="31EE774D" w14:textId="3BD74D7A" w:rsidR="005D1AF6" w:rsidRPr="005D1AF6" w:rsidRDefault="005D1AF6" w:rsidP="00A113EB">
      <w:pPr>
        <w:numPr>
          <w:ilvl w:val="0"/>
          <w:numId w:val="3"/>
        </w:numPr>
        <w:jc w:val="both"/>
        <w:textAlignment w:val="baseline"/>
        <w:rPr>
          <w:sz w:val="24"/>
          <w:szCs w:val="24"/>
        </w:rPr>
      </w:pPr>
      <w:r w:rsidRPr="005D1AF6">
        <w:rPr>
          <w:sz w:val="24"/>
          <w:szCs w:val="24"/>
        </w:rPr>
        <w:t>Tvorba rizikových individuálnych plánov pre PSS v ZSS.</w:t>
      </w:r>
    </w:p>
    <w:p w14:paraId="6D017CEE" w14:textId="091ACB5A" w:rsidR="005D1AF6" w:rsidRPr="005D1AF6" w:rsidRDefault="005D1AF6" w:rsidP="00A113EB">
      <w:pPr>
        <w:numPr>
          <w:ilvl w:val="0"/>
          <w:numId w:val="3"/>
        </w:numPr>
        <w:jc w:val="both"/>
        <w:textAlignment w:val="baseline"/>
        <w:rPr>
          <w:sz w:val="24"/>
          <w:szCs w:val="24"/>
        </w:rPr>
      </w:pPr>
      <w:r w:rsidRPr="005D1AF6">
        <w:rPr>
          <w:sz w:val="24"/>
          <w:szCs w:val="24"/>
        </w:rPr>
        <w:t xml:space="preserve">Adaptačný proces a riziko </w:t>
      </w:r>
      <w:proofErr w:type="spellStart"/>
      <w:r w:rsidRPr="005D1AF6">
        <w:rPr>
          <w:sz w:val="24"/>
          <w:szCs w:val="24"/>
        </w:rPr>
        <w:t>maladaptácie</w:t>
      </w:r>
      <w:proofErr w:type="spellEnd"/>
      <w:r w:rsidRPr="005D1AF6">
        <w:rPr>
          <w:sz w:val="24"/>
          <w:szCs w:val="24"/>
        </w:rPr>
        <w:t xml:space="preserve"> u nového PSS v ZSS.</w:t>
      </w:r>
    </w:p>
    <w:p w14:paraId="58B66801" w14:textId="77777777" w:rsidR="00A113EB" w:rsidRDefault="00A113EB" w:rsidP="00A113EB">
      <w:pPr>
        <w:numPr>
          <w:ilvl w:val="0"/>
          <w:numId w:val="3"/>
        </w:numPr>
        <w:jc w:val="both"/>
        <w:textAlignment w:val="baseline"/>
        <w:rPr>
          <w:sz w:val="24"/>
          <w:szCs w:val="24"/>
        </w:rPr>
      </w:pPr>
      <w:r w:rsidRPr="00081993">
        <w:rPr>
          <w:sz w:val="24"/>
          <w:szCs w:val="24"/>
        </w:rPr>
        <w:t>Postup pri prijímaní bezodkladného klienta do ZSS po usmernení zo strany zriaďovateľa.</w:t>
      </w:r>
    </w:p>
    <w:p w14:paraId="4FBE9A2E" w14:textId="77777777" w:rsidR="005D1AF6" w:rsidRPr="00081993" w:rsidRDefault="005D1AF6" w:rsidP="005D1AF6">
      <w:pPr>
        <w:ind w:left="720"/>
        <w:jc w:val="both"/>
        <w:textAlignment w:val="baseline"/>
        <w:rPr>
          <w:sz w:val="24"/>
          <w:szCs w:val="24"/>
        </w:rPr>
      </w:pPr>
    </w:p>
    <w:p w14:paraId="4B3CB17A" w14:textId="77777777" w:rsidR="00A113EB" w:rsidRDefault="00A113EB" w:rsidP="00A113EB">
      <w:pPr>
        <w:ind w:left="720"/>
        <w:jc w:val="both"/>
        <w:textAlignment w:val="baseline"/>
      </w:pPr>
    </w:p>
    <w:p w14:paraId="72718483" w14:textId="7B504E3D" w:rsidR="00A113EB" w:rsidRPr="00CE31D7" w:rsidRDefault="005D1AF6" w:rsidP="00A113EB">
      <w:pPr>
        <w:jc w:val="both"/>
        <w:textAlignment w:val="baseline"/>
        <w:rPr>
          <w:b/>
          <w:i/>
          <w:sz w:val="24"/>
          <w:szCs w:val="24"/>
        </w:rPr>
      </w:pPr>
      <w:r>
        <w:rPr>
          <w:b/>
          <w:i/>
          <w:sz w:val="24"/>
          <w:szCs w:val="24"/>
        </w:rPr>
        <w:t>M</w:t>
      </w:r>
      <w:r w:rsidR="00A113EB" w:rsidRPr="00081993">
        <w:rPr>
          <w:b/>
          <w:i/>
          <w:sz w:val="24"/>
          <w:szCs w:val="24"/>
        </w:rPr>
        <w:t xml:space="preserve">anažérka kvality v rámci interného vzdelávania </w:t>
      </w:r>
      <w:r>
        <w:rPr>
          <w:b/>
          <w:i/>
          <w:sz w:val="24"/>
          <w:szCs w:val="24"/>
        </w:rPr>
        <w:t xml:space="preserve">i v roku 2024 realizovala </w:t>
      </w:r>
      <w:r w:rsidR="00A113EB" w:rsidRPr="00081993">
        <w:rPr>
          <w:b/>
          <w:i/>
          <w:sz w:val="24"/>
          <w:szCs w:val="24"/>
        </w:rPr>
        <w:t xml:space="preserve"> postupne </w:t>
      </w:r>
      <w:r w:rsidRPr="00081993">
        <w:rPr>
          <w:b/>
          <w:i/>
          <w:sz w:val="24"/>
          <w:szCs w:val="24"/>
        </w:rPr>
        <w:t>vzdeláva</w:t>
      </w:r>
      <w:r>
        <w:rPr>
          <w:b/>
          <w:i/>
          <w:sz w:val="24"/>
          <w:szCs w:val="24"/>
        </w:rPr>
        <w:t>ní nových pracovníkov</w:t>
      </w:r>
      <w:r w:rsidR="00A113EB" w:rsidRPr="00081993">
        <w:rPr>
          <w:b/>
          <w:i/>
          <w:sz w:val="24"/>
          <w:szCs w:val="24"/>
        </w:rPr>
        <w:t xml:space="preserve"> </w:t>
      </w:r>
      <w:r>
        <w:rPr>
          <w:b/>
          <w:i/>
          <w:sz w:val="24"/>
          <w:szCs w:val="24"/>
        </w:rPr>
        <w:t xml:space="preserve">- </w:t>
      </w:r>
      <w:r w:rsidR="00A113EB" w:rsidRPr="00081993">
        <w:rPr>
          <w:b/>
          <w:i/>
          <w:sz w:val="24"/>
          <w:szCs w:val="24"/>
        </w:rPr>
        <w:t xml:space="preserve">odborných </w:t>
      </w:r>
      <w:r w:rsidRPr="00081993">
        <w:rPr>
          <w:b/>
          <w:i/>
          <w:sz w:val="24"/>
          <w:szCs w:val="24"/>
        </w:rPr>
        <w:t>zamestnancov</w:t>
      </w:r>
      <w:r w:rsidR="00A113EB" w:rsidRPr="00081993">
        <w:rPr>
          <w:b/>
          <w:i/>
          <w:sz w:val="24"/>
          <w:szCs w:val="24"/>
        </w:rPr>
        <w:t xml:space="preserve"> na pozícií sociálny pracovník, sestra, opatrovateľka, </w:t>
      </w:r>
      <w:proofErr w:type="spellStart"/>
      <w:r w:rsidR="00A113EB" w:rsidRPr="00081993">
        <w:rPr>
          <w:b/>
          <w:i/>
          <w:sz w:val="24"/>
          <w:szCs w:val="24"/>
        </w:rPr>
        <w:t>fyzioterapeutka</w:t>
      </w:r>
      <w:proofErr w:type="spellEnd"/>
      <w:r w:rsidR="00A113EB" w:rsidRPr="00081993">
        <w:rPr>
          <w:b/>
          <w:i/>
          <w:sz w:val="24"/>
          <w:szCs w:val="24"/>
        </w:rPr>
        <w:t xml:space="preserve">, ale i pracovníkov </w:t>
      </w:r>
      <w:proofErr w:type="spellStart"/>
      <w:r w:rsidR="00A113EB" w:rsidRPr="00081993">
        <w:rPr>
          <w:b/>
          <w:i/>
          <w:sz w:val="24"/>
          <w:szCs w:val="24"/>
        </w:rPr>
        <w:t>ekonomicko</w:t>
      </w:r>
      <w:proofErr w:type="spellEnd"/>
      <w:r w:rsidR="00A113EB" w:rsidRPr="00081993">
        <w:rPr>
          <w:b/>
          <w:i/>
          <w:sz w:val="24"/>
          <w:szCs w:val="24"/>
        </w:rPr>
        <w:t xml:space="preserve"> prevádzkového úseku v týchto témach:</w:t>
      </w:r>
    </w:p>
    <w:p w14:paraId="07F584B6" w14:textId="77777777" w:rsidR="00A113EB" w:rsidRPr="00081993" w:rsidRDefault="00A113EB" w:rsidP="00412823">
      <w:pPr>
        <w:pStyle w:val="Odsekzoznamu"/>
        <w:numPr>
          <w:ilvl w:val="0"/>
          <w:numId w:val="20"/>
        </w:numPr>
        <w:spacing w:before="240" w:after="240" w:line="276" w:lineRule="auto"/>
        <w:ind w:left="709" w:hanging="425"/>
        <w:jc w:val="both"/>
        <w:textAlignment w:val="baseline"/>
      </w:pPr>
      <w:r w:rsidRPr="00081993">
        <w:rPr>
          <w:sz w:val="24"/>
          <w:szCs w:val="24"/>
        </w:rPr>
        <w:t xml:space="preserve">Základné </w:t>
      </w:r>
      <w:r>
        <w:rPr>
          <w:sz w:val="24"/>
          <w:szCs w:val="24"/>
        </w:rPr>
        <w:t>ľudské práva a slobody PSS</w:t>
      </w:r>
    </w:p>
    <w:p w14:paraId="70F0FBFA" w14:textId="77777777" w:rsidR="00A113EB" w:rsidRPr="00081993" w:rsidRDefault="00A113EB" w:rsidP="00412823">
      <w:pPr>
        <w:pStyle w:val="Odsekzoznamu"/>
        <w:numPr>
          <w:ilvl w:val="0"/>
          <w:numId w:val="20"/>
        </w:numPr>
        <w:spacing w:before="240" w:after="240" w:line="276" w:lineRule="auto"/>
        <w:ind w:left="709" w:hanging="425"/>
        <w:jc w:val="both"/>
        <w:textAlignment w:val="baseline"/>
      </w:pPr>
      <w:r>
        <w:rPr>
          <w:sz w:val="24"/>
          <w:szCs w:val="24"/>
        </w:rPr>
        <w:t>Etický kódex v ZSS</w:t>
      </w:r>
    </w:p>
    <w:p w14:paraId="67FF990F" w14:textId="77777777" w:rsidR="00A113EB" w:rsidRPr="00081993" w:rsidRDefault="00A113EB" w:rsidP="00412823">
      <w:pPr>
        <w:pStyle w:val="Odsekzoznamu"/>
        <w:numPr>
          <w:ilvl w:val="0"/>
          <w:numId w:val="20"/>
        </w:numPr>
        <w:spacing w:before="240" w:after="240" w:line="276" w:lineRule="auto"/>
        <w:ind w:left="709" w:hanging="425"/>
        <w:jc w:val="both"/>
        <w:textAlignment w:val="baseline"/>
      </w:pPr>
      <w:r>
        <w:rPr>
          <w:sz w:val="24"/>
          <w:szCs w:val="24"/>
        </w:rPr>
        <w:t>Základné štandardy kvality v ZSS a príručka kvality v Gerium.</w:t>
      </w:r>
    </w:p>
    <w:p w14:paraId="539FBC60" w14:textId="77777777" w:rsidR="00A113EB" w:rsidRPr="00064DB2" w:rsidRDefault="00A113EB" w:rsidP="00412823">
      <w:pPr>
        <w:pStyle w:val="Odsekzoznamu"/>
        <w:numPr>
          <w:ilvl w:val="0"/>
          <w:numId w:val="20"/>
        </w:numPr>
        <w:spacing w:before="240" w:after="240" w:line="276" w:lineRule="auto"/>
        <w:ind w:left="709" w:hanging="425"/>
        <w:jc w:val="both"/>
        <w:textAlignment w:val="baseline"/>
      </w:pPr>
      <w:r>
        <w:rPr>
          <w:sz w:val="24"/>
          <w:szCs w:val="24"/>
        </w:rPr>
        <w:t>Proces sociálneho poradenstva a jeho metodika v ZSS Gerium.</w:t>
      </w:r>
    </w:p>
    <w:p w14:paraId="320A863E" w14:textId="77777777" w:rsidR="00A113EB" w:rsidRPr="00081993" w:rsidRDefault="00A113EB" w:rsidP="00412823">
      <w:pPr>
        <w:pStyle w:val="Odsekzoznamu"/>
        <w:numPr>
          <w:ilvl w:val="0"/>
          <w:numId w:val="20"/>
        </w:numPr>
        <w:spacing w:before="240" w:after="240" w:line="276" w:lineRule="auto"/>
        <w:ind w:left="709" w:hanging="425"/>
        <w:jc w:val="both"/>
        <w:textAlignment w:val="baseline"/>
      </w:pPr>
      <w:r>
        <w:rPr>
          <w:sz w:val="24"/>
          <w:szCs w:val="24"/>
        </w:rPr>
        <w:t>Kompetencie kľúčového sociálneho pracovníka.</w:t>
      </w:r>
    </w:p>
    <w:p w14:paraId="58CCCA6B" w14:textId="77777777" w:rsidR="00A113EB" w:rsidRPr="00081993" w:rsidRDefault="00A113EB" w:rsidP="00412823">
      <w:pPr>
        <w:pStyle w:val="Odsekzoznamu"/>
        <w:numPr>
          <w:ilvl w:val="0"/>
          <w:numId w:val="20"/>
        </w:numPr>
        <w:spacing w:before="240" w:after="240" w:line="276" w:lineRule="auto"/>
        <w:ind w:left="709" w:hanging="425"/>
        <w:jc w:val="both"/>
        <w:textAlignment w:val="baseline"/>
      </w:pPr>
      <w:r>
        <w:rPr>
          <w:sz w:val="24"/>
          <w:szCs w:val="24"/>
        </w:rPr>
        <w:t xml:space="preserve">Proces individuálneho plánovania a proces adaptácie PSS v ZSS Gerium. </w:t>
      </w:r>
    </w:p>
    <w:p w14:paraId="437E592A" w14:textId="77777777" w:rsidR="00A113EB" w:rsidRPr="005D1AF6" w:rsidRDefault="00A113EB" w:rsidP="00412823">
      <w:pPr>
        <w:pStyle w:val="Odsekzoznamu"/>
        <w:numPr>
          <w:ilvl w:val="0"/>
          <w:numId w:val="20"/>
        </w:numPr>
        <w:spacing w:before="240" w:after="240" w:line="276" w:lineRule="auto"/>
        <w:ind w:left="709" w:hanging="425"/>
        <w:jc w:val="both"/>
        <w:textAlignment w:val="baseline"/>
      </w:pPr>
      <w:r>
        <w:rPr>
          <w:sz w:val="24"/>
          <w:szCs w:val="24"/>
        </w:rPr>
        <w:t xml:space="preserve">Príprava rizikových plánov v rámci individuálneho plánovania. </w:t>
      </w:r>
    </w:p>
    <w:p w14:paraId="088B9A43" w14:textId="696A30B6" w:rsidR="005D1AF6" w:rsidRPr="00081993" w:rsidRDefault="005D1AF6" w:rsidP="00412823">
      <w:pPr>
        <w:pStyle w:val="Odsekzoznamu"/>
        <w:numPr>
          <w:ilvl w:val="0"/>
          <w:numId w:val="20"/>
        </w:numPr>
        <w:spacing w:before="240" w:after="240" w:line="276" w:lineRule="auto"/>
        <w:ind w:left="709" w:hanging="425"/>
        <w:jc w:val="both"/>
        <w:textAlignment w:val="baseline"/>
      </w:pPr>
      <w:proofErr w:type="spellStart"/>
      <w:r w:rsidRPr="005D1AF6">
        <w:rPr>
          <w:sz w:val="24"/>
          <w:szCs w:val="24"/>
        </w:rPr>
        <w:t>Deeskalačné</w:t>
      </w:r>
      <w:proofErr w:type="spellEnd"/>
      <w:r w:rsidRPr="005D1AF6">
        <w:rPr>
          <w:sz w:val="24"/>
          <w:szCs w:val="24"/>
        </w:rPr>
        <w:t xml:space="preserve"> techniky v ZSS.</w:t>
      </w:r>
    </w:p>
    <w:p w14:paraId="7BB64A82" w14:textId="6AFA0FF6" w:rsidR="00A113EB" w:rsidRDefault="00A113EB" w:rsidP="00A113EB">
      <w:pPr>
        <w:ind w:firstLine="284"/>
        <w:jc w:val="both"/>
        <w:textAlignment w:val="baseline"/>
        <w:rPr>
          <w:b/>
          <w:bCs/>
          <w:i/>
          <w:iCs/>
          <w:sz w:val="24"/>
          <w:szCs w:val="24"/>
        </w:rPr>
      </w:pPr>
      <w:r w:rsidRPr="000F0B88">
        <w:rPr>
          <w:b/>
          <w:bCs/>
          <w:i/>
          <w:iCs/>
          <w:sz w:val="24"/>
          <w:szCs w:val="24"/>
        </w:rPr>
        <w:t>V Gerium bola i v roku 202</w:t>
      </w:r>
      <w:r w:rsidR="005D1AF6">
        <w:rPr>
          <w:b/>
          <w:bCs/>
          <w:i/>
          <w:iCs/>
          <w:sz w:val="24"/>
          <w:szCs w:val="24"/>
        </w:rPr>
        <w:t>4</w:t>
      </w:r>
      <w:r w:rsidRPr="000F0B88">
        <w:rPr>
          <w:b/>
          <w:bCs/>
          <w:i/>
          <w:iCs/>
          <w:sz w:val="24"/>
          <w:szCs w:val="24"/>
        </w:rPr>
        <w:t xml:space="preserve"> realizovaná externá individuálna a skupinová supervízia (S) pre odborných zamestnancov a to na dohodnuté témy:</w:t>
      </w:r>
    </w:p>
    <w:p w14:paraId="1B554D19" w14:textId="77777777" w:rsidR="00A113EB" w:rsidRPr="000F0B88" w:rsidRDefault="00A113EB" w:rsidP="00A113EB">
      <w:pPr>
        <w:ind w:firstLine="284"/>
        <w:jc w:val="both"/>
        <w:textAlignment w:val="baseline"/>
        <w:rPr>
          <w:b/>
          <w:bCs/>
          <w:i/>
          <w:iCs/>
          <w:sz w:val="16"/>
          <w:szCs w:val="16"/>
        </w:rPr>
      </w:pPr>
    </w:p>
    <w:p w14:paraId="56013242" w14:textId="38287C7F" w:rsidR="005D1AF6" w:rsidRPr="00412823" w:rsidRDefault="005D1AF6">
      <w:pPr>
        <w:pStyle w:val="Odsekzoznamu"/>
        <w:numPr>
          <w:ilvl w:val="0"/>
          <w:numId w:val="23"/>
        </w:numPr>
        <w:ind w:left="709" w:hanging="425"/>
        <w:jc w:val="both"/>
        <w:textAlignment w:val="baseline"/>
        <w:rPr>
          <w:sz w:val="24"/>
          <w:szCs w:val="24"/>
        </w:rPr>
      </w:pPr>
      <w:r w:rsidRPr="00412823">
        <w:rPr>
          <w:sz w:val="24"/>
          <w:szCs w:val="24"/>
        </w:rPr>
        <w:t>Interné supervízie (riaditeľka zariadenia</w:t>
      </w:r>
      <w:r w:rsidR="00412823" w:rsidRPr="00412823">
        <w:rPr>
          <w:sz w:val="24"/>
          <w:szCs w:val="24"/>
        </w:rPr>
        <w:t xml:space="preserve"> vedúca ZS úseku</w:t>
      </w:r>
      <w:r w:rsidRPr="00412823">
        <w:rPr>
          <w:sz w:val="24"/>
          <w:szCs w:val="24"/>
        </w:rPr>
        <w:t>)</w:t>
      </w:r>
      <w:r w:rsidR="00412823">
        <w:rPr>
          <w:sz w:val="24"/>
          <w:szCs w:val="24"/>
        </w:rPr>
        <w:t>.</w:t>
      </w:r>
    </w:p>
    <w:p w14:paraId="327B72E7" w14:textId="043CF7DF" w:rsidR="00A113EB" w:rsidRPr="000F0B88" w:rsidRDefault="00412823">
      <w:pPr>
        <w:pStyle w:val="Odsekzoznamu"/>
        <w:numPr>
          <w:ilvl w:val="0"/>
          <w:numId w:val="23"/>
        </w:numPr>
        <w:ind w:left="709" w:hanging="425"/>
        <w:jc w:val="both"/>
        <w:textAlignment w:val="baseline"/>
        <w:rPr>
          <w:sz w:val="24"/>
          <w:szCs w:val="24"/>
        </w:rPr>
      </w:pPr>
      <w:r w:rsidRPr="00412823">
        <w:rPr>
          <w:sz w:val="24"/>
          <w:szCs w:val="24"/>
        </w:rPr>
        <w:t>Tímová práca v ZSS</w:t>
      </w:r>
      <w:r>
        <w:t xml:space="preserve"> </w:t>
      </w:r>
      <w:r w:rsidR="00A113EB" w:rsidRPr="000F0B88">
        <w:rPr>
          <w:sz w:val="24"/>
          <w:szCs w:val="24"/>
        </w:rPr>
        <w:t>- skupinová S</w:t>
      </w:r>
      <w:r>
        <w:rPr>
          <w:sz w:val="24"/>
          <w:szCs w:val="24"/>
        </w:rPr>
        <w:t>.</w:t>
      </w:r>
    </w:p>
    <w:p w14:paraId="44F3D1F2" w14:textId="31FDD06C" w:rsidR="00A113EB" w:rsidRDefault="00412823">
      <w:pPr>
        <w:pStyle w:val="Odsekzoznamu"/>
        <w:numPr>
          <w:ilvl w:val="0"/>
          <w:numId w:val="23"/>
        </w:numPr>
        <w:ind w:left="709" w:hanging="425"/>
        <w:jc w:val="both"/>
        <w:textAlignment w:val="baseline"/>
        <w:rPr>
          <w:sz w:val="24"/>
          <w:szCs w:val="24"/>
        </w:rPr>
      </w:pPr>
      <w:r w:rsidRPr="00412823">
        <w:rPr>
          <w:sz w:val="24"/>
          <w:szCs w:val="24"/>
        </w:rPr>
        <w:t>Zvládanie konfliktu a vyjednávanie</w:t>
      </w:r>
      <w:r>
        <w:t xml:space="preserve"> </w:t>
      </w:r>
      <w:r w:rsidR="00A113EB" w:rsidRPr="000F0B88">
        <w:rPr>
          <w:sz w:val="24"/>
          <w:szCs w:val="24"/>
        </w:rPr>
        <w:t xml:space="preserve">- individuálna </w:t>
      </w:r>
      <w:r>
        <w:rPr>
          <w:sz w:val="24"/>
          <w:szCs w:val="24"/>
        </w:rPr>
        <w:t xml:space="preserve">i </w:t>
      </w:r>
      <w:r w:rsidRPr="000F0B88">
        <w:rPr>
          <w:sz w:val="24"/>
          <w:szCs w:val="24"/>
        </w:rPr>
        <w:t xml:space="preserve">skupinová </w:t>
      </w:r>
      <w:r w:rsidR="00A113EB" w:rsidRPr="000F0B88">
        <w:rPr>
          <w:sz w:val="24"/>
          <w:szCs w:val="24"/>
        </w:rPr>
        <w:t>S</w:t>
      </w:r>
      <w:r>
        <w:rPr>
          <w:sz w:val="24"/>
          <w:szCs w:val="24"/>
        </w:rPr>
        <w:t>.</w:t>
      </w:r>
    </w:p>
    <w:p w14:paraId="5BA46F6E" w14:textId="31013A82" w:rsidR="00412823" w:rsidRPr="000F0B88" w:rsidRDefault="00412823">
      <w:pPr>
        <w:pStyle w:val="Odsekzoznamu"/>
        <w:numPr>
          <w:ilvl w:val="0"/>
          <w:numId w:val="23"/>
        </w:numPr>
        <w:ind w:left="709" w:hanging="425"/>
        <w:jc w:val="both"/>
        <w:textAlignment w:val="baseline"/>
        <w:rPr>
          <w:sz w:val="24"/>
          <w:szCs w:val="24"/>
        </w:rPr>
      </w:pPr>
      <w:r>
        <w:rPr>
          <w:sz w:val="24"/>
          <w:szCs w:val="24"/>
        </w:rPr>
        <w:t xml:space="preserve">Individuálne témy na návrh odborných zamestnancov – </w:t>
      </w:r>
      <w:r w:rsidRPr="000F0B88">
        <w:rPr>
          <w:sz w:val="24"/>
          <w:szCs w:val="24"/>
        </w:rPr>
        <w:t>individuálna</w:t>
      </w:r>
      <w:r>
        <w:rPr>
          <w:sz w:val="24"/>
          <w:szCs w:val="24"/>
        </w:rPr>
        <w:t xml:space="preserve"> S.</w:t>
      </w:r>
    </w:p>
    <w:p w14:paraId="0FF144A7" w14:textId="77777777" w:rsidR="00A113EB" w:rsidRDefault="00A113EB" w:rsidP="00412823">
      <w:pPr>
        <w:jc w:val="both"/>
        <w:textAlignment w:val="baseline"/>
        <w:rPr>
          <w:b/>
          <w:bCs/>
          <w:i/>
          <w:iCs/>
          <w:sz w:val="24"/>
          <w:szCs w:val="24"/>
          <w:u w:val="single"/>
        </w:rPr>
      </w:pPr>
      <w:r w:rsidRPr="00AD6DDD">
        <w:rPr>
          <w:b/>
          <w:bCs/>
          <w:i/>
          <w:iCs/>
          <w:sz w:val="24"/>
          <w:szCs w:val="24"/>
          <w:u w:val="single"/>
        </w:rPr>
        <w:lastRenderedPageBreak/>
        <w:t>V rámci individuálneho vzdelávania:</w:t>
      </w:r>
    </w:p>
    <w:p w14:paraId="35E372A4" w14:textId="77777777" w:rsidR="00A113EB" w:rsidRPr="00AD6DDD" w:rsidRDefault="00A113EB" w:rsidP="00A113EB">
      <w:pPr>
        <w:ind w:left="360"/>
        <w:jc w:val="both"/>
        <w:textAlignment w:val="baseline"/>
        <w:rPr>
          <w:b/>
          <w:bCs/>
          <w:i/>
          <w:iCs/>
          <w:sz w:val="24"/>
          <w:szCs w:val="24"/>
          <w:u w:val="single"/>
        </w:rPr>
      </w:pPr>
    </w:p>
    <w:p w14:paraId="71B1CB5A" w14:textId="77777777" w:rsidR="00A113EB" w:rsidRDefault="00A113EB" w:rsidP="00412823">
      <w:pPr>
        <w:pStyle w:val="Odsekzoznamu"/>
        <w:numPr>
          <w:ilvl w:val="0"/>
          <w:numId w:val="15"/>
        </w:numPr>
        <w:spacing w:line="276" w:lineRule="auto"/>
        <w:jc w:val="both"/>
        <w:textAlignment w:val="baseline"/>
        <w:rPr>
          <w:b/>
          <w:bCs/>
          <w:i/>
          <w:iCs/>
          <w:sz w:val="24"/>
          <w:szCs w:val="24"/>
        </w:rPr>
      </w:pPr>
      <w:r>
        <w:rPr>
          <w:b/>
          <w:bCs/>
          <w:i/>
          <w:iCs/>
          <w:sz w:val="24"/>
          <w:szCs w:val="24"/>
        </w:rPr>
        <w:t xml:space="preserve">Dve pomocné opatrovateľky si doplnili vzdelanie absolvovaním akreditovaného kurzu </w:t>
      </w:r>
      <w:proofErr w:type="spellStart"/>
      <w:r>
        <w:rPr>
          <w:b/>
          <w:bCs/>
          <w:i/>
          <w:iCs/>
          <w:sz w:val="24"/>
          <w:szCs w:val="24"/>
        </w:rPr>
        <w:t>opatrovateľstva</w:t>
      </w:r>
      <w:proofErr w:type="spellEnd"/>
      <w:r>
        <w:rPr>
          <w:b/>
          <w:bCs/>
          <w:i/>
          <w:iCs/>
          <w:sz w:val="24"/>
          <w:szCs w:val="24"/>
        </w:rPr>
        <w:t xml:space="preserve"> v rozsahu 220 hodín.</w:t>
      </w:r>
    </w:p>
    <w:p w14:paraId="4CD32A5D" w14:textId="4D8F227A" w:rsidR="00A113EB" w:rsidRDefault="00A113EB" w:rsidP="00412823">
      <w:pPr>
        <w:pStyle w:val="Odsekzoznamu"/>
        <w:numPr>
          <w:ilvl w:val="0"/>
          <w:numId w:val="15"/>
        </w:numPr>
        <w:spacing w:line="276" w:lineRule="auto"/>
        <w:jc w:val="both"/>
        <w:textAlignment w:val="baseline"/>
        <w:rPr>
          <w:b/>
          <w:bCs/>
          <w:i/>
          <w:iCs/>
          <w:sz w:val="24"/>
          <w:szCs w:val="24"/>
        </w:rPr>
      </w:pPr>
      <w:r>
        <w:rPr>
          <w:b/>
          <w:bCs/>
          <w:i/>
          <w:iCs/>
          <w:sz w:val="24"/>
          <w:szCs w:val="24"/>
        </w:rPr>
        <w:t xml:space="preserve">Jedna </w:t>
      </w:r>
      <w:r w:rsidR="00412823">
        <w:rPr>
          <w:b/>
          <w:bCs/>
          <w:i/>
          <w:iCs/>
          <w:sz w:val="24"/>
          <w:szCs w:val="24"/>
        </w:rPr>
        <w:t xml:space="preserve">opatrovateľka z Ukrajiny si urobila ,,rozdielové,, skúšky v odbore </w:t>
      </w:r>
      <w:r>
        <w:rPr>
          <w:b/>
          <w:bCs/>
          <w:i/>
          <w:iCs/>
          <w:sz w:val="24"/>
          <w:szCs w:val="24"/>
        </w:rPr>
        <w:t xml:space="preserve">zdravotnícka asistentka. </w:t>
      </w:r>
    </w:p>
    <w:p w14:paraId="7D2777E9" w14:textId="4D526EC8" w:rsidR="00A113EB" w:rsidRPr="00412823" w:rsidRDefault="00A113EB" w:rsidP="00412823">
      <w:pPr>
        <w:pStyle w:val="Odsekzoznamu"/>
        <w:numPr>
          <w:ilvl w:val="0"/>
          <w:numId w:val="15"/>
        </w:numPr>
        <w:spacing w:line="276" w:lineRule="auto"/>
        <w:jc w:val="both"/>
        <w:textAlignment w:val="baseline"/>
        <w:rPr>
          <w:b/>
          <w:bCs/>
          <w:i/>
          <w:iCs/>
          <w:sz w:val="24"/>
          <w:szCs w:val="24"/>
        </w:rPr>
      </w:pPr>
      <w:r w:rsidRPr="00C577C9">
        <w:rPr>
          <w:b/>
          <w:bCs/>
          <w:i/>
          <w:iCs/>
          <w:sz w:val="24"/>
          <w:szCs w:val="24"/>
        </w:rPr>
        <w:t>Riaditeľka zariadenia vykonávala v roku 202</w:t>
      </w:r>
      <w:r w:rsidR="00412823">
        <w:rPr>
          <w:b/>
          <w:bCs/>
          <w:i/>
          <w:iCs/>
          <w:sz w:val="24"/>
          <w:szCs w:val="24"/>
        </w:rPr>
        <w:t>4</w:t>
      </w:r>
      <w:r w:rsidRPr="00C577C9">
        <w:rPr>
          <w:b/>
          <w:bCs/>
          <w:i/>
          <w:iCs/>
          <w:sz w:val="24"/>
          <w:szCs w:val="24"/>
        </w:rPr>
        <w:t xml:space="preserve"> externú prednáškovú činnosť na SZU v Bratislave, Fakulta verejného zdravotníctva – odbor odborník na riadenie vo verejnom zdravotníctve (MPH) a tiež prednášanie v oblasti poskytovania sociálnych služieb na tej istej fakulte  – odbor verejné zdravotníctvo – prednášanie v oblasti sociálneho zabezpečenia v SR. </w:t>
      </w:r>
    </w:p>
    <w:p w14:paraId="2A09AAB1" w14:textId="34DBAF34" w:rsidR="00412823" w:rsidRPr="00412823" w:rsidRDefault="00A113EB" w:rsidP="00412823">
      <w:pPr>
        <w:pStyle w:val="Odsekzoznamu"/>
        <w:numPr>
          <w:ilvl w:val="0"/>
          <w:numId w:val="15"/>
        </w:numPr>
        <w:spacing w:line="276" w:lineRule="auto"/>
        <w:jc w:val="both"/>
        <w:textAlignment w:val="baseline"/>
        <w:rPr>
          <w:b/>
          <w:bCs/>
          <w:i/>
          <w:iCs/>
          <w:sz w:val="24"/>
          <w:szCs w:val="24"/>
        </w:rPr>
      </w:pPr>
      <w:r w:rsidRPr="00AD6DDD">
        <w:rPr>
          <w:b/>
          <w:bCs/>
          <w:i/>
          <w:iCs/>
          <w:sz w:val="24"/>
          <w:szCs w:val="24"/>
        </w:rPr>
        <w:t xml:space="preserve">V rámci podpory vzdelávania v Gerium vykonávali </w:t>
      </w:r>
      <w:r>
        <w:rPr>
          <w:b/>
          <w:bCs/>
          <w:i/>
          <w:iCs/>
          <w:sz w:val="24"/>
          <w:szCs w:val="24"/>
        </w:rPr>
        <w:t>i v roku 202</w:t>
      </w:r>
      <w:r w:rsidR="00412823">
        <w:rPr>
          <w:b/>
          <w:bCs/>
          <w:i/>
          <w:iCs/>
          <w:sz w:val="24"/>
          <w:szCs w:val="24"/>
        </w:rPr>
        <w:t>4</w:t>
      </w:r>
      <w:r>
        <w:rPr>
          <w:b/>
          <w:bCs/>
          <w:i/>
          <w:iCs/>
          <w:sz w:val="24"/>
          <w:szCs w:val="24"/>
        </w:rPr>
        <w:t xml:space="preserve"> </w:t>
      </w:r>
      <w:r w:rsidRPr="00AD6DDD">
        <w:rPr>
          <w:b/>
          <w:bCs/>
          <w:i/>
          <w:iCs/>
          <w:sz w:val="24"/>
          <w:szCs w:val="24"/>
        </w:rPr>
        <w:t xml:space="preserve">v zariadení tzv. kontaktnú odbornú prax študentky VŠ štúdia, odboru ošetrovateľstvo so SZU v Bratislave – prax prebiehala pod priamou supervíziou vedúcej zdravotno-sociálneho úseku Gerium.  </w:t>
      </w:r>
    </w:p>
    <w:p w14:paraId="1265E025" w14:textId="74957078" w:rsidR="00A113EB" w:rsidRPr="00AD6DDD" w:rsidRDefault="00A113EB" w:rsidP="00412823">
      <w:pPr>
        <w:pStyle w:val="Odsekzoznamu"/>
        <w:numPr>
          <w:ilvl w:val="0"/>
          <w:numId w:val="15"/>
        </w:numPr>
        <w:spacing w:line="276" w:lineRule="auto"/>
        <w:jc w:val="both"/>
        <w:textAlignment w:val="baseline"/>
        <w:rPr>
          <w:b/>
          <w:bCs/>
          <w:i/>
          <w:iCs/>
          <w:sz w:val="24"/>
          <w:szCs w:val="24"/>
        </w:rPr>
      </w:pPr>
      <w:r w:rsidRPr="00AD6DDD">
        <w:rPr>
          <w:b/>
          <w:bCs/>
          <w:i/>
          <w:iCs/>
          <w:sz w:val="24"/>
          <w:szCs w:val="24"/>
        </w:rPr>
        <w:t xml:space="preserve">Taktiež v rámci podpory vzdelávania v Gerium vykonávali </w:t>
      </w:r>
      <w:r>
        <w:rPr>
          <w:b/>
          <w:bCs/>
          <w:i/>
          <w:iCs/>
          <w:sz w:val="24"/>
          <w:szCs w:val="24"/>
        </w:rPr>
        <w:t>i v roku 202</w:t>
      </w:r>
      <w:r w:rsidR="00412823">
        <w:rPr>
          <w:b/>
          <w:bCs/>
          <w:i/>
          <w:iCs/>
          <w:sz w:val="24"/>
          <w:szCs w:val="24"/>
        </w:rPr>
        <w:t>4</w:t>
      </w:r>
      <w:r>
        <w:rPr>
          <w:b/>
          <w:bCs/>
          <w:i/>
          <w:iCs/>
          <w:sz w:val="24"/>
          <w:szCs w:val="24"/>
        </w:rPr>
        <w:t xml:space="preserve"> </w:t>
      </w:r>
      <w:r w:rsidRPr="00AD6DDD">
        <w:rPr>
          <w:b/>
          <w:bCs/>
          <w:i/>
          <w:iCs/>
          <w:sz w:val="24"/>
          <w:szCs w:val="24"/>
        </w:rPr>
        <w:t xml:space="preserve">v zariadení tzv. individuálnu odbornú prax študentky VŠ štúdia, odboru sociálna práca so VŠSA v Bratislave - prax prebiehala pod priamou supervíziou vedúcej zdravotno-sociálneho úseku a riaditeľky Gerium.  </w:t>
      </w:r>
    </w:p>
    <w:p w14:paraId="34ED932D" w14:textId="3679796E" w:rsidR="00000BB9" w:rsidRPr="00340C7B" w:rsidRDefault="00A113EB" w:rsidP="00050360">
      <w:pPr>
        <w:spacing w:line="276" w:lineRule="auto"/>
        <w:jc w:val="both"/>
        <w:textAlignment w:val="baseline"/>
        <w:rPr>
          <w:b/>
          <w:i/>
          <w:sz w:val="24"/>
        </w:rPr>
      </w:pPr>
      <w:r>
        <w:rPr>
          <w:b/>
          <w:bCs/>
          <w:i/>
          <w:iCs/>
          <w:sz w:val="24"/>
          <w:szCs w:val="24"/>
        </w:rPr>
        <w:t xml:space="preserve"> </w:t>
      </w:r>
    </w:p>
    <w:p w14:paraId="6C2E42BF" w14:textId="0833F8D6" w:rsidR="00B01065" w:rsidRPr="00676EB7" w:rsidRDefault="002D2691" w:rsidP="00B01065">
      <w:pPr>
        <w:pStyle w:val="Nadpis9"/>
        <w:ind w:left="426" w:hanging="426"/>
        <w:rPr>
          <w:color w:val="3019D7"/>
          <w:sz w:val="36"/>
          <w:szCs w:val="36"/>
          <w:u w:val="single"/>
        </w:rPr>
      </w:pPr>
      <w:r>
        <w:rPr>
          <w:bCs w:val="0"/>
          <w:color w:val="3019D7"/>
          <w:sz w:val="36"/>
          <w:szCs w:val="36"/>
        </w:rPr>
        <w:t>7</w:t>
      </w:r>
      <w:r w:rsidR="00783079" w:rsidRPr="00A7337D">
        <w:rPr>
          <w:bCs w:val="0"/>
          <w:color w:val="3019D7"/>
          <w:sz w:val="36"/>
          <w:szCs w:val="36"/>
        </w:rPr>
        <w:t xml:space="preserve">.  </w:t>
      </w:r>
      <w:r w:rsidR="00B01065" w:rsidRPr="00A7337D">
        <w:rPr>
          <w:color w:val="3019D7"/>
          <w:sz w:val="36"/>
          <w:szCs w:val="36"/>
        </w:rPr>
        <w:t xml:space="preserve"> </w:t>
      </w:r>
      <w:r w:rsidR="00AF07E8" w:rsidRPr="00676EB7">
        <w:rPr>
          <w:color w:val="3019D7"/>
          <w:sz w:val="36"/>
          <w:szCs w:val="36"/>
          <w:u w:val="single"/>
        </w:rPr>
        <w:t xml:space="preserve">Vyhodnotenie kontrolnej činnosti </w:t>
      </w:r>
      <w:r w:rsidR="00676EB7" w:rsidRPr="00676EB7">
        <w:rPr>
          <w:color w:val="3019D7"/>
          <w:sz w:val="36"/>
          <w:szCs w:val="36"/>
          <w:u w:val="single"/>
        </w:rPr>
        <w:t>za rok 2024</w:t>
      </w:r>
      <w:r w:rsidR="00B01065" w:rsidRPr="00676EB7">
        <w:rPr>
          <w:color w:val="3019D7"/>
          <w:sz w:val="36"/>
          <w:szCs w:val="36"/>
          <w:u w:val="single"/>
        </w:rPr>
        <w:t xml:space="preserve">  </w:t>
      </w:r>
    </w:p>
    <w:p w14:paraId="74E16088" w14:textId="77777777" w:rsidR="00AF07E8" w:rsidRPr="00340C7B" w:rsidRDefault="00AF07E8" w:rsidP="00AF07E8">
      <w:pPr>
        <w:jc w:val="both"/>
        <w:rPr>
          <w:b/>
          <w:sz w:val="24"/>
          <w:szCs w:val="24"/>
        </w:rPr>
      </w:pPr>
    </w:p>
    <w:p w14:paraId="7AA5AF1F" w14:textId="77777777" w:rsidR="00000BB9" w:rsidRDefault="00000BB9" w:rsidP="00000BB9">
      <w:pPr>
        <w:jc w:val="both"/>
        <w:rPr>
          <w:bCs/>
          <w:iCs/>
          <w:sz w:val="24"/>
        </w:rPr>
      </w:pPr>
      <w:r>
        <w:rPr>
          <w:b/>
          <w:sz w:val="24"/>
          <w:szCs w:val="24"/>
        </w:rPr>
        <w:t xml:space="preserve">V mesiaci roku 2024 prebehla v Gerium </w:t>
      </w:r>
      <w:r w:rsidRPr="00A964A8">
        <w:rPr>
          <w:b/>
          <w:sz w:val="24"/>
          <w:szCs w:val="24"/>
          <w:u w:val="single"/>
        </w:rPr>
        <w:t>následná kontrola</w:t>
      </w:r>
      <w:r>
        <w:rPr>
          <w:b/>
          <w:sz w:val="24"/>
          <w:szCs w:val="24"/>
        </w:rPr>
        <w:t xml:space="preserve"> </w:t>
      </w:r>
      <w:r w:rsidRPr="00A964A8">
        <w:rPr>
          <w:b/>
          <w:sz w:val="24"/>
          <w:szCs w:val="24"/>
        </w:rPr>
        <w:t xml:space="preserve">z </w:t>
      </w:r>
      <w:r w:rsidRPr="00A964A8">
        <w:rPr>
          <w:b/>
          <w:iCs/>
          <w:sz w:val="24"/>
        </w:rPr>
        <w:t xml:space="preserve">Hasičského a záchranného útvaru </w:t>
      </w:r>
      <w:r>
        <w:rPr>
          <w:b/>
          <w:iCs/>
          <w:sz w:val="24"/>
        </w:rPr>
        <w:t xml:space="preserve"> </w:t>
      </w:r>
      <w:r w:rsidRPr="00A964A8">
        <w:rPr>
          <w:b/>
          <w:iCs/>
          <w:sz w:val="24"/>
        </w:rPr>
        <w:t>HM SR Bratislavy</w:t>
      </w:r>
      <w:r>
        <w:rPr>
          <w:b/>
          <w:iCs/>
          <w:sz w:val="24"/>
        </w:rPr>
        <w:t xml:space="preserve">  (HZUBA)</w:t>
      </w:r>
      <w:r>
        <w:rPr>
          <w:bCs/>
          <w:iCs/>
          <w:sz w:val="24"/>
        </w:rPr>
        <w:t>:</w:t>
      </w:r>
    </w:p>
    <w:p w14:paraId="413C3CA9" w14:textId="77777777" w:rsidR="00000BB9" w:rsidRPr="00A964A8" w:rsidRDefault="00000BB9" w:rsidP="00000BB9">
      <w:pPr>
        <w:jc w:val="both"/>
        <w:rPr>
          <w:bCs/>
          <w:iCs/>
          <w:sz w:val="16"/>
          <w:szCs w:val="16"/>
        </w:rPr>
      </w:pPr>
    </w:p>
    <w:p w14:paraId="3EEFF7BC" w14:textId="77777777" w:rsidR="00000BB9" w:rsidRPr="004624AB" w:rsidRDefault="00000BB9" w:rsidP="00000BB9">
      <w:pPr>
        <w:jc w:val="both"/>
        <w:rPr>
          <w:bCs/>
          <w:iCs/>
          <w:sz w:val="24"/>
        </w:rPr>
      </w:pPr>
      <w:r w:rsidRPr="004624AB">
        <w:rPr>
          <w:b/>
          <w:i/>
          <w:sz w:val="24"/>
        </w:rPr>
        <w:t>Zameranie:</w:t>
      </w:r>
      <w:r w:rsidRPr="004624AB">
        <w:rPr>
          <w:bCs/>
          <w:iCs/>
          <w:sz w:val="24"/>
        </w:rPr>
        <w:t xml:space="preserve"> Splnenie opatrení z komplexnej kontroly, tematicky zameranej na protipožiarnu kontrolu v ZSS – v zmysle Vyhlášky MV SR č. 121/2002 </w:t>
      </w:r>
      <w:proofErr w:type="spellStart"/>
      <w:r w:rsidRPr="004624AB">
        <w:rPr>
          <w:bCs/>
          <w:iCs/>
          <w:sz w:val="24"/>
        </w:rPr>
        <w:t>Z.z</w:t>
      </w:r>
      <w:proofErr w:type="spellEnd"/>
      <w:r w:rsidRPr="004624AB">
        <w:rPr>
          <w:bCs/>
          <w:iCs/>
          <w:sz w:val="24"/>
        </w:rPr>
        <w:t xml:space="preserve">. o požiarnej prevencií za účelom preveriť celkový stav organizačného a technického zabezpečenia ochrany pred požiarmi v kontrolovaných ZSS, pričom predchádzajúca kontrola prebiehala v čase: od 14.09. 2023 do 30.10. 2023 </w:t>
      </w:r>
    </w:p>
    <w:p w14:paraId="16FFC70F" w14:textId="77777777" w:rsidR="00000BB9" w:rsidRPr="004624AB" w:rsidRDefault="00000BB9" w:rsidP="00000BB9">
      <w:pPr>
        <w:jc w:val="both"/>
        <w:rPr>
          <w:bCs/>
          <w:iCs/>
          <w:sz w:val="24"/>
        </w:rPr>
      </w:pPr>
      <w:r w:rsidRPr="004624AB">
        <w:rPr>
          <w:b/>
          <w:i/>
          <w:sz w:val="24"/>
        </w:rPr>
        <w:t>Dátum vykonania kontroly:</w:t>
      </w:r>
      <w:r w:rsidRPr="004624AB">
        <w:rPr>
          <w:bCs/>
          <w:iCs/>
          <w:sz w:val="24"/>
        </w:rPr>
        <w:t xml:space="preserve"> od 27.08. 2024 do 17.09. 2024.</w:t>
      </w:r>
    </w:p>
    <w:p w14:paraId="6D84432B" w14:textId="77777777" w:rsidR="00000BB9" w:rsidRDefault="00000BB9" w:rsidP="00000BB9">
      <w:pPr>
        <w:jc w:val="both"/>
        <w:rPr>
          <w:bCs/>
          <w:iCs/>
          <w:sz w:val="24"/>
        </w:rPr>
      </w:pPr>
      <w:r w:rsidRPr="004624AB">
        <w:rPr>
          <w:b/>
          <w:i/>
          <w:sz w:val="24"/>
        </w:rPr>
        <w:t>Zistenia objekt Gerium Pri trati 47, BA:</w:t>
      </w:r>
      <w:r w:rsidRPr="004624AB">
        <w:rPr>
          <w:bCs/>
          <w:iCs/>
          <w:sz w:val="24"/>
        </w:rPr>
        <w:t xml:space="preserve"> </w:t>
      </w:r>
    </w:p>
    <w:p w14:paraId="0611B5B8" w14:textId="77777777" w:rsidR="00000BB9" w:rsidRDefault="00000BB9" w:rsidP="00000BB9">
      <w:pPr>
        <w:pStyle w:val="Odsekzoznamu"/>
        <w:numPr>
          <w:ilvl w:val="0"/>
          <w:numId w:val="18"/>
        </w:numPr>
        <w:ind w:left="284" w:hanging="284"/>
        <w:jc w:val="both"/>
        <w:rPr>
          <w:bCs/>
          <w:iCs/>
          <w:sz w:val="24"/>
        </w:rPr>
      </w:pPr>
      <w:r w:rsidRPr="004624AB">
        <w:rPr>
          <w:bCs/>
          <w:iCs/>
          <w:sz w:val="24"/>
        </w:rPr>
        <w:t>Kontrolou bolo zistené, že v tejto organizačnej súčasti je nutné aktualizovať/vypracovať nový projekt protipožiarnej ochrany, reflektujúci aktuálnu  skladbu a mobilitu prijímateľov sociálnej služby, predovšetkým s ohľadom na ich evakuáciu v prípade požiaru ako i s ohľadom na požiadavky protipožiarnej bezpečnosti daného objektu</w:t>
      </w:r>
      <w:r>
        <w:rPr>
          <w:bCs/>
          <w:iCs/>
          <w:sz w:val="24"/>
        </w:rPr>
        <w:t xml:space="preserve">. Kontrolou bolo konštatované, že Gerium predložilo vypracovaný a schválený (zo strany </w:t>
      </w:r>
      <w:r w:rsidRPr="004624AB">
        <w:rPr>
          <w:bCs/>
          <w:iCs/>
          <w:sz w:val="24"/>
        </w:rPr>
        <w:t>HZUBA)</w:t>
      </w:r>
      <w:r>
        <w:rPr>
          <w:bCs/>
          <w:iCs/>
          <w:sz w:val="24"/>
        </w:rPr>
        <w:t xml:space="preserve"> projekt Protipožiarnej ochrany a do návrhu  rozpočtu na rok 2025 zapracovalo finančné prostriedky na realizáciu opatrení, vyplývajúcich z daného projektu</w:t>
      </w:r>
      <w:r w:rsidRPr="004624AB">
        <w:rPr>
          <w:bCs/>
          <w:iCs/>
          <w:sz w:val="24"/>
        </w:rPr>
        <w:t xml:space="preserve">.  </w:t>
      </w:r>
    </w:p>
    <w:p w14:paraId="7075194D" w14:textId="77777777" w:rsidR="00000BB9" w:rsidRPr="004624AB" w:rsidRDefault="00000BB9" w:rsidP="00000BB9">
      <w:pPr>
        <w:jc w:val="both"/>
        <w:rPr>
          <w:bCs/>
          <w:iCs/>
          <w:sz w:val="24"/>
        </w:rPr>
      </w:pPr>
      <w:r w:rsidRPr="004624AB">
        <w:rPr>
          <w:b/>
          <w:i/>
          <w:sz w:val="24"/>
        </w:rPr>
        <w:t xml:space="preserve">Zistenia objekt Gerium </w:t>
      </w:r>
      <w:r>
        <w:rPr>
          <w:b/>
          <w:i/>
          <w:sz w:val="24"/>
        </w:rPr>
        <w:t>Smolnícka3</w:t>
      </w:r>
      <w:r w:rsidRPr="004624AB">
        <w:rPr>
          <w:b/>
          <w:i/>
          <w:sz w:val="24"/>
        </w:rPr>
        <w:t>, BA:</w:t>
      </w:r>
      <w:r w:rsidRPr="004624AB">
        <w:rPr>
          <w:bCs/>
          <w:iCs/>
          <w:sz w:val="24"/>
        </w:rPr>
        <w:t xml:space="preserve"> </w:t>
      </w:r>
    </w:p>
    <w:p w14:paraId="5758876C" w14:textId="77777777" w:rsidR="00000BB9" w:rsidRDefault="00000BB9" w:rsidP="00000BB9">
      <w:pPr>
        <w:pStyle w:val="Odsekzoznamu"/>
        <w:numPr>
          <w:ilvl w:val="0"/>
          <w:numId w:val="18"/>
        </w:numPr>
        <w:ind w:left="284" w:hanging="284"/>
        <w:jc w:val="both"/>
        <w:rPr>
          <w:bCs/>
          <w:iCs/>
          <w:sz w:val="24"/>
        </w:rPr>
      </w:pPr>
      <w:r w:rsidRPr="00750B9E">
        <w:rPr>
          <w:bCs/>
          <w:iCs/>
          <w:sz w:val="24"/>
        </w:rPr>
        <w:t>Kontrolou bolo zistené, že i v tejto organizačnej súčasti je nutné aktualizovať</w:t>
      </w:r>
      <w:r>
        <w:rPr>
          <w:bCs/>
          <w:iCs/>
          <w:sz w:val="24"/>
        </w:rPr>
        <w:t xml:space="preserve"> jestvujúci</w:t>
      </w:r>
      <w:r w:rsidRPr="00750B9E">
        <w:rPr>
          <w:bCs/>
          <w:iCs/>
          <w:sz w:val="24"/>
        </w:rPr>
        <w:t xml:space="preserve"> projekt protipožiarnej ochrany, reflektujúci aktuálnu  skladbu a mobilitu prijímateľov sociálnej služby, predovšetkým s ohľadom na ich evakuáciu v prípade požiaru ako i s ohľadom na požiadavky protipožiarnej bezpečnosti daného objektu. Kontrolou bolo uložené dopracovanie projektu skutočného vyhotovenia už realizovaného vybudovania  Elektronickej a hlasovej signalizácie požiaru (EPS+HPS) v súvislosti s ochranou a bezpečnosťou klientov a</w:t>
      </w:r>
      <w:r>
        <w:rPr>
          <w:bCs/>
          <w:iCs/>
          <w:sz w:val="24"/>
        </w:rPr>
        <w:t> </w:t>
      </w:r>
      <w:r w:rsidRPr="00750B9E">
        <w:rPr>
          <w:bCs/>
          <w:iCs/>
          <w:sz w:val="24"/>
        </w:rPr>
        <w:t>zamestnancov</w:t>
      </w:r>
      <w:r>
        <w:rPr>
          <w:bCs/>
          <w:iCs/>
          <w:sz w:val="24"/>
        </w:rPr>
        <w:t xml:space="preserve"> – Projekt bol dopracovaný a kontrole predložený</w:t>
      </w:r>
      <w:r w:rsidRPr="00750B9E">
        <w:rPr>
          <w:bCs/>
          <w:iCs/>
          <w:sz w:val="24"/>
        </w:rPr>
        <w:t xml:space="preserve">. </w:t>
      </w:r>
    </w:p>
    <w:p w14:paraId="7A501C2A" w14:textId="77777777" w:rsidR="00000BB9" w:rsidRPr="003C5B16" w:rsidRDefault="00000BB9" w:rsidP="00000BB9">
      <w:pPr>
        <w:pStyle w:val="Odsekzoznamu"/>
        <w:numPr>
          <w:ilvl w:val="0"/>
          <w:numId w:val="18"/>
        </w:numPr>
        <w:ind w:left="284" w:hanging="284"/>
        <w:jc w:val="both"/>
        <w:rPr>
          <w:b/>
          <w:sz w:val="24"/>
          <w:szCs w:val="24"/>
        </w:rPr>
      </w:pPr>
      <w:r w:rsidRPr="003C5B16">
        <w:rPr>
          <w:bCs/>
          <w:iCs/>
          <w:sz w:val="24"/>
        </w:rPr>
        <w:t xml:space="preserve">Kontrolou bolo konštatované, že Gerium vo veci vypracovania aktualizácie projektu aktívne koná, že projekt je v štádiu prípravy, konzultácií a rozpracovania. Hneď po dopracovaní projektu a po schválení  zo strany HZUBA, bude pri ďalšej následnej kontrole predložený kontrolnému orgánu a taktiež bude Gerium zapracovávať finančné náklady na realizáciu opatrení z neho vyplývajúcich do rozpočtu na 2025, ev. 2026. </w:t>
      </w:r>
    </w:p>
    <w:p w14:paraId="6E55609B" w14:textId="77777777" w:rsidR="00000BB9" w:rsidRPr="003C5B16" w:rsidRDefault="00000BB9" w:rsidP="00000BB9">
      <w:pPr>
        <w:pStyle w:val="Odsekzoznamu"/>
        <w:numPr>
          <w:ilvl w:val="0"/>
          <w:numId w:val="18"/>
        </w:numPr>
        <w:ind w:left="284" w:hanging="284"/>
        <w:jc w:val="both"/>
        <w:rPr>
          <w:b/>
          <w:sz w:val="24"/>
          <w:szCs w:val="24"/>
        </w:rPr>
      </w:pPr>
    </w:p>
    <w:p w14:paraId="5C680322" w14:textId="77777777" w:rsidR="00000BB9" w:rsidRPr="00340C7B" w:rsidRDefault="00000BB9" w:rsidP="00000BB9">
      <w:pPr>
        <w:pStyle w:val="Nadpis8"/>
        <w:ind w:left="0"/>
        <w:jc w:val="both"/>
      </w:pPr>
      <w:r>
        <w:t>Pravidelná k</w:t>
      </w:r>
      <w:r w:rsidRPr="00340C7B">
        <w:t>ontrolná činnosť v GERIUM bola</w:t>
      </w:r>
      <w:r>
        <w:t xml:space="preserve"> v roku 2024 </w:t>
      </w:r>
      <w:r w:rsidRPr="00340C7B">
        <w:t xml:space="preserve">vykonávaná vedúcimi pracovníkmi </w:t>
      </w:r>
      <w:r>
        <w:t xml:space="preserve">oboch </w:t>
      </w:r>
      <w:r w:rsidRPr="00340C7B">
        <w:t>úseko</w:t>
      </w:r>
      <w:r>
        <w:t>v</w:t>
      </w:r>
      <w:r w:rsidRPr="00340C7B">
        <w:t xml:space="preserve"> a</w:t>
      </w:r>
      <w:r>
        <w:t> </w:t>
      </w:r>
      <w:r w:rsidRPr="00340C7B">
        <w:t>riaditeľkou</w:t>
      </w:r>
      <w:r>
        <w:t xml:space="preserve"> Gerium </w:t>
      </w:r>
      <w:r w:rsidRPr="00340C7B">
        <w:t xml:space="preserve">v rámci </w:t>
      </w:r>
      <w:r>
        <w:t>internej</w:t>
      </w:r>
      <w:r w:rsidRPr="00340C7B">
        <w:t xml:space="preserve"> kontrolnej činnosti a v zmysle zákona č. 357/2015 </w:t>
      </w:r>
      <w:proofErr w:type="spellStart"/>
      <w:r w:rsidRPr="00340C7B">
        <w:t>Z.z</w:t>
      </w:r>
      <w:proofErr w:type="spellEnd"/>
      <w:r w:rsidRPr="00340C7B">
        <w:t>. o finančnej kontrole a vnútornom audite a vnútornej smernice – Zásady finančnej kontroly v Gerium.</w:t>
      </w:r>
    </w:p>
    <w:p w14:paraId="1D4D0DB0" w14:textId="77777777" w:rsidR="00000BB9" w:rsidRPr="00340C7B" w:rsidRDefault="00000BB9" w:rsidP="00000BB9">
      <w:pPr>
        <w:ind w:left="851" w:hanging="567"/>
        <w:jc w:val="both"/>
        <w:rPr>
          <w:sz w:val="24"/>
        </w:rPr>
      </w:pPr>
      <w:r>
        <w:rPr>
          <w:sz w:val="24"/>
        </w:rPr>
        <w:t>Interná</w:t>
      </w:r>
      <w:r w:rsidRPr="00340C7B">
        <w:rPr>
          <w:sz w:val="24"/>
        </w:rPr>
        <w:t xml:space="preserve"> kontrola je pravidelná a plánovitá v zmysle platných smerníc a nariadení.</w:t>
      </w:r>
    </w:p>
    <w:p w14:paraId="3012E6B7" w14:textId="77777777" w:rsidR="00000BB9" w:rsidRDefault="00000BB9" w:rsidP="00000BB9">
      <w:pPr>
        <w:pStyle w:val="Zarkazkladnhotextu3"/>
        <w:ind w:firstLine="0"/>
        <w:jc w:val="both"/>
      </w:pPr>
    </w:p>
    <w:p w14:paraId="63ACE653" w14:textId="7874C3D6" w:rsidR="00AF07E8" w:rsidRPr="00340C7B" w:rsidRDefault="00AF07E8" w:rsidP="00435FC9">
      <w:pPr>
        <w:pStyle w:val="Nadpis8"/>
        <w:ind w:left="0"/>
        <w:jc w:val="both"/>
      </w:pPr>
      <w:r>
        <w:t>Pravidelná k</w:t>
      </w:r>
      <w:r w:rsidRPr="00340C7B">
        <w:t>ontrolná činnosť v GERIUM bola</w:t>
      </w:r>
      <w:r>
        <w:t> v</w:t>
      </w:r>
      <w:r w:rsidR="00435FC9">
        <w:t> roku</w:t>
      </w:r>
      <w:r>
        <w:t xml:space="preserve"> 202</w:t>
      </w:r>
      <w:r w:rsidR="00435FC9">
        <w:t>4</w:t>
      </w:r>
      <w:r>
        <w:t xml:space="preserve"> </w:t>
      </w:r>
      <w:r w:rsidRPr="00340C7B">
        <w:t xml:space="preserve">vykonávaná vedúcimi pracovníkmi </w:t>
      </w:r>
      <w:r>
        <w:t xml:space="preserve">oboch </w:t>
      </w:r>
      <w:r w:rsidRPr="00340C7B">
        <w:t>úseko</w:t>
      </w:r>
      <w:r>
        <w:t>v</w:t>
      </w:r>
      <w:r w:rsidRPr="00340C7B">
        <w:t xml:space="preserve"> a</w:t>
      </w:r>
      <w:r>
        <w:t> </w:t>
      </w:r>
      <w:r w:rsidRPr="00340C7B">
        <w:t>riaditeľkou</w:t>
      </w:r>
      <w:r>
        <w:t xml:space="preserve"> </w:t>
      </w:r>
      <w:r w:rsidR="00435FC9">
        <w:t xml:space="preserve">Gerium </w:t>
      </w:r>
      <w:r w:rsidRPr="00340C7B">
        <w:t xml:space="preserve">v rámci </w:t>
      </w:r>
      <w:r>
        <w:t>internej</w:t>
      </w:r>
      <w:r w:rsidRPr="00340C7B">
        <w:t xml:space="preserve"> kontrolnej činnosti a v zmysle zákona č. 357/2015 </w:t>
      </w:r>
      <w:proofErr w:type="spellStart"/>
      <w:r w:rsidRPr="00340C7B">
        <w:t>Z.z</w:t>
      </w:r>
      <w:proofErr w:type="spellEnd"/>
      <w:r w:rsidRPr="00340C7B">
        <w:t>. o finančnej kontrole a vnútornom audite a vnútornej smernice – Zásady finančnej kontroly v Gerium.</w:t>
      </w:r>
    </w:p>
    <w:p w14:paraId="7B0CFC67" w14:textId="77777777" w:rsidR="00AF07E8" w:rsidRPr="00340C7B" w:rsidRDefault="00AF07E8" w:rsidP="00AF07E8">
      <w:pPr>
        <w:ind w:left="851" w:hanging="567"/>
        <w:jc w:val="both"/>
        <w:rPr>
          <w:sz w:val="24"/>
        </w:rPr>
      </w:pPr>
      <w:r>
        <w:rPr>
          <w:sz w:val="24"/>
        </w:rPr>
        <w:t>Interná</w:t>
      </w:r>
      <w:r w:rsidRPr="00340C7B">
        <w:rPr>
          <w:sz w:val="24"/>
        </w:rPr>
        <w:t xml:space="preserve"> kontrola je pravidelná a plánovitá v zmysle platných smerníc a nariadení.</w:t>
      </w:r>
    </w:p>
    <w:p w14:paraId="3C3BFE18" w14:textId="77777777" w:rsidR="00AF07E8" w:rsidRPr="00340C7B" w:rsidRDefault="00AF07E8" w:rsidP="00AF07E8">
      <w:pPr>
        <w:pStyle w:val="Zarkazkladnhotextu3"/>
        <w:ind w:firstLine="0"/>
        <w:jc w:val="both"/>
      </w:pPr>
    </w:p>
    <w:p w14:paraId="648FB02A" w14:textId="77777777" w:rsidR="00AF07E8" w:rsidRPr="00340C7B" w:rsidRDefault="00AF07E8" w:rsidP="00AF07E8">
      <w:pPr>
        <w:pStyle w:val="Zarkazkladnhotextu3"/>
        <w:ind w:left="851" w:hanging="851"/>
        <w:jc w:val="both"/>
      </w:pPr>
      <w:r w:rsidRPr="00340C7B">
        <w:t>V </w:t>
      </w:r>
      <w:r w:rsidRPr="00340C7B">
        <w:rPr>
          <w:b/>
          <w:bCs/>
        </w:rPr>
        <w:t>ekonomicko-prevádzkovom úseku</w:t>
      </w:r>
      <w:r w:rsidRPr="00340C7B">
        <w:t xml:space="preserve"> bola kontrolná činnosť zameraná hlavne na:</w:t>
      </w:r>
    </w:p>
    <w:p w14:paraId="7766261A" w14:textId="77777777" w:rsidR="00AF07E8" w:rsidRPr="00340C7B" w:rsidRDefault="00AF07E8" w:rsidP="00AF07E8">
      <w:pPr>
        <w:numPr>
          <w:ilvl w:val="0"/>
          <w:numId w:val="1"/>
        </w:numPr>
        <w:tabs>
          <w:tab w:val="clear" w:pos="720"/>
          <w:tab w:val="num" w:pos="1134"/>
        </w:tabs>
        <w:ind w:hanging="153"/>
        <w:jc w:val="both"/>
        <w:rPr>
          <w:sz w:val="24"/>
        </w:rPr>
      </w:pPr>
      <w:r w:rsidRPr="00340C7B">
        <w:rPr>
          <w:sz w:val="24"/>
        </w:rPr>
        <w:t>Na hospodárenie s vynakladanými prostriedkami</w:t>
      </w:r>
    </w:p>
    <w:p w14:paraId="24D0B466" w14:textId="77777777" w:rsidR="00AF07E8" w:rsidRPr="00340C7B" w:rsidRDefault="00AF07E8" w:rsidP="00AF07E8">
      <w:pPr>
        <w:numPr>
          <w:ilvl w:val="0"/>
          <w:numId w:val="1"/>
        </w:numPr>
        <w:tabs>
          <w:tab w:val="clear" w:pos="720"/>
          <w:tab w:val="num" w:pos="1134"/>
        </w:tabs>
        <w:ind w:hanging="153"/>
        <w:jc w:val="both"/>
        <w:rPr>
          <w:sz w:val="24"/>
        </w:rPr>
      </w:pPr>
      <w:r w:rsidRPr="00340C7B">
        <w:rPr>
          <w:sz w:val="24"/>
        </w:rPr>
        <w:t>Spotrebu pohonných hmôt</w:t>
      </w:r>
    </w:p>
    <w:p w14:paraId="75A577C1" w14:textId="77777777" w:rsidR="00AF07E8" w:rsidRPr="00340C7B" w:rsidRDefault="00AF07E8" w:rsidP="00AF07E8">
      <w:pPr>
        <w:numPr>
          <w:ilvl w:val="0"/>
          <w:numId w:val="1"/>
        </w:numPr>
        <w:tabs>
          <w:tab w:val="clear" w:pos="720"/>
          <w:tab w:val="num" w:pos="1134"/>
        </w:tabs>
        <w:ind w:hanging="153"/>
        <w:jc w:val="both"/>
        <w:rPr>
          <w:sz w:val="24"/>
        </w:rPr>
      </w:pPr>
      <w:r w:rsidRPr="00340C7B">
        <w:rPr>
          <w:sz w:val="24"/>
        </w:rPr>
        <w:t>Evidenciu a úhrady faktúr,</w:t>
      </w:r>
    </w:p>
    <w:p w14:paraId="67F02AFC" w14:textId="77777777" w:rsidR="00AF07E8" w:rsidRPr="00340C7B" w:rsidRDefault="00AF07E8" w:rsidP="00AF07E8">
      <w:pPr>
        <w:numPr>
          <w:ilvl w:val="0"/>
          <w:numId w:val="1"/>
        </w:numPr>
        <w:tabs>
          <w:tab w:val="clear" w:pos="720"/>
          <w:tab w:val="num" w:pos="1134"/>
        </w:tabs>
        <w:ind w:hanging="153"/>
        <w:jc w:val="both"/>
        <w:rPr>
          <w:sz w:val="24"/>
        </w:rPr>
      </w:pPr>
      <w:r w:rsidRPr="00340C7B">
        <w:rPr>
          <w:sz w:val="24"/>
        </w:rPr>
        <w:t>Stavy a čerpanie hotovosti v pokladniach,</w:t>
      </w:r>
    </w:p>
    <w:p w14:paraId="03ADF9C4" w14:textId="77777777" w:rsidR="00AF07E8" w:rsidRPr="00340C7B" w:rsidRDefault="00AF07E8" w:rsidP="00AF07E8">
      <w:pPr>
        <w:numPr>
          <w:ilvl w:val="0"/>
          <w:numId w:val="1"/>
        </w:numPr>
        <w:tabs>
          <w:tab w:val="clear" w:pos="720"/>
          <w:tab w:val="num" w:pos="1134"/>
        </w:tabs>
        <w:ind w:hanging="153"/>
        <w:jc w:val="both"/>
        <w:rPr>
          <w:sz w:val="24"/>
        </w:rPr>
      </w:pPr>
      <w:r w:rsidRPr="00340C7B">
        <w:rPr>
          <w:sz w:val="24"/>
        </w:rPr>
        <w:t>Mzdovej agendy</w:t>
      </w:r>
    </w:p>
    <w:p w14:paraId="44537D1D" w14:textId="77777777" w:rsidR="00AF07E8" w:rsidRPr="00340C7B" w:rsidRDefault="00AF07E8" w:rsidP="00AF07E8">
      <w:pPr>
        <w:numPr>
          <w:ilvl w:val="0"/>
          <w:numId w:val="1"/>
        </w:numPr>
        <w:tabs>
          <w:tab w:val="clear" w:pos="720"/>
          <w:tab w:val="num" w:pos="1134"/>
        </w:tabs>
        <w:ind w:hanging="153"/>
        <w:jc w:val="both"/>
        <w:rPr>
          <w:sz w:val="24"/>
        </w:rPr>
      </w:pPr>
      <w:r w:rsidRPr="00340C7B">
        <w:rPr>
          <w:sz w:val="24"/>
        </w:rPr>
        <w:t>Využitia fondu pracovnej doby</w:t>
      </w:r>
    </w:p>
    <w:p w14:paraId="51F3A21E" w14:textId="77777777" w:rsidR="00AF07E8" w:rsidRPr="00340C7B" w:rsidRDefault="00AF07E8" w:rsidP="00AF07E8">
      <w:pPr>
        <w:numPr>
          <w:ilvl w:val="0"/>
          <w:numId w:val="1"/>
        </w:numPr>
        <w:tabs>
          <w:tab w:val="clear" w:pos="720"/>
          <w:tab w:val="num" w:pos="1134"/>
        </w:tabs>
        <w:ind w:hanging="153"/>
        <w:jc w:val="both"/>
        <w:rPr>
          <w:sz w:val="24"/>
        </w:rPr>
      </w:pPr>
      <w:r w:rsidRPr="00340C7B">
        <w:rPr>
          <w:sz w:val="24"/>
        </w:rPr>
        <w:t xml:space="preserve">Kontrolu </w:t>
      </w:r>
      <w:proofErr w:type="spellStart"/>
      <w:r w:rsidRPr="00340C7B">
        <w:rPr>
          <w:sz w:val="24"/>
        </w:rPr>
        <w:t>vrátnej</w:t>
      </w:r>
      <w:proofErr w:type="spellEnd"/>
      <w:r w:rsidRPr="00340C7B">
        <w:rPr>
          <w:sz w:val="24"/>
        </w:rPr>
        <w:t xml:space="preserve"> služby, hygieny, výťahov, vodného a tepelného hospodárstva</w:t>
      </w:r>
    </w:p>
    <w:p w14:paraId="0A9F37E9" w14:textId="77777777" w:rsidR="00AF07E8" w:rsidRPr="001F5E9C" w:rsidRDefault="00AF07E8" w:rsidP="00AF07E8">
      <w:pPr>
        <w:numPr>
          <w:ilvl w:val="0"/>
          <w:numId w:val="1"/>
        </w:numPr>
        <w:tabs>
          <w:tab w:val="clear" w:pos="720"/>
          <w:tab w:val="num" w:pos="1134"/>
        </w:tabs>
        <w:ind w:hanging="153"/>
        <w:jc w:val="both"/>
        <w:rPr>
          <w:sz w:val="24"/>
        </w:rPr>
      </w:pPr>
      <w:r w:rsidRPr="00340C7B">
        <w:rPr>
          <w:sz w:val="24"/>
        </w:rPr>
        <w:t>Kontrolu plnenia protipožiarnych smerníc a bezpečnosti práce.</w:t>
      </w:r>
    </w:p>
    <w:p w14:paraId="1930A569" w14:textId="77777777" w:rsidR="00AF07E8" w:rsidRPr="00340C7B" w:rsidRDefault="00AF07E8" w:rsidP="00AF07E8">
      <w:pPr>
        <w:pStyle w:val="Zarkazkladnhotextu3"/>
        <w:ind w:firstLine="284"/>
        <w:jc w:val="both"/>
        <w:rPr>
          <w:sz w:val="16"/>
          <w:szCs w:val="16"/>
        </w:rPr>
      </w:pPr>
    </w:p>
    <w:p w14:paraId="7A4676B9" w14:textId="77777777" w:rsidR="00AF07E8" w:rsidRPr="00340C7B" w:rsidRDefault="00AF07E8" w:rsidP="00AF07E8">
      <w:pPr>
        <w:pStyle w:val="Zarkazkladnhotextu3"/>
        <w:ind w:firstLine="284"/>
        <w:jc w:val="both"/>
      </w:pPr>
      <w:r w:rsidRPr="00340C7B">
        <w:t>V </w:t>
      </w:r>
      <w:r w:rsidRPr="00340C7B">
        <w:rPr>
          <w:b/>
          <w:bCs/>
        </w:rPr>
        <w:t>sociálno-zdravotnom úseku</w:t>
      </w:r>
      <w:r w:rsidRPr="00340C7B">
        <w:t xml:space="preserve"> bola kontrolná činnosť zameraná hlavne na:</w:t>
      </w:r>
    </w:p>
    <w:p w14:paraId="7C457F47" w14:textId="77777777" w:rsidR="00AF07E8" w:rsidRPr="00340C7B" w:rsidRDefault="00AF07E8" w:rsidP="00AF07E8">
      <w:pPr>
        <w:numPr>
          <w:ilvl w:val="0"/>
          <w:numId w:val="1"/>
        </w:numPr>
        <w:tabs>
          <w:tab w:val="clear" w:pos="720"/>
          <w:tab w:val="num" w:pos="1134"/>
        </w:tabs>
        <w:ind w:hanging="153"/>
        <w:jc w:val="both"/>
        <w:rPr>
          <w:sz w:val="24"/>
        </w:rPr>
      </w:pPr>
      <w:r w:rsidRPr="00340C7B">
        <w:rPr>
          <w:sz w:val="24"/>
        </w:rPr>
        <w:t>Úhrady príjmov od občanov,</w:t>
      </w:r>
    </w:p>
    <w:p w14:paraId="1130D28A" w14:textId="77777777" w:rsidR="00AF07E8" w:rsidRPr="00340C7B" w:rsidRDefault="00AF07E8" w:rsidP="00AF07E8">
      <w:pPr>
        <w:numPr>
          <w:ilvl w:val="0"/>
          <w:numId w:val="1"/>
        </w:numPr>
        <w:tabs>
          <w:tab w:val="clear" w:pos="720"/>
          <w:tab w:val="num" w:pos="1134"/>
        </w:tabs>
        <w:ind w:hanging="153"/>
        <w:jc w:val="both"/>
        <w:rPr>
          <w:sz w:val="24"/>
        </w:rPr>
      </w:pPr>
      <w:r w:rsidRPr="00340C7B">
        <w:rPr>
          <w:sz w:val="24"/>
        </w:rPr>
        <w:t>Evidenciu spisovej a sociálnej agendy,</w:t>
      </w:r>
    </w:p>
    <w:p w14:paraId="1909A278" w14:textId="77777777" w:rsidR="00AF07E8" w:rsidRPr="00340C7B" w:rsidRDefault="00AF07E8" w:rsidP="00AF07E8">
      <w:pPr>
        <w:numPr>
          <w:ilvl w:val="0"/>
          <w:numId w:val="1"/>
        </w:numPr>
        <w:tabs>
          <w:tab w:val="clear" w:pos="720"/>
          <w:tab w:val="num" w:pos="1134"/>
        </w:tabs>
        <w:ind w:hanging="153"/>
        <w:jc w:val="both"/>
        <w:rPr>
          <w:sz w:val="24"/>
        </w:rPr>
      </w:pPr>
      <w:r w:rsidRPr="00340C7B">
        <w:rPr>
          <w:sz w:val="24"/>
        </w:rPr>
        <w:t>Dodržiavanie hygienicko-epidemiologických predpisov,</w:t>
      </w:r>
    </w:p>
    <w:p w14:paraId="21AAA120" w14:textId="77777777" w:rsidR="00AF07E8" w:rsidRPr="00340C7B" w:rsidRDefault="00AF07E8" w:rsidP="00AF07E8">
      <w:pPr>
        <w:numPr>
          <w:ilvl w:val="0"/>
          <w:numId w:val="1"/>
        </w:numPr>
        <w:tabs>
          <w:tab w:val="clear" w:pos="720"/>
          <w:tab w:val="num" w:pos="1134"/>
        </w:tabs>
        <w:ind w:hanging="153"/>
        <w:jc w:val="both"/>
        <w:rPr>
          <w:sz w:val="24"/>
        </w:rPr>
      </w:pPr>
      <w:r w:rsidRPr="00340C7B">
        <w:rPr>
          <w:sz w:val="24"/>
        </w:rPr>
        <w:t>Kvalitu stravy,</w:t>
      </w:r>
    </w:p>
    <w:p w14:paraId="29F3FFB3" w14:textId="77777777" w:rsidR="00AF07E8" w:rsidRPr="00340C7B" w:rsidRDefault="00AF07E8" w:rsidP="00AF07E8">
      <w:pPr>
        <w:numPr>
          <w:ilvl w:val="0"/>
          <w:numId w:val="1"/>
        </w:numPr>
        <w:tabs>
          <w:tab w:val="clear" w:pos="720"/>
          <w:tab w:val="num" w:pos="1134"/>
        </w:tabs>
        <w:ind w:hanging="153"/>
        <w:jc w:val="both"/>
        <w:rPr>
          <w:sz w:val="24"/>
        </w:rPr>
      </w:pPr>
      <w:r w:rsidRPr="00340C7B">
        <w:rPr>
          <w:sz w:val="24"/>
        </w:rPr>
        <w:t xml:space="preserve">Kvalitu činnosti sestier, </w:t>
      </w:r>
      <w:proofErr w:type="spellStart"/>
      <w:r w:rsidRPr="00340C7B">
        <w:rPr>
          <w:sz w:val="24"/>
        </w:rPr>
        <w:t>fyzioterapeutiek</w:t>
      </w:r>
      <w:proofErr w:type="spellEnd"/>
      <w:r w:rsidRPr="00340C7B">
        <w:rPr>
          <w:sz w:val="24"/>
        </w:rPr>
        <w:t>, zdravotníckych asistentiek a opatrovateliek v súvislosti so starostlivosťou o občanov umiestnených v Gerium,</w:t>
      </w:r>
    </w:p>
    <w:p w14:paraId="10A53CEA" w14:textId="77777777" w:rsidR="00AF07E8" w:rsidRPr="00340C7B" w:rsidRDefault="00AF07E8" w:rsidP="00AF07E8">
      <w:pPr>
        <w:ind w:left="851" w:hanging="567"/>
        <w:jc w:val="both"/>
        <w:rPr>
          <w:sz w:val="16"/>
          <w:szCs w:val="16"/>
        </w:rPr>
      </w:pPr>
    </w:p>
    <w:p w14:paraId="2E1E8A0B" w14:textId="77777777" w:rsidR="00AF07E8" w:rsidRDefault="00AF07E8" w:rsidP="00AF07E8">
      <w:pPr>
        <w:jc w:val="both"/>
        <w:rPr>
          <w:b/>
          <w:i/>
          <w:sz w:val="24"/>
        </w:rPr>
      </w:pPr>
      <w:r w:rsidRPr="00340C7B">
        <w:rPr>
          <w:b/>
          <w:i/>
          <w:sz w:val="24"/>
        </w:rPr>
        <w:t xml:space="preserve">Opatrenia a závery z kontrolnej činnosti boli priebežne odstraňované zodpovednými pracovníkmi. </w:t>
      </w:r>
    </w:p>
    <w:p w14:paraId="1662439B" w14:textId="39F57DA0" w:rsidR="00CD1DB8" w:rsidRPr="00357FC5" w:rsidRDefault="00CD1DB8" w:rsidP="00357FC5">
      <w:pPr>
        <w:tabs>
          <w:tab w:val="num" w:pos="567"/>
          <w:tab w:val="num" w:pos="709"/>
          <w:tab w:val="left" w:pos="1985"/>
        </w:tabs>
        <w:jc w:val="both"/>
        <w:rPr>
          <w:sz w:val="24"/>
          <w:szCs w:val="24"/>
        </w:rPr>
      </w:pPr>
    </w:p>
    <w:p w14:paraId="35633F0B" w14:textId="2DE4C265" w:rsidR="00A113EB" w:rsidRPr="00DB7BC6" w:rsidRDefault="00A113EB" w:rsidP="00D30FA1">
      <w:pPr>
        <w:pStyle w:val="Zarkazkladnhotextu"/>
        <w:numPr>
          <w:ilvl w:val="1"/>
          <w:numId w:val="29"/>
        </w:numPr>
        <w:ind w:left="426" w:hanging="426"/>
        <w:rPr>
          <w:b/>
          <w:color w:val="FF0000"/>
          <w:sz w:val="32"/>
          <w:szCs w:val="32"/>
          <w:u w:val="single"/>
        </w:rPr>
      </w:pPr>
      <w:bookmarkStart w:id="20" w:name="_Hlk66869670"/>
      <w:r w:rsidRPr="00DB7BC6">
        <w:rPr>
          <w:b/>
          <w:color w:val="251BA5"/>
          <w:sz w:val="32"/>
          <w:szCs w:val="32"/>
          <w:u w:val="single"/>
        </w:rPr>
        <w:t xml:space="preserve">Verejné obstarávanie v roku </w:t>
      </w:r>
      <w:r w:rsidR="00DB7BC6" w:rsidRPr="00DB7BC6">
        <w:rPr>
          <w:b/>
          <w:color w:val="251BA5"/>
          <w:sz w:val="32"/>
          <w:szCs w:val="32"/>
          <w:u w:val="single"/>
        </w:rPr>
        <w:t>2024</w:t>
      </w:r>
      <w:r w:rsidRPr="00DB7BC6">
        <w:rPr>
          <w:b/>
          <w:color w:val="251BA5"/>
          <w:sz w:val="32"/>
          <w:szCs w:val="32"/>
          <w:u w:val="single"/>
        </w:rPr>
        <w:t xml:space="preserve">  </w:t>
      </w:r>
    </w:p>
    <w:p w14:paraId="3B764FBB" w14:textId="77777777" w:rsidR="00A113EB" w:rsidRPr="00340C7B" w:rsidRDefault="00A113EB" w:rsidP="00A113EB">
      <w:pPr>
        <w:pStyle w:val="Zarkazkladnhotextu"/>
        <w:ind w:firstLine="0"/>
      </w:pPr>
    </w:p>
    <w:p w14:paraId="4236D682" w14:textId="77777777" w:rsidR="00987166" w:rsidRDefault="00A113EB" w:rsidP="00A113EB">
      <w:pPr>
        <w:ind w:firstLine="708"/>
        <w:jc w:val="both"/>
        <w:rPr>
          <w:sz w:val="24"/>
          <w:szCs w:val="24"/>
        </w:rPr>
      </w:pPr>
      <w:r w:rsidRPr="00987166">
        <w:rPr>
          <w:b/>
          <w:i/>
          <w:sz w:val="24"/>
          <w:szCs w:val="24"/>
        </w:rPr>
        <w:t>GERIUM je</w:t>
      </w:r>
      <w:r w:rsidRPr="00987166">
        <w:rPr>
          <w:sz w:val="24"/>
          <w:szCs w:val="24"/>
        </w:rPr>
        <w:t xml:space="preserve"> podľa č. zákona č. 343/2015 Z. z. o verejnom obstarávaní a o zmene a doplnení niektorých zákonov v znení neskorších predpisov </w:t>
      </w:r>
      <w:r w:rsidRPr="00987166">
        <w:rPr>
          <w:b/>
          <w:i/>
          <w:sz w:val="24"/>
          <w:szCs w:val="24"/>
        </w:rPr>
        <w:t>verejným obstarávateľom</w:t>
      </w:r>
      <w:r w:rsidRPr="00987166">
        <w:rPr>
          <w:sz w:val="24"/>
          <w:szCs w:val="24"/>
        </w:rPr>
        <w:t xml:space="preserve"> a pri zadávaní zákaziek na dodanie tovarov, uskutočnenie stavebných prác a poskytovanie služieb je povinné používať postupy podľa tohto zákona.</w:t>
      </w:r>
    </w:p>
    <w:p w14:paraId="44DD7E64" w14:textId="1D3CD7FD" w:rsidR="00A113EB" w:rsidRPr="00050360" w:rsidRDefault="00A113EB" w:rsidP="00A113EB">
      <w:pPr>
        <w:ind w:firstLine="708"/>
        <w:jc w:val="both"/>
        <w:rPr>
          <w:sz w:val="16"/>
          <w:szCs w:val="16"/>
        </w:rPr>
      </w:pPr>
      <w:r w:rsidRPr="00987166">
        <w:rPr>
          <w:sz w:val="24"/>
          <w:szCs w:val="24"/>
        </w:rPr>
        <w:t xml:space="preserve"> </w:t>
      </w:r>
    </w:p>
    <w:p w14:paraId="32127613" w14:textId="645BB1A6" w:rsidR="00A113EB" w:rsidRPr="008C0B76" w:rsidRDefault="00A113EB" w:rsidP="00A113EB">
      <w:pPr>
        <w:jc w:val="both"/>
        <w:rPr>
          <w:color w:val="FF0000"/>
          <w:sz w:val="24"/>
          <w:szCs w:val="24"/>
        </w:rPr>
      </w:pPr>
      <w:r w:rsidRPr="008C0B76">
        <w:rPr>
          <w:b/>
          <w:bCs/>
          <w:i/>
          <w:iCs/>
          <w:color w:val="FF0000"/>
          <w:sz w:val="24"/>
          <w:szCs w:val="24"/>
        </w:rPr>
        <w:t xml:space="preserve">              </w:t>
      </w:r>
      <w:r w:rsidRPr="00987166">
        <w:rPr>
          <w:b/>
          <w:bCs/>
          <w:i/>
          <w:iCs/>
          <w:sz w:val="24"/>
          <w:szCs w:val="24"/>
        </w:rPr>
        <w:t>I v roku 202</w:t>
      </w:r>
      <w:r w:rsidR="00987166" w:rsidRPr="00987166">
        <w:rPr>
          <w:b/>
          <w:bCs/>
          <w:i/>
          <w:iCs/>
          <w:sz w:val="24"/>
          <w:szCs w:val="24"/>
        </w:rPr>
        <w:t>4</w:t>
      </w:r>
      <w:r w:rsidRPr="00987166">
        <w:rPr>
          <w:b/>
          <w:bCs/>
          <w:i/>
          <w:iCs/>
          <w:sz w:val="24"/>
          <w:szCs w:val="24"/>
        </w:rPr>
        <w:t>  prišlo k značnej úspore rozpočtu predovšetkým v položke tovary a služby</w:t>
      </w:r>
      <w:bookmarkStart w:id="21" w:name="m_-4773726108353439116__Hlk66869591"/>
      <w:bookmarkEnd w:id="21"/>
      <w:r w:rsidRPr="00987166">
        <w:rPr>
          <w:i/>
          <w:iCs/>
          <w:sz w:val="24"/>
          <w:szCs w:val="24"/>
        </w:rPr>
        <w:t>,</w:t>
      </w:r>
      <w:r w:rsidRPr="00987166">
        <w:rPr>
          <w:sz w:val="24"/>
          <w:szCs w:val="24"/>
        </w:rPr>
        <w:t xml:space="preserve"> a to nielen vzhľadom na rešpektovanie všetkých  uznesení zameraných na úsporné a efektívne čerpanie finančných prostriedkov. </w:t>
      </w:r>
    </w:p>
    <w:p w14:paraId="09489252" w14:textId="77777777" w:rsidR="00A113EB" w:rsidRPr="008C0B76" w:rsidRDefault="00A113EB" w:rsidP="00A113EB">
      <w:pPr>
        <w:jc w:val="both"/>
        <w:rPr>
          <w:color w:val="FF0000"/>
          <w:sz w:val="16"/>
          <w:szCs w:val="16"/>
        </w:rPr>
      </w:pPr>
    </w:p>
    <w:p w14:paraId="4022065E" w14:textId="6EBB3F21" w:rsidR="00A113EB" w:rsidRPr="00987166" w:rsidRDefault="00A113EB" w:rsidP="00A113EB">
      <w:pPr>
        <w:jc w:val="both"/>
        <w:rPr>
          <w:b/>
          <w:bCs/>
          <w:i/>
          <w:iCs/>
          <w:sz w:val="24"/>
          <w:szCs w:val="24"/>
        </w:rPr>
      </w:pPr>
      <w:r w:rsidRPr="008C0B76">
        <w:rPr>
          <w:color w:val="FF0000"/>
          <w:sz w:val="24"/>
          <w:szCs w:val="24"/>
        </w:rPr>
        <w:t xml:space="preserve">              </w:t>
      </w:r>
      <w:r w:rsidRPr="00987166">
        <w:rPr>
          <w:sz w:val="24"/>
          <w:szCs w:val="24"/>
        </w:rPr>
        <w:t xml:space="preserve">Úspora sa podľa nášho názoru podobne ako v predchádzajúcom roku, dosiahla predovšetkým v súvislosti s dôsledným dodržiavaním postupov obstarávania v zmysle zákona o verejnom obstarávaní, kde sme jednak takmer </w:t>
      </w:r>
      <w:r w:rsidRPr="00987166">
        <w:rPr>
          <w:b/>
          <w:bCs/>
          <w:i/>
          <w:iCs/>
          <w:sz w:val="24"/>
          <w:szCs w:val="24"/>
        </w:rPr>
        <w:t>50% zákaziek na</w:t>
      </w:r>
      <w:r w:rsidRPr="00987166">
        <w:rPr>
          <w:sz w:val="24"/>
          <w:szCs w:val="24"/>
        </w:rPr>
        <w:t xml:space="preserve"> </w:t>
      </w:r>
      <w:r w:rsidRPr="00987166">
        <w:rPr>
          <w:b/>
          <w:bCs/>
          <w:i/>
          <w:iCs/>
          <w:sz w:val="24"/>
          <w:szCs w:val="24"/>
        </w:rPr>
        <w:t>obstaranie tovarov a služieb realizovali prostredníctvom EKS</w:t>
      </w:r>
      <w:r w:rsidR="00E94F94">
        <w:rPr>
          <w:b/>
          <w:bCs/>
          <w:i/>
          <w:iCs/>
          <w:sz w:val="24"/>
          <w:szCs w:val="24"/>
        </w:rPr>
        <w:t xml:space="preserve"> </w:t>
      </w:r>
      <w:r w:rsidRPr="00987166">
        <w:rPr>
          <w:b/>
          <w:bCs/>
          <w:i/>
          <w:iCs/>
          <w:sz w:val="24"/>
          <w:szCs w:val="24"/>
        </w:rPr>
        <w:t xml:space="preserve">s neobmedzeným počtom možných záujemcov a jednak v rámci postupu obstarávania zákaziek s nízkou hodnotou podľa § 117 ZVO sme sa snažili vo zvýšenej miere oslovovať viac subjektov ako je len zákonom stanovené minimum. </w:t>
      </w:r>
    </w:p>
    <w:p w14:paraId="745B0EED" w14:textId="77777777" w:rsidR="00A113EB" w:rsidRPr="00050360" w:rsidRDefault="00A113EB" w:rsidP="00A113EB">
      <w:pPr>
        <w:jc w:val="both"/>
        <w:rPr>
          <w:b/>
          <w:bCs/>
          <w:i/>
          <w:iCs/>
          <w:sz w:val="16"/>
          <w:szCs w:val="16"/>
        </w:rPr>
      </w:pPr>
    </w:p>
    <w:p w14:paraId="64587E93" w14:textId="0EE6AC9B" w:rsidR="00A113EB" w:rsidRDefault="00A113EB" w:rsidP="00A113EB">
      <w:pPr>
        <w:jc w:val="both"/>
        <w:rPr>
          <w:b/>
          <w:bCs/>
          <w:sz w:val="24"/>
          <w:szCs w:val="24"/>
        </w:rPr>
      </w:pPr>
      <w:r w:rsidRPr="00987166">
        <w:rPr>
          <w:b/>
          <w:bCs/>
          <w:i/>
          <w:iCs/>
          <w:sz w:val="24"/>
          <w:szCs w:val="24"/>
        </w:rPr>
        <w:t>Zároveň sme i v roku 202</w:t>
      </w:r>
      <w:r w:rsidR="00E94F94">
        <w:rPr>
          <w:b/>
          <w:bCs/>
          <w:i/>
          <w:iCs/>
          <w:sz w:val="24"/>
          <w:szCs w:val="24"/>
        </w:rPr>
        <w:t>4</w:t>
      </w:r>
      <w:r w:rsidRPr="00987166">
        <w:rPr>
          <w:b/>
          <w:bCs/>
          <w:i/>
          <w:iCs/>
          <w:sz w:val="24"/>
          <w:szCs w:val="24"/>
        </w:rPr>
        <w:t xml:space="preserve"> upustili od zverejnenia predpokladanej hodnoty zákazky vo výzve na predkladanie ponúk (postup podľa §117 ZVO) a túto sme  využívali len na rozhodnutie verejného obstarávateľa ohľadne zvolenia metódy obstarávania. Tým sme potenciálnych uchádzačov zrejme  viac motivovali, bol vytvorený väčší priestor pre ich vzájomnú rivalitu a s tým súvisiaci konkurenčný cenový boj. </w:t>
      </w:r>
      <w:r w:rsidRPr="00987166">
        <w:rPr>
          <w:b/>
          <w:bCs/>
          <w:sz w:val="24"/>
          <w:szCs w:val="24"/>
        </w:rPr>
        <w:t> </w:t>
      </w:r>
    </w:p>
    <w:p w14:paraId="17542BC9" w14:textId="77777777" w:rsidR="00987166" w:rsidRDefault="00987166" w:rsidP="00A113EB">
      <w:pPr>
        <w:jc w:val="both"/>
        <w:rPr>
          <w:b/>
          <w:bCs/>
          <w:sz w:val="24"/>
          <w:szCs w:val="24"/>
        </w:rPr>
      </w:pPr>
    </w:p>
    <w:p w14:paraId="66335DA9" w14:textId="77777777" w:rsidR="006B4CAF" w:rsidRDefault="006B4CAF" w:rsidP="00A113EB">
      <w:pPr>
        <w:jc w:val="both"/>
        <w:rPr>
          <w:b/>
          <w:bCs/>
          <w:sz w:val="24"/>
          <w:szCs w:val="24"/>
        </w:rPr>
      </w:pPr>
    </w:p>
    <w:p w14:paraId="5DC27972" w14:textId="6A7FDBD1" w:rsidR="00987166" w:rsidRDefault="00987166" w:rsidP="00A113EB">
      <w:pPr>
        <w:jc w:val="both"/>
        <w:rPr>
          <w:b/>
          <w:bCs/>
          <w:sz w:val="24"/>
          <w:szCs w:val="24"/>
        </w:rPr>
      </w:pPr>
      <w:r>
        <w:rPr>
          <w:b/>
          <w:bCs/>
          <w:sz w:val="24"/>
          <w:szCs w:val="24"/>
        </w:rPr>
        <w:tab/>
        <w:t>Taktiež sme v roku 2024 realizovali dve zákazky</w:t>
      </w:r>
      <w:r w:rsidR="006B4CAF">
        <w:rPr>
          <w:b/>
          <w:bCs/>
          <w:sz w:val="24"/>
          <w:szCs w:val="24"/>
        </w:rPr>
        <w:t xml:space="preserve"> cez Bratislavské centrum zdieľaných služieb (BCS), a to na základe uzatvorenej mandátnej zmluvy medzi BCS a Gerium:</w:t>
      </w:r>
    </w:p>
    <w:p w14:paraId="0D9DB91D" w14:textId="77777777" w:rsidR="006B4CAF" w:rsidRPr="008C0B76" w:rsidRDefault="006B4CAF" w:rsidP="006B4CAF">
      <w:pPr>
        <w:pStyle w:val="gmail-m-4773726108353439116msolistparagraph"/>
        <w:numPr>
          <w:ilvl w:val="0"/>
          <w:numId w:val="18"/>
        </w:numPr>
        <w:spacing w:line="276" w:lineRule="auto"/>
        <w:textAlignment w:val="baseline"/>
        <w:rPr>
          <w:rFonts w:ascii="Times New Roman" w:hAnsi="Times New Roman" w:cs="Times New Roman"/>
        </w:rPr>
      </w:pPr>
      <w:r w:rsidRPr="008C0B76">
        <w:rPr>
          <w:rFonts w:ascii="Times New Roman" w:hAnsi="Times New Roman" w:cs="Times New Roman"/>
          <w:sz w:val="24"/>
          <w:szCs w:val="24"/>
        </w:rPr>
        <w:t xml:space="preserve">Príprava a dodávka celodennej stravy </w:t>
      </w:r>
      <w:r>
        <w:rPr>
          <w:rFonts w:ascii="Times New Roman" w:hAnsi="Times New Roman" w:cs="Times New Roman"/>
          <w:sz w:val="24"/>
          <w:szCs w:val="24"/>
        </w:rPr>
        <w:t>zariadenie sociálnych služieb Gerium (ZNL - Vestník)</w:t>
      </w:r>
    </w:p>
    <w:p w14:paraId="31FCBD92" w14:textId="0ADCFB1C" w:rsidR="00A113EB" w:rsidRPr="006B4CAF" w:rsidRDefault="006B4CAF" w:rsidP="006B4CAF">
      <w:pPr>
        <w:pStyle w:val="gmail-m-4773726108353439116msolistparagraph"/>
        <w:numPr>
          <w:ilvl w:val="0"/>
          <w:numId w:val="18"/>
        </w:numPr>
        <w:spacing w:line="276" w:lineRule="auto"/>
        <w:textAlignment w:val="baseline"/>
        <w:rPr>
          <w:rFonts w:ascii="Times New Roman" w:hAnsi="Times New Roman" w:cs="Times New Roman"/>
        </w:rPr>
      </w:pPr>
      <w:r w:rsidRPr="00E94F94">
        <w:rPr>
          <w:rFonts w:ascii="Times New Roman" w:hAnsi="Times New Roman" w:cs="Times New Roman"/>
        </w:rPr>
        <w:t>Poskytovanie zdravotnej starostlivosti v rozsahu ošetrovateľskej starostlivosti</w:t>
      </w:r>
      <w:r>
        <w:rPr>
          <w:rFonts w:ascii="Times New Roman" w:hAnsi="Times New Roman" w:cs="Times New Roman"/>
        </w:rPr>
        <w:t xml:space="preserve"> </w:t>
      </w:r>
      <w:r>
        <w:rPr>
          <w:rFonts w:ascii="Times New Roman" w:hAnsi="Times New Roman" w:cs="Times New Roman"/>
          <w:sz w:val="24"/>
          <w:szCs w:val="24"/>
        </w:rPr>
        <w:t>(</w:t>
      </w:r>
      <w:r w:rsidRPr="00107C5C">
        <w:rPr>
          <w:rFonts w:ascii="Times New Roman" w:hAnsi="Times New Roman" w:cs="Times New Roman"/>
          <w:sz w:val="24"/>
          <w:szCs w:val="24"/>
        </w:rPr>
        <w:t>ZNH</w:t>
      </w:r>
      <w:r>
        <w:rPr>
          <w:rFonts w:ascii="Times New Roman" w:hAnsi="Times New Roman" w:cs="Times New Roman"/>
          <w:sz w:val="24"/>
          <w:szCs w:val="24"/>
        </w:rPr>
        <w:t xml:space="preserve"> - EVO)</w:t>
      </w:r>
    </w:p>
    <w:p w14:paraId="13474B36" w14:textId="77777777" w:rsidR="00107C5C" w:rsidRPr="00107C5C" w:rsidRDefault="00107C5C" w:rsidP="00A113EB">
      <w:pPr>
        <w:jc w:val="both"/>
        <w:rPr>
          <w:b/>
          <w:bCs/>
          <w:i/>
          <w:iCs/>
          <w:sz w:val="24"/>
          <w:szCs w:val="24"/>
        </w:rPr>
      </w:pPr>
      <w:r w:rsidRPr="00107C5C">
        <w:rPr>
          <w:b/>
          <w:bCs/>
          <w:i/>
          <w:iCs/>
          <w:sz w:val="24"/>
          <w:szCs w:val="24"/>
        </w:rPr>
        <w:t xml:space="preserve">Vysvetlivky: </w:t>
      </w:r>
    </w:p>
    <w:p w14:paraId="75CC903B" w14:textId="4C1D6614" w:rsidR="00234BC6" w:rsidRPr="00E94F94" w:rsidRDefault="00107C5C" w:rsidP="00107C5C">
      <w:pPr>
        <w:pStyle w:val="Odsekzoznamu"/>
        <w:numPr>
          <w:ilvl w:val="0"/>
          <w:numId w:val="18"/>
        </w:numPr>
        <w:jc w:val="both"/>
        <w:rPr>
          <w:sz w:val="24"/>
          <w:szCs w:val="24"/>
        </w:rPr>
      </w:pPr>
      <w:r w:rsidRPr="00E94F94">
        <w:rPr>
          <w:sz w:val="24"/>
          <w:szCs w:val="24"/>
        </w:rPr>
        <w:t>zákazka s nízkou hodnotou (ZNH)</w:t>
      </w:r>
    </w:p>
    <w:p w14:paraId="1E86C01C" w14:textId="69027E1E" w:rsidR="00107C5C" w:rsidRPr="00E94F94" w:rsidRDefault="00107C5C" w:rsidP="00107C5C">
      <w:pPr>
        <w:pStyle w:val="Odsekzoznamu"/>
        <w:numPr>
          <w:ilvl w:val="0"/>
          <w:numId w:val="18"/>
        </w:numPr>
        <w:jc w:val="both"/>
        <w:rPr>
          <w:sz w:val="24"/>
          <w:szCs w:val="24"/>
        </w:rPr>
      </w:pPr>
      <w:r w:rsidRPr="00E94F94">
        <w:rPr>
          <w:sz w:val="24"/>
          <w:szCs w:val="24"/>
        </w:rPr>
        <w:t>Zákazka podlimitná (ZPL)</w:t>
      </w:r>
    </w:p>
    <w:p w14:paraId="55059C1C" w14:textId="05037E97" w:rsidR="00107C5C" w:rsidRPr="00E94F94" w:rsidRDefault="00107C5C" w:rsidP="00107C5C">
      <w:pPr>
        <w:pStyle w:val="Odsekzoznamu"/>
        <w:numPr>
          <w:ilvl w:val="0"/>
          <w:numId w:val="18"/>
        </w:numPr>
        <w:jc w:val="both"/>
        <w:rPr>
          <w:sz w:val="24"/>
          <w:szCs w:val="24"/>
        </w:rPr>
      </w:pPr>
      <w:r w:rsidRPr="00E94F94">
        <w:rPr>
          <w:sz w:val="24"/>
          <w:szCs w:val="24"/>
        </w:rPr>
        <w:t>Zákazka nadlimitná (ZNL)</w:t>
      </w:r>
    </w:p>
    <w:p w14:paraId="53BCB993" w14:textId="2B1EFAA9" w:rsidR="00107C5C" w:rsidRPr="00E94F94" w:rsidRDefault="00E94F94" w:rsidP="00107C5C">
      <w:pPr>
        <w:pStyle w:val="Odsekzoznamu"/>
        <w:numPr>
          <w:ilvl w:val="0"/>
          <w:numId w:val="18"/>
        </w:numPr>
        <w:jc w:val="both"/>
        <w:rPr>
          <w:sz w:val="24"/>
          <w:szCs w:val="24"/>
        </w:rPr>
      </w:pPr>
      <w:r w:rsidRPr="00E94F94">
        <w:rPr>
          <w:sz w:val="24"/>
          <w:szCs w:val="24"/>
        </w:rPr>
        <w:t xml:space="preserve">Elektronické verejné obstarávanie (EVO) </w:t>
      </w:r>
    </w:p>
    <w:p w14:paraId="300A57C1" w14:textId="3D378667" w:rsidR="00E94F94" w:rsidRPr="00E94F94" w:rsidRDefault="00E94F94" w:rsidP="00E94F94">
      <w:pPr>
        <w:pStyle w:val="Odsekzoznamu"/>
        <w:numPr>
          <w:ilvl w:val="0"/>
          <w:numId w:val="18"/>
        </w:numPr>
        <w:jc w:val="both"/>
        <w:rPr>
          <w:b/>
          <w:bCs/>
          <w:i/>
          <w:iCs/>
          <w:sz w:val="24"/>
          <w:szCs w:val="24"/>
        </w:rPr>
      </w:pPr>
      <w:r w:rsidRPr="00E94F94">
        <w:rPr>
          <w:sz w:val="24"/>
          <w:szCs w:val="24"/>
        </w:rPr>
        <w:t>Elektronický kontraktačný systém (EKS</w:t>
      </w:r>
      <w:r w:rsidRPr="00E94F94">
        <w:rPr>
          <w:b/>
          <w:bCs/>
          <w:i/>
          <w:iCs/>
          <w:sz w:val="24"/>
          <w:szCs w:val="24"/>
        </w:rPr>
        <w:t xml:space="preserve">) </w:t>
      </w:r>
    </w:p>
    <w:p w14:paraId="5327919F" w14:textId="77777777" w:rsidR="00E94F94" w:rsidRPr="00107C5C" w:rsidRDefault="00E94F94" w:rsidP="00E94F94">
      <w:pPr>
        <w:pStyle w:val="Odsekzoznamu"/>
        <w:jc w:val="both"/>
        <w:rPr>
          <w:b/>
          <w:bCs/>
          <w:i/>
          <w:iCs/>
          <w:color w:val="FF0000"/>
          <w:sz w:val="24"/>
          <w:szCs w:val="24"/>
        </w:rPr>
      </w:pPr>
    </w:p>
    <w:p w14:paraId="480160A8" w14:textId="2A9AF365" w:rsidR="00A113EB" w:rsidRPr="008C0B76" w:rsidRDefault="00A113EB" w:rsidP="00FB5872">
      <w:pPr>
        <w:pStyle w:val="gmail-m-4773726108353439116msobodytextindent"/>
        <w:ind w:hanging="567"/>
        <w:rPr>
          <w:rFonts w:ascii="Times New Roman" w:hAnsi="Times New Roman" w:cs="Times New Roman"/>
          <w:color w:val="FF0000"/>
          <w:sz w:val="24"/>
          <w:szCs w:val="24"/>
        </w:rPr>
      </w:pPr>
      <w:r w:rsidRPr="00340C7B">
        <w:rPr>
          <w:rFonts w:ascii="Times New Roman" w:hAnsi="Times New Roman" w:cs="Times New Roman"/>
          <w:b/>
          <w:bCs/>
          <w:sz w:val="24"/>
          <w:szCs w:val="24"/>
          <w:u w:val="single"/>
        </w:rPr>
        <w:t>Zoznam realizovaných zákaziek VO v roku 202</w:t>
      </w:r>
      <w:r w:rsidR="008C0B76">
        <w:rPr>
          <w:rFonts w:ascii="Times New Roman" w:hAnsi="Times New Roman" w:cs="Times New Roman"/>
          <w:b/>
          <w:bCs/>
          <w:sz w:val="24"/>
          <w:szCs w:val="24"/>
          <w:u w:val="single"/>
        </w:rPr>
        <w:t>4</w:t>
      </w:r>
      <w:r w:rsidRPr="00340C7B">
        <w:rPr>
          <w:rFonts w:ascii="Times New Roman" w:hAnsi="Times New Roman" w:cs="Times New Roman"/>
          <w:b/>
          <w:bCs/>
          <w:sz w:val="24"/>
          <w:szCs w:val="24"/>
          <w:u w:val="single"/>
        </w:rPr>
        <w:t>:</w:t>
      </w:r>
      <w:r>
        <w:rPr>
          <w:rFonts w:ascii="Times New Roman" w:hAnsi="Times New Roman" w:cs="Times New Roman"/>
          <w:b/>
          <w:bCs/>
          <w:sz w:val="24"/>
          <w:szCs w:val="24"/>
          <w:u w:val="single"/>
        </w:rPr>
        <w:t xml:space="preserve"> </w:t>
      </w:r>
    </w:p>
    <w:p w14:paraId="77E5E5F8" w14:textId="79164203" w:rsidR="00A113EB" w:rsidRPr="00107C5C" w:rsidRDefault="00A113EB" w:rsidP="00FB5872">
      <w:pPr>
        <w:pStyle w:val="gmail-m-4773726108353439116msolistparagraph"/>
        <w:numPr>
          <w:ilvl w:val="0"/>
          <w:numId w:val="30"/>
        </w:numPr>
        <w:spacing w:line="276" w:lineRule="auto"/>
        <w:ind w:left="426" w:hanging="567"/>
        <w:jc w:val="both"/>
        <w:textAlignment w:val="baseline"/>
        <w:rPr>
          <w:rFonts w:ascii="Times New Roman" w:hAnsi="Times New Roman" w:cs="Times New Roman"/>
          <w:sz w:val="24"/>
          <w:szCs w:val="24"/>
        </w:rPr>
      </w:pPr>
      <w:r w:rsidRPr="00107C5C">
        <w:rPr>
          <w:rFonts w:ascii="Times New Roman" w:hAnsi="Times New Roman" w:cs="Times New Roman"/>
          <w:sz w:val="24"/>
          <w:szCs w:val="24"/>
        </w:rPr>
        <w:t xml:space="preserve">Nákup a dodávka hygienických, dezinfekčných a čistiacich prostriedkov I. </w:t>
      </w:r>
      <w:proofErr w:type="spellStart"/>
      <w:r w:rsidRPr="00107C5C">
        <w:rPr>
          <w:rFonts w:ascii="Times New Roman" w:hAnsi="Times New Roman" w:cs="Times New Roman"/>
          <w:sz w:val="24"/>
          <w:szCs w:val="24"/>
        </w:rPr>
        <w:t>tranža</w:t>
      </w:r>
      <w:proofErr w:type="spellEnd"/>
      <w:r w:rsidRPr="00107C5C">
        <w:rPr>
          <w:rFonts w:ascii="Times New Roman" w:hAnsi="Times New Roman" w:cs="Times New Roman"/>
          <w:sz w:val="24"/>
          <w:szCs w:val="24"/>
        </w:rPr>
        <w:t xml:space="preserve"> (</w:t>
      </w:r>
      <w:r w:rsidR="00107C5C" w:rsidRPr="00107C5C">
        <w:rPr>
          <w:rFonts w:ascii="Times New Roman" w:hAnsi="Times New Roman" w:cs="Times New Roman"/>
          <w:sz w:val="24"/>
          <w:szCs w:val="24"/>
        </w:rPr>
        <w:t xml:space="preserve">ZNH - </w:t>
      </w:r>
      <w:r w:rsidRPr="00107C5C">
        <w:rPr>
          <w:rFonts w:ascii="Times New Roman" w:hAnsi="Times New Roman" w:cs="Times New Roman"/>
          <w:sz w:val="24"/>
          <w:szCs w:val="24"/>
        </w:rPr>
        <w:t>EKS)</w:t>
      </w:r>
    </w:p>
    <w:p w14:paraId="49B44C3C" w14:textId="2903C26F" w:rsidR="00A113EB" w:rsidRPr="00107C5C" w:rsidRDefault="00A113EB" w:rsidP="00FB5872">
      <w:pPr>
        <w:pStyle w:val="gmail-m-4773726108353439116msolistparagraph"/>
        <w:numPr>
          <w:ilvl w:val="0"/>
          <w:numId w:val="30"/>
        </w:numPr>
        <w:spacing w:line="276" w:lineRule="auto"/>
        <w:ind w:left="426" w:hanging="567"/>
        <w:jc w:val="both"/>
        <w:textAlignment w:val="baseline"/>
        <w:rPr>
          <w:rFonts w:ascii="Times New Roman" w:hAnsi="Times New Roman" w:cs="Times New Roman"/>
          <w:sz w:val="24"/>
          <w:szCs w:val="24"/>
        </w:rPr>
      </w:pPr>
      <w:r w:rsidRPr="00107C5C">
        <w:rPr>
          <w:rFonts w:ascii="Times New Roman" w:hAnsi="Times New Roman" w:cs="Times New Roman"/>
          <w:sz w:val="24"/>
          <w:szCs w:val="24"/>
        </w:rPr>
        <w:t xml:space="preserve">Nákup a dodávka hygienických, dezinfekčných a čistiacich prostriedkov II. </w:t>
      </w:r>
      <w:proofErr w:type="spellStart"/>
      <w:r w:rsidRPr="00107C5C">
        <w:rPr>
          <w:rFonts w:ascii="Times New Roman" w:hAnsi="Times New Roman" w:cs="Times New Roman"/>
          <w:sz w:val="24"/>
          <w:szCs w:val="24"/>
        </w:rPr>
        <w:t>tranža</w:t>
      </w:r>
      <w:proofErr w:type="spellEnd"/>
      <w:r w:rsidRPr="00107C5C">
        <w:rPr>
          <w:rFonts w:ascii="Times New Roman" w:hAnsi="Times New Roman" w:cs="Times New Roman"/>
          <w:sz w:val="24"/>
          <w:szCs w:val="24"/>
        </w:rPr>
        <w:t xml:space="preserve"> (</w:t>
      </w:r>
      <w:r w:rsidR="00107C5C" w:rsidRPr="00107C5C">
        <w:rPr>
          <w:rFonts w:ascii="Times New Roman" w:hAnsi="Times New Roman" w:cs="Times New Roman"/>
          <w:sz w:val="24"/>
          <w:szCs w:val="24"/>
        </w:rPr>
        <w:t>ZNH -</w:t>
      </w:r>
      <w:r w:rsidRPr="00107C5C">
        <w:rPr>
          <w:rFonts w:ascii="Times New Roman" w:hAnsi="Times New Roman" w:cs="Times New Roman"/>
          <w:sz w:val="24"/>
          <w:szCs w:val="24"/>
        </w:rPr>
        <w:t>EKS)</w:t>
      </w:r>
    </w:p>
    <w:p w14:paraId="6DF2A66C" w14:textId="299D51E5" w:rsidR="001D40C3" w:rsidRPr="00107C5C" w:rsidRDefault="001D40C3" w:rsidP="00FB5872">
      <w:pPr>
        <w:pStyle w:val="gmail-m-4773726108353439116msolistparagraph"/>
        <w:numPr>
          <w:ilvl w:val="0"/>
          <w:numId w:val="30"/>
        </w:numPr>
        <w:spacing w:line="276" w:lineRule="auto"/>
        <w:ind w:left="426" w:hanging="567"/>
        <w:jc w:val="both"/>
        <w:textAlignment w:val="baseline"/>
        <w:rPr>
          <w:rFonts w:ascii="Times New Roman" w:hAnsi="Times New Roman" w:cs="Times New Roman"/>
          <w:sz w:val="24"/>
          <w:szCs w:val="24"/>
        </w:rPr>
      </w:pPr>
      <w:r w:rsidRPr="00107C5C">
        <w:rPr>
          <w:rFonts w:ascii="Times New Roman" w:hAnsi="Times New Roman" w:cs="Times New Roman"/>
          <w:sz w:val="24"/>
          <w:szCs w:val="24"/>
        </w:rPr>
        <w:t xml:space="preserve">Nákup a dodávka hygienických, dezinfekčných a čistiacich prostriedkov III. </w:t>
      </w:r>
      <w:proofErr w:type="spellStart"/>
      <w:r w:rsidRPr="00107C5C">
        <w:rPr>
          <w:rFonts w:ascii="Times New Roman" w:hAnsi="Times New Roman" w:cs="Times New Roman"/>
          <w:sz w:val="24"/>
          <w:szCs w:val="24"/>
        </w:rPr>
        <w:t>tranža</w:t>
      </w:r>
      <w:proofErr w:type="spellEnd"/>
      <w:r w:rsidRPr="00107C5C">
        <w:rPr>
          <w:rFonts w:ascii="Times New Roman" w:hAnsi="Times New Roman" w:cs="Times New Roman"/>
          <w:sz w:val="24"/>
          <w:szCs w:val="24"/>
        </w:rPr>
        <w:t xml:space="preserve"> (</w:t>
      </w:r>
      <w:r w:rsidR="00107C5C" w:rsidRPr="00107C5C">
        <w:rPr>
          <w:rFonts w:ascii="Times New Roman" w:hAnsi="Times New Roman" w:cs="Times New Roman"/>
          <w:sz w:val="24"/>
          <w:szCs w:val="24"/>
        </w:rPr>
        <w:t>ZNH -E</w:t>
      </w:r>
      <w:r w:rsidRPr="00107C5C">
        <w:rPr>
          <w:rFonts w:ascii="Times New Roman" w:hAnsi="Times New Roman" w:cs="Times New Roman"/>
          <w:sz w:val="24"/>
          <w:szCs w:val="24"/>
        </w:rPr>
        <w:t>KS)</w:t>
      </w:r>
    </w:p>
    <w:p w14:paraId="24DD7E6D" w14:textId="5100EA05" w:rsidR="00A113EB" w:rsidRPr="00107C5C" w:rsidRDefault="00A113EB" w:rsidP="00FB5872">
      <w:pPr>
        <w:pStyle w:val="gmail-m-4773726108353439116msolistparagraph"/>
        <w:numPr>
          <w:ilvl w:val="0"/>
          <w:numId w:val="30"/>
        </w:numPr>
        <w:spacing w:line="276" w:lineRule="auto"/>
        <w:ind w:left="426" w:hanging="567"/>
        <w:jc w:val="both"/>
        <w:textAlignment w:val="baseline"/>
        <w:rPr>
          <w:rFonts w:ascii="Times New Roman" w:hAnsi="Times New Roman" w:cs="Times New Roman"/>
          <w:sz w:val="24"/>
          <w:szCs w:val="24"/>
        </w:rPr>
      </w:pPr>
      <w:r w:rsidRPr="00107C5C">
        <w:rPr>
          <w:rFonts w:ascii="Times New Roman" w:hAnsi="Times New Roman" w:cs="Times New Roman"/>
          <w:sz w:val="24"/>
          <w:szCs w:val="24"/>
        </w:rPr>
        <w:t xml:space="preserve">Nákup a dodávka </w:t>
      </w:r>
      <w:proofErr w:type="spellStart"/>
      <w:r w:rsidRPr="00107C5C">
        <w:rPr>
          <w:rFonts w:ascii="Times New Roman" w:hAnsi="Times New Roman" w:cs="Times New Roman"/>
          <w:sz w:val="24"/>
          <w:szCs w:val="24"/>
        </w:rPr>
        <w:t>jednoraz</w:t>
      </w:r>
      <w:proofErr w:type="spellEnd"/>
      <w:r w:rsidRPr="00107C5C">
        <w:rPr>
          <w:rFonts w:ascii="Times New Roman" w:hAnsi="Times New Roman" w:cs="Times New Roman"/>
          <w:sz w:val="24"/>
          <w:szCs w:val="24"/>
        </w:rPr>
        <w:t xml:space="preserve">. jemných </w:t>
      </w:r>
      <w:proofErr w:type="spellStart"/>
      <w:r w:rsidRPr="00107C5C">
        <w:rPr>
          <w:rFonts w:ascii="Times New Roman" w:hAnsi="Times New Roman" w:cs="Times New Roman"/>
          <w:sz w:val="24"/>
          <w:szCs w:val="24"/>
        </w:rPr>
        <w:t>ochran</w:t>
      </w:r>
      <w:proofErr w:type="spellEnd"/>
      <w:r w:rsidRPr="00107C5C">
        <w:rPr>
          <w:rFonts w:ascii="Times New Roman" w:hAnsi="Times New Roman" w:cs="Times New Roman"/>
          <w:sz w:val="24"/>
          <w:szCs w:val="24"/>
        </w:rPr>
        <w:t>. rukavíc pre ošetrujúci personál </w:t>
      </w:r>
      <w:r w:rsidR="00107C5C" w:rsidRPr="00107C5C">
        <w:rPr>
          <w:rFonts w:ascii="Times New Roman" w:hAnsi="Times New Roman" w:cs="Times New Roman"/>
          <w:sz w:val="24"/>
          <w:szCs w:val="24"/>
        </w:rPr>
        <w:t xml:space="preserve">I. </w:t>
      </w:r>
      <w:proofErr w:type="spellStart"/>
      <w:r w:rsidR="00107C5C" w:rsidRPr="00107C5C">
        <w:rPr>
          <w:rFonts w:ascii="Times New Roman" w:hAnsi="Times New Roman" w:cs="Times New Roman"/>
          <w:sz w:val="24"/>
          <w:szCs w:val="24"/>
        </w:rPr>
        <w:t>tranža</w:t>
      </w:r>
      <w:proofErr w:type="spellEnd"/>
      <w:r w:rsidR="00107C5C" w:rsidRPr="00107C5C">
        <w:rPr>
          <w:rFonts w:ascii="Times New Roman" w:hAnsi="Times New Roman" w:cs="Times New Roman"/>
          <w:sz w:val="24"/>
          <w:szCs w:val="24"/>
        </w:rPr>
        <w:t xml:space="preserve"> </w:t>
      </w:r>
      <w:r w:rsidRPr="00107C5C">
        <w:rPr>
          <w:rFonts w:ascii="Times New Roman" w:hAnsi="Times New Roman" w:cs="Times New Roman"/>
          <w:sz w:val="24"/>
          <w:szCs w:val="24"/>
        </w:rPr>
        <w:t>(</w:t>
      </w:r>
      <w:r w:rsidR="00107C5C" w:rsidRPr="00107C5C">
        <w:rPr>
          <w:rFonts w:ascii="Times New Roman" w:hAnsi="Times New Roman" w:cs="Times New Roman"/>
          <w:sz w:val="24"/>
          <w:szCs w:val="24"/>
        </w:rPr>
        <w:t>ZNH -</w:t>
      </w:r>
      <w:r w:rsidRPr="00107C5C">
        <w:rPr>
          <w:rFonts w:ascii="Times New Roman" w:hAnsi="Times New Roman" w:cs="Times New Roman"/>
          <w:sz w:val="24"/>
          <w:szCs w:val="24"/>
        </w:rPr>
        <w:t xml:space="preserve"> EKS)</w:t>
      </w:r>
    </w:p>
    <w:p w14:paraId="76698BEC" w14:textId="4EFBBC93" w:rsidR="001D40C3" w:rsidRPr="00107C5C" w:rsidRDefault="001D40C3" w:rsidP="00FB5872">
      <w:pPr>
        <w:pStyle w:val="gmail-m-4773726108353439116msolistparagraph"/>
        <w:numPr>
          <w:ilvl w:val="0"/>
          <w:numId w:val="30"/>
        </w:numPr>
        <w:spacing w:line="276" w:lineRule="auto"/>
        <w:ind w:left="426" w:hanging="567"/>
        <w:jc w:val="both"/>
        <w:textAlignment w:val="baseline"/>
        <w:rPr>
          <w:rFonts w:ascii="Times New Roman" w:hAnsi="Times New Roman" w:cs="Times New Roman"/>
          <w:sz w:val="24"/>
          <w:szCs w:val="24"/>
        </w:rPr>
      </w:pPr>
      <w:r w:rsidRPr="00107C5C">
        <w:rPr>
          <w:rFonts w:ascii="Times New Roman" w:hAnsi="Times New Roman" w:cs="Times New Roman"/>
          <w:sz w:val="24"/>
          <w:szCs w:val="24"/>
        </w:rPr>
        <w:t xml:space="preserve">Nákup a dodávka </w:t>
      </w:r>
      <w:proofErr w:type="spellStart"/>
      <w:r w:rsidRPr="00107C5C">
        <w:rPr>
          <w:rFonts w:ascii="Times New Roman" w:hAnsi="Times New Roman" w:cs="Times New Roman"/>
          <w:sz w:val="24"/>
          <w:szCs w:val="24"/>
        </w:rPr>
        <w:t>jednoraz</w:t>
      </w:r>
      <w:proofErr w:type="spellEnd"/>
      <w:r w:rsidRPr="00107C5C">
        <w:rPr>
          <w:rFonts w:ascii="Times New Roman" w:hAnsi="Times New Roman" w:cs="Times New Roman"/>
          <w:sz w:val="24"/>
          <w:szCs w:val="24"/>
        </w:rPr>
        <w:t xml:space="preserve">. jemných </w:t>
      </w:r>
      <w:proofErr w:type="spellStart"/>
      <w:r w:rsidRPr="00107C5C">
        <w:rPr>
          <w:rFonts w:ascii="Times New Roman" w:hAnsi="Times New Roman" w:cs="Times New Roman"/>
          <w:sz w:val="24"/>
          <w:szCs w:val="24"/>
        </w:rPr>
        <w:t>ochran</w:t>
      </w:r>
      <w:proofErr w:type="spellEnd"/>
      <w:r w:rsidRPr="00107C5C">
        <w:rPr>
          <w:rFonts w:ascii="Times New Roman" w:hAnsi="Times New Roman" w:cs="Times New Roman"/>
          <w:sz w:val="24"/>
          <w:szCs w:val="24"/>
        </w:rPr>
        <w:t>. rukavíc pre ošetrujúci personál </w:t>
      </w:r>
      <w:r w:rsidR="00107C5C" w:rsidRPr="00107C5C">
        <w:rPr>
          <w:rFonts w:ascii="Times New Roman" w:hAnsi="Times New Roman" w:cs="Times New Roman"/>
          <w:sz w:val="24"/>
          <w:szCs w:val="24"/>
        </w:rPr>
        <w:t xml:space="preserve">II. </w:t>
      </w:r>
      <w:proofErr w:type="spellStart"/>
      <w:r w:rsidR="00107C5C" w:rsidRPr="00107C5C">
        <w:rPr>
          <w:rFonts w:ascii="Times New Roman" w:hAnsi="Times New Roman" w:cs="Times New Roman"/>
          <w:sz w:val="24"/>
          <w:szCs w:val="24"/>
        </w:rPr>
        <w:t>tranža</w:t>
      </w:r>
      <w:proofErr w:type="spellEnd"/>
      <w:r w:rsidR="00107C5C" w:rsidRPr="00107C5C">
        <w:rPr>
          <w:rFonts w:ascii="Times New Roman" w:hAnsi="Times New Roman" w:cs="Times New Roman"/>
          <w:sz w:val="24"/>
          <w:szCs w:val="24"/>
        </w:rPr>
        <w:t xml:space="preserve"> </w:t>
      </w:r>
      <w:r w:rsidRPr="00107C5C">
        <w:rPr>
          <w:rFonts w:ascii="Times New Roman" w:hAnsi="Times New Roman" w:cs="Times New Roman"/>
          <w:sz w:val="24"/>
          <w:szCs w:val="24"/>
        </w:rPr>
        <w:t>(</w:t>
      </w:r>
      <w:r w:rsidR="00107C5C" w:rsidRPr="00107C5C">
        <w:rPr>
          <w:rFonts w:ascii="Times New Roman" w:hAnsi="Times New Roman" w:cs="Times New Roman"/>
          <w:sz w:val="24"/>
          <w:szCs w:val="24"/>
        </w:rPr>
        <w:t>ZNH -</w:t>
      </w:r>
      <w:r w:rsidRPr="00107C5C">
        <w:rPr>
          <w:rFonts w:ascii="Times New Roman" w:hAnsi="Times New Roman" w:cs="Times New Roman"/>
          <w:sz w:val="24"/>
          <w:szCs w:val="24"/>
        </w:rPr>
        <w:t xml:space="preserve"> EKS)</w:t>
      </w:r>
    </w:p>
    <w:p w14:paraId="6047F343" w14:textId="4328F5DC" w:rsidR="00A113EB" w:rsidRPr="00107C5C" w:rsidRDefault="001D40C3" w:rsidP="00FB5872">
      <w:pPr>
        <w:pStyle w:val="gmail-m-4773726108353439116msolistparagraph"/>
        <w:numPr>
          <w:ilvl w:val="0"/>
          <w:numId w:val="30"/>
        </w:numPr>
        <w:spacing w:line="276" w:lineRule="auto"/>
        <w:ind w:left="426" w:hanging="567"/>
        <w:jc w:val="both"/>
        <w:textAlignment w:val="baseline"/>
        <w:rPr>
          <w:rFonts w:ascii="Times New Roman" w:hAnsi="Times New Roman" w:cs="Times New Roman"/>
          <w:sz w:val="24"/>
          <w:szCs w:val="24"/>
        </w:rPr>
      </w:pPr>
      <w:r w:rsidRPr="00107C5C">
        <w:rPr>
          <w:rFonts w:ascii="Times New Roman" w:hAnsi="Times New Roman" w:cs="Times New Roman"/>
          <w:sz w:val="24"/>
          <w:szCs w:val="24"/>
        </w:rPr>
        <w:t xml:space="preserve">Zabezpečenie poradenskej činnosti vo </w:t>
      </w:r>
      <w:proofErr w:type="spellStart"/>
      <w:r w:rsidRPr="00107C5C">
        <w:rPr>
          <w:rFonts w:ascii="Times New Roman" w:hAnsi="Times New Roman" w:cs="Times New Roman"/>
          <w:sz w:val="24"/>
          <w:szCs w:val="24"/>
        </w:rPr>
        <w:t>VO</w:t>
      </w:r>
      <w:proofErr w:type="spellEnd"/>
      <w:r w:rsidR="00A113EB" w:rsidRPr="00107C5C">
        <w:rPr>
          <w:rFonts w:ascii="Times New Roman" w:hAnsi="Times New Roman" w:cs="Times New Roman"/>
          <w:sz w:val="24"/>
          <w:szCs w:val="24"/>
        </w:rPr>
        <w:t xml:space="preserve"> </w:t>
      </w:r>
      <w:r w:rsidR="00107C5C" w:rsidRPr="00107C5C">
        <w:rPr>
          <w:rFonts w:ascii="Times New Roman" w:hAnsi="Times New Roman" w:cs="Times New Roman"/>
          <w:sz w:val="24"/>
          <w:szCs w:val="24"/>
        </w:rPr>
        <w:t xml:space="preserve">a súvisiacich právnych služieb </w:t>
      </w:r>
      <w:r w:rsidR="00A113EB" w:rsidRPr="00107C5C">
        <w:rPr>
          <w:rFonts w:ascii="Times New Roman" w:hAnsi="Times New Roman" w:cs="Times New Roman"/>
          <w:sz w:val="24"/>
          <w:szCs w:val="24"/>
        </w:rPr>
        <w:t>(</w:t>
      </w:r>
      <w:r w:rsidR="00107C5C" w:rsidRPr="00107C5C">
        <w:rPr>
          <w:rFonts w:ascii="Times New Roman" w:hAnsi="Times New Roman" w:cs="Times New Roman"/>
          <w:sz w:val="24"/>
          <w:szCs w:val="24"/>
        </w:rPr>
        <w:t>ZNH</w:t>
      </w:r>
      <w:r w:rsidR="00A113EB" w:rsidRPr="00107C5C">
        <w:rPr>
          <w:rFonts w:ascii="Times New Roman" w:hAnsi="Times New Roman" w:cs="Times New Roman"/>
          <w:sz w:val="24"/>
          <w:szCs w:val="24"/>
        </w:rPr>
        <w:t>)</w:t>
      </w:r>
    </w:p>
    <w:p w14:paraId="434C3F1C" w14:textId="22F73B09" w:rsidR="00A113EB" w:rsidRPr="00107C5C" w:rsidRDefault="00A113EB" w:rsidP="00FB5872">
      <w:pPr>
        <w:pStyle w:val="gmail-m-4773726108353439116msolistparagraph"/>
        <w:numPr>
          <w:ilvl w:val="0"/>
          <w:numId w:val="30"/>
        </w:numPr>
        <w:spacing w:line="276" w:lineRule="auto"/>
        <w:ind w:left="426" w:hanging="567"/>
        <w:jc w:val="both"/>
        <w:textAlignment w:val="baseline"/>
        <w:rPr>
          <w:rFonts w:ascii="Times New Roman" w:hAnsi="Times New Roman" w:cs="Times New Roman"/>
          <w:sz w:val="24"/>
          <w:szCs w:val="24"/>
        </w:rPr>
      </w:pPr>
      <w:r w:rsidRPr="00107C5C">
        <w:rPr>
          <w:rFonts w:ascii="Times New Roman" w:hAnsi="Times New Roman" w:cs="Times New Roman"/>
          <w:sz w:val="24"/>
          <w:szCs w:val="24"/>
        </w:rPr>
        <w:t xml:space="preserve">Komplexné zabezpečenie služieb BOZP a PO ( </w:t>
      </w:r>
      <w:r w:rsidR="00107C5C" w:rsidRPr="00107C5C">
        <w:rPr>
          <w:rFonts w:ascii="Times New Roman" w:hAnsi="Times New Roman" w:cs="Times New Roman"/>
          <w:sz w:val="24"/>
          <w:szCs w:val="24"/>
        </w:rPr>
        <w:t>ZNH</w:t>
      </w:r>
      <w:r w:rsidRPr="00107C5C">
        <w:rPr>
          <w:rFonts w:ascii="Times New Roman" w:hAnsi="Times New Roman" w:cs="Times New Roman"/>
          <w:sz w:val="24"/>
          <w:szCs w:val="24"/>
        </w:rPr>
        <w:t xml:space="preserve"> )</w:t>
      </w:r>
    </w:p>
    <w:p w14:paraId="1C48CCF7" w14:textId="3D0C2EA1" w:rsidR="00107C5C" w:rsidRDefault="00107C5C" w:rsidP="00FB5872">
      <w:pPr>
        <w:pStyle w:val="gmail-m-4773726108353439116msolistparagraph"/>
        <w:numPr>
          <w:ilvl w:val="0"/>
          <w:numId w:val="30"/>
        </w:numPr>
        <w:spacing w:line="276" w:lineRule="auto"/>
        <w:ind w:left="426" w:hanging="567"/>
        <w:jc w:val="both"/>
        <w:textAlignment w:val="baseline"/>
        <w:rPr>
          <w:rFonts w:ascii="Times New Roman" w:hAnsi="Times New Roman" w:cs="Times New Roman"/>
          <w:sz w:val="24"/>
          <w:szCs w:val="24"/>
        </w:rPr>
      </w:pPr>
      <w:r w:rsidRPr="00107C5C">
        <w:rPr>
          <w:rFonts w:ascii="Times New Roman" w:hAnsi="Times New Roman" w:cs="Times New Roman"/>
          <w:sz w:val="24"/>
          <w:szCs w:val="24"/>
        </w:rPr>
        <w:t>Nákup a dodávka pracovných odevov pre ošetrovateľský a opatrovateľský personál (ZNH - EKS)</w:t>
      </w:r>
    </w:p>
    <w:p w14:paraId="30E4A236" w14:textId="6137C80C" w:rsidR="00107C5C" w:rsidRPr="00107C5C" w:rsidRDefault="00107C5C" w:rsidP="00FB5872">
      <w:pPr>
        <w:pStyle w:val="gmail-m-4773726108353439116msolistparagraph"/>
        <w:numPr>
          <w:ilvl w:val="0"/>
          <w:numId w:val="30"/>
        </w:numPr>
        <w:spacing w:line="276" w:lineRule="auto"/>
        <w:ind w:left="426" w:hanging="567"/>
        <w:jc w:val="both"/>
        <w:textAlignment w:val="baseline"/>
        <w:rPr>
          <w:rFonts w:ascii="Times New Roman" w:hAnsi="Times New Roman" w:cs="Times New Roman"/>
          <w:sz w:val="24"/>
          <w:szCs w:val="24"/>
        </w:rPr>
      </w:pPr>
      <w:r w:rsidRPr="00107C5C">
        <w:rPr>
          <w:rFonts w:ascii="Times New Roman" w:hAnsi="Times New Roman" w:cs="Times New Roman"/>
          <w:sz w:val="24"/>
          <w:szCs w:val="24"/>
        </w:rPr>
        <w:t>Nákup a dodávka posteľnej bielizne, uterákov a textilných utierok</w:t>
      </w:r>
      <w:r>
        <w:rPr>
          <w:rFonts w:ascii="Times New Roman" w:hAnsi="Times New Roman" w:cs="Times New Roman"/>
          <w:sz w:val="24"/>
          <w:szCs w:val="24"/>
        </w:rPr>
        <w:t xml:space="preserve"> </w:t>
      </w:r>
      <w:r w:rsidRPr="00107C5C">
        <w:rPr>
          <w:rFonts w:ascii="Times New Roman" w:hAnsi="Times New Roman" w:cs="Times New Roman"/>
          <w:sz w:val="24"/>
          <w:szCs w:val="24"/>
        </w:rPr>
        <w:t>(ZNH - EKS)</w:t>
      </w:r>
    </w:p>
    <w:p w14:paraId="4226E8C7" w14:textId="45788E9D" w:rsidR="001D40C3" w:rsidRPr="00891D07" w:rsidRDefault="00AB283A" w:rsidP="00FB5872">
      <w:pPr>
        <w:pStyle w:val="gmail-m-4773726108353439116msolistparagraph"/>
        <w:numPr>
          <w:ilvl w:val="0"/>
          <w:numId w:val="30"/>
        </w:numPr>
        <w:spacing w:line="276" w:lineRule="auto"/>
        <w:ind w:left="426" w:hanging="567"/>
        <w:textAlignment w:val="baseline"/>
        <w:rPr>
          <w:rFonts w:ascii="Times New Roman" w:hAnsi="Times New Roman" w:cs="Times New Roman"/>
          <w:sz w:val="24"/>
          <w:szCs w:val="24"/>
        </w:rPr>
      </w:pPr>
      <w:r w:rsidRPr="00891D07">
        <w:rPr>
          <w:rFonts w:ascii="Times New Roman" w:hAnsi="Times New Roman" w:cs="Times New Roman"/>
          <w:sz w:val="24"/>
          <w:szCs w:val="24"/>
        </w:rPr>
        <w:t>Komplexné poistenie majetku a zodpovednosti za škody (</w:t>
      </w:r>
      <w:r w:rsidR="00E94F94" w:rsidRPr="00891D07">
        <w:rPr>
          <w:rFonts w:ascii="Times New Roman" w:hAnsi="Times New Roman" w:cs="Times New Roman"/>
          <w:sz w:val="24"/>
          <w:szCs w:val="24"/>
        </w:rPr>
        <w:t>ZNH</w:t>
      </w:r>
      <w:r w:rsidRPr="00891D07">
        <w:rPr>
          <w:rFonts w:ascii="Times New Roman" w:hAnsi="Times New Roman" w:cs="Times New Roman"/>
          <w:sz w:val="24"/>
          <w:szCs w:val="24"/>
        </w:rPr>
        <w:t>)</w:t>
      </w:r>
    </w:p>
    <w:p w14:paraId="10079882" w14:textId="2015C224" w:rsidR="00E94F94" w:rsidRPr="00891D07" w:rsidRDefault="00E94F94" w:rsidP="00891D07">
      <w:pPr>
        <w:pStyle w:val="gmail-m-4773726108353439116msolistparagraph"/>
        <w:numPr>
          <w:ilvl w:val="0"/>
          <w:numId w:val="30"/>
        </w:numPr>
        <w:spacing w:line="276" w:lineRule="auto"/>
        <w:ind w:left="426" w:hanging="567"/>
        <w:jc w:val="both"/>
        <w:textAlignment w:val="baseline"/>
        <w:rPr>
          <w:rFonts w:ascii="Times New Roman" w:hAnsi="Times New Roman" w:cs="Times New Roman"/>
          <w:sz w:val="24"/>
          <w:szCs w:val="24"/>
        </w:rPr>
      </w:pPr>
      <w:r w:rsidRPr="00891D07">
        <w:rPr>
          <w:rFonts w:ascii="Times New Roman" w:hAnsi="Times New Roman" w:cs="Times New Roman"/>
          <w:sz w:val="24"/>
          <w:szCs w:val="24"/>
        </w:rPr>
        <w:t xml:space="preserve">Dopojenie </w:t>
      </w:r>
      <w:proofErr w:type="spellStart"/>
      <w:r w:rsidRPr="00891D07">
        <w:rPr>
          <w:rFonts w:ascii="Times New Roman" w:hAnsi="Times New Roman" w:cs="Times New Roman"/>
          <w:sz w:val="24"/>
          <w:szCs w:val="24"/>
        </w:rPr>
        <w:t>odvetrávacích</w:t>
      </w:r>
      <w:proofErr w:type="spellEnd"/>
      <w:r w:rsidRPr="00891D07">
        <w:rPr>
          <w:rFonts w:ascii="Times New Roman" w:hAnsi="Times New Roman" w:cs="Times New Roman"/>
          <w:sz w:val="24"/>
          <w:szCs w:val="24"/>
        </w:rPr>
        <w:t xml:space="preserve"> potrubí a prepojenie VZT stúpačiek v objekte GERIUM Pri trati 47, Bratislava-Podunajské Biskupice (ZNH - EVO)</w:t>
      </w:r>
    </w:p>
    <w:p w14:paraId="66C2D967" w14:textId="0E727278" w:rsidR="00A113EB" w:rsidRPr="00891D07" w:rsidRDefault="00A113EB" w:rsidP="00891D07">
      <w:pPr>
        <w:pStyle w:val="gmail-m-4773726108353439116msolistparagraph"/>
        <w:numPr>
          <w:ilvl w:val="0"/>
          <w:numId w:val="30"/>
        </w:numPr>
        <w:spacing w:line="276" w:lineRule="auto"/>
        <w:ind w:left="426" w:hanging="567"/>
        <w:jc w:val="both"/>
        <w:textAlignment w:val="baseline"/>
        <w:rPr>
          <w:rFonts w:ascii="Times New Roman" w:hAnsi="Times New Roman" w:cs="Times New Roman"/>
          <w:sz w:val="24"/>
          <w:szCs w:val="24"/>
        </w:rPr>
      </w:pPr>
      <w:r w:rsidRPr="00891D07">
        <w:rPr>
          <w:rFonts w:ascii="Times New Roman" w:hAnsi="Times New Roman" w:cs="Times New Roman"/>
          <w:sz w:val="24"/>
          <w:szCs w:val="24"/>
        </w:rPr>
        <w:t xml:space="preserve">Nákup </w:t>
      </w:r>
      <w:r w:rsidR="001D40C3" w:rsidRPr="00891D07">
        <w:rPr>
          <w:rFonts w:ascii="Times New Roman" w:hAnsi="Times New Roman" w:cs="Times New Roman"/>
          <w:sz w:val="24"/>
          <w:szCs w:val="24"/>
        </w:rPr>
        <w:t>4 ks hydraulických zdvíhacích zariadení</w:t>
      </w:r>
      <w:r w:rsidRPr="00891D07">
        <w:rPr>
          <w:rFonts w:ascii="Times New Roman" w:hAnsi="Times New Roman" w:cs="Times New Roman"/>
          <w:sz w:val="24"/>
          <w:szCs w:val="24"/>
        </w:rPr>
        <w:t xml:space="preserve"> </w:t>
      </w:r>
      <w:r w:rsidR="00E94F94" w:rsidRPr="00891D07">
        <w:rPr>
          <w:rFonts w:ascii="Times New Roman" w:hAnsi="Times New Roman" w:cs="Times New Roman"/>
          <w:sz w:val="24"/>
          <w:szCs w:val="24"/>
        </w:rPr>
        <w:t>(ZNH - EVO)</w:t>
      </w:r>
    </w:p>
    <w:p w14:paraId="5C1B3BB4" w14:textId="61F8C8F4" w:rsidR="00A113EB" w:rsidRPr="00891D07" w:rsidRDefault="00AB283A" w:rsidP="00891D07">
      <w:pPr>
        <w:pStyle w:val="gmail-m-4773726108353439116msolistparagraph"/>
        <w:numPr>
          <w:ilvl w:val="0"/>
          <w:numId w:val="30"/>
        </w:numPr>
        <w:spacing w:line="276" w:lineRule="auto"/>
        <w:ind w:left="426" w:hanging="567"/>
        <w:jc w:val="both"/>
        <w:textAlignment w:val="baseline"/>
        <w:rPr>
          <w:rFonts w:ascii="Times New Roman" w:hAnsi="Times New Roman" w:cs="Times New Roman"/>
          <w:sz w:val="24"/>
          <w:szCs w:val="24"/>
        </w:rPr>
      </w:pPr>
      <w:r w:rsidRPr="00891D07">
        <w:rPr>
          <w:rFonts w:ascii="Times New Roman" w:hAnsi="Times New Roman" w:cs="Times New Roman"/>
          <w:sz w:val="24"/>
          <w:szCs w:val="24"/>
        </w:rPr>
        <w:t xml:space="preserve">Príprava a dodávka celodennej stravy </w:t>
      </w:r>
      <w:r w:rsidR="00E94F94" w:rsidRPr="00891D07">
        <w:rPr>
          <w:rFonts w:ascii="Times New Roman" w:hAnsi="Times New Roman" w:cs="Times New Roman"/>
          <w:sz w:val="24"/>
          <w:szCs w:val="24"/>
        </w:rPr>
        <w:t>zariadenie sociálnych služieb</w:t>
      </w:r>
      <w:r w:rsidR="00987166" w:rsidRPr="00891D07">
        <w:rPr>
          <w:rFonts w:ascii="Times New Roman" w:hAnsi="Times New Roman" w:cs="Times New Roman"/>
          <w:sz w:val="24"/>
          <w:szCs w:val="24"/>
        </w:rPr>
        <w:t xml:space="preserve"> Gerium </w:t>
      </w:r>
      <w:r w:rsidR="00E94F94" w:rsidRPr="00891D07">
        <w:rPr>
          <w:rFonts w:ascii="Times New Roman" w:hAnsi="Times New Roman" w:cs="Times New Roman"/>
          <w:sz w:val="24"/>
          <w:szCs w:val="24"/>
        </w:rPr>
        <w:t>(ZNL - Vestník)</w:t>
      </w:r>
    </w:p>
    <w:p w14:paraId="1BCE48D3" w14:textId="60587418" w:rsidR="00A113EB" w:rsidRPr="00891D07" w:rsidRDefault="00A113EB" w:rsidP="00891D07">
      <w:pPr>
        <w:pStyle w:val="gmail-m-4773726108353439116msolistparagraph"/>
        <w:numPr>
          <w:ilvl w:val="0"/>
          <w:numId w:val="30"/>
        </w:numPr>
        <w:spacing w:line="276" w:lineRule="auto"/>
        <w:ind w:left="426" w:hanging="567"/>
        <w:jc w:val="both"/>
        <w:textAlignment w:val="baseline"/>
        <w:rPr>
          <w:rFonts w:ascii="Times New Roman" w:hAnsi="Times New Roman" w:cs="Times New Roman"/>
          <w:sz w:val="24"/>
          <w:szCs w:val="24"/>
        </w:rPr>
      </w:pPr>
      <w:r w:rsidRPr="00891D07">
        <w:rPr>
          <w:rFonts w:ascii="Times New Roman" w:hAnsi="Times New Roman" w:cs="Times New Roman"/>
          <w:sz w:val="24"/>
          <w:szCs w:val="24"/>
        </w:rPr>
        <w:t>Poskytovanie odborného servisu kotolne v objekte Pri trati 47 (</w:t>
      </w:r>
      <w:r w:rsidRPr="00891D07">
        <w:rPr>
          <w:rFonts w:ascii="Times New Roman" w:hAnsi="Times New Roman" w:cs="Times New Roman"/>
          <w:sz w:val="24"/>
          <w:szCs w:val="24"/>
          <w:shd w:val="clear" w:color="auto" w:fill="FFFFFF"/>
        </w:rPr>
        <w:t xml:space="preserve"> </w:t>
      </w:r>
      <w:r w:rsidR="00E94F94" w:rsidRPr="00891D07">
        <w:rPr>
          <w:rFonts w:ascii="Times New Roman" w:hAnsi="Times New Roman" w:cs="Times New Roman"/>
          <w:sz w:val="24"/>
          <w:szCs w:val="24"/>
          <w:shd w:val="clear" w:color="auto" w:fill="FFFFFF"/>
        </w:rPr>
        <w:t>ZNH</w:t>
      </w:r>
      <w:r w:rsidRPr="00891D07">
        <w:rPr>
          <w:rFonts w:ascii="Times New Roman" w:hAnsi="Times New Roman" w:cs="Times New Roman"/>
          <w:sz w:val="24"/>
          <w:szCs w:val="24"/>
        </w:rPr>
        <w:t>)</w:t>
      </w:r>
    </w:p>
    <w:p w14:paraId="01DE224E" w14:textId="43CFC331" w:rsidR="00AB283A" w:rsidRPr="00891D07" w:rsidRDefault="008C0B76" w:rsidP="00891D07">
      <w:pPr>
        <w:pStyle w:val="gmail-m-4773726108353439116msolistparagraph"/>
        <w:numPr>
          <w:ilvl w:val="0"/>
          <w:numId w:val="30"/>
        </w:numPr>
        <w:spacing w:line="276" w:lineRule="auto"/>
        <w:ind w:left="426" w:hanging="567"/>
        <w:jc w:val="both"/>
        <w:textAlignment w:val="baseline"/>
        <w:rPr>
          <w:rFonts w:ascii="Times New Roman" w:hAnsi="Times New Roman" w:cs="Times New Roman"/>
          <w:sz w:val="24"/>
          <w:szCs w:val="24"/>
        </w:rPr>
      </w:pPr>
      <w:r w:rsidRPr="00891D07">
        <w:rPr>
          <w:rFonts w:ascii="Times New Roman" w:hAnsi="Times New Roman" w:cs="Times New Roman"/>
          <w:sz w:val="24"/>
          <w:szCs w:val="24"/>
        </w:rPr>
        <w:t xml:space="preserve">Prerábka sociálnych zariadení Gerium Pri trati 47, </w:t>
      </w:r>
      <w:r w:rsidR="00E94F94" w:rsidRPr="00891D07">
        <w:rPr>
          <w:rFonts w:ascii="Times New Roman" w:hAnsi="Times New Roman" w:cs="Times New Roman"/>
          <w:sz w:val="24"/>
          <w:szCs w:val="24"/>
        </w:rPr>
        <w:t>(ZNH - EVO)</w:t>
      </w:r>
    </w:p>
    <w:p w14:paraId="2DC8CC3F" w14:textId="05F37964" w:rsidR="00E94F94" w:rsidRPr="00891D07" w:rsidRDefault="008C0B76" w:rsidP="00891D07">
      <w:pPr>
        <w:pStyle w:val="gmail-m-4773726108353439116msolistparagraph"/>
        <w:numPr>
          <w:ilvl w:val="0"/>
          <w:numId w:val="30"/>
        </w:numPr>
        <w:spacing w:line="276" w:lineRule="auto"/>
        <w:ind w:left="426" w:hanging="567"/>
        <w:jc w:val="both"/>
        <w:textAlignment w:val="baseline"/>
        <w:rPr>
          <w:rFonts w:ascii="Times New Roman" w:hAnsi="Times New Roman" w:cs="Times New Roman"/>
          <w:sz w:val="24"/>
          <w:szCs w:val="24"/>
        </w:rPr>
      </w:pPr>
      <w:r w:rsidRPr="00891D07">
        <w:rPr>
          <w:rFonts w:ascii="Times New Roman" w:hAnsi="Times New Roman" w:cs="Times New Roman"/>
          <w:sz w:val="24"/>
          <w:szCs w:val="24"/>
        </w:rPr>
        <w:t xml:space="preserve">Maľovanie interiérov vrátane drobných </w:t>
      </w:r>
      <w:proofErr w:type="spellStart"/>
      <w:r w:rsidRPr="00891D07">
        <w:rPr>
          <w:rFonts w:ascii="Times New Roman" w:hAnsi="Times New Roman" w:cs="Times New Roman"/>
          <w:sz w:val="24"/>
          <w:szCs w:val="24"/>
        </w:rPr>
        <w:t>vysprávok</w:t>
      </w:r>
      <w:proofErr w:type="spellEnd"/>
      <w:r w:rsidRPr="00891D07">
        <w:rPr>
          <w:rFonts w:ascii="Times New Roman" w:hAnsi="Times New Roman" w:cs="Times New Roman"/>
          <w:sz w:val="24"/>
          <w:szCs w:val="24"/>
        </w:rPr>
        <w:t xml:space="preserve"> v objekte Gerium </w:t>
      </w:r>
      <w:r w:rsidR="00E94F94" w:rsidRPr="00891D07">
        <w:rPr>
          <w:rFonts w:ascii="Times New Roman" w:hAnsi="Times New Roman" w:cs="Times New Roman"/>
          <w:sz w:val="24"/>
          <w:szCs w:val="24"/>
        </w:rPr>
        <w:t>Smolnícka 3</w:t>
      </w:r>
      <w:r w:rsidRPr="00891D07">
        <w:rPr>
          <w:rFonts w:ascii="Times New Roman" w:hAnsi="Times New Roman" w:cs="Times New Roman"/>
          <w:sz w:val="24"/>
          <w:szCs w:val="24"/>
        </w:rPr>
        <w:t xml:space="preserve"> </w:t>
      </w:r>
      <w:r w:rsidR="00E94F94" w:rsidRPr="00891D07">
        <w:rPr>
          <w:rFonts w:ascii="Times New Roman" w:hAnsi="Times New Roman" w:cs="Times New Roman"/>
          <w:sz w:val="24"/>
          <w:szCs w:val="24"/>
        </w:rPr>
        <w:t>(ZNH - EVO)</w:t>
      </w:r>
    </w:p>
    <w:p w14:paraId="144E18FA" w14:textId="421B1765" w:rsidR="008C0B76" w:rsidRPr="00891D07" w:rsidRDefault="008C0B76" w:rsidP="00891D07">
      <w:pPr>
        <w:pStyle w:val="gmail-m-4773726108353439116msolistparagraph"/>
        <w:numPr>
          <w:ilvl w:val="0"/>
          <w:numId w:val="30"/>
        </w:numPr>
        <w:spacing w:line="276" w:lineRule="auto"/>
        <w:ind w:left="426" w:hanging="567"/>
        <w:jc w:val="both"/>
        <w:textAlignment w:val="baseline"/>
        <w:rPr>
          <w:rFonts w:ascii="Times New Roman" w:hAnsi="Times New Roman" w:cs="Times New Roman"/>
          <w:sz w:val="24"/>
          <w:szCs w:val="24"/>
        </w:rPr>
      </w:pPr>
      <w:r w:rsidRPr="00891D07">
        <w:rPr>
          <w:rFonts w:ascii="Times New Roman" w:hAnsi="Times New Roman" w:cs="Times New Roman"/>
          <w:sz w:val="24"/>
          <w:szCs w:val="24"/>
        </w:rPr>
        <w:t xml:space="preserve">Maľovanie interiérov vrátane drobných </w:t>
      </w:r>
      <w:proofErr w:type="spellStart"/>
      <w:r w:rsidRPr="00891D07">
        <w:rPr>
          <w:rFonts w:ascii="Times New Roman" w:hAnsi="Times New Roman" w:cs="Times New Roman"/>
          <w:sz w:val="24"/>
          <w:szCs w:val="24"/>
        </w:rPr>
        <w:t>vysprávok</w:t>
      </w:r>
      <w:proofErr w:type="spellEnd"/>
      <w:r w:rsidRPr="00891D07">
        <w:rPr>
          <w:rFonts w:ascii="Times New Roman" w:hAnsi="Times New Roman" w:cs="Times New Roman"/>
          <w:sz w:val="24"/>
          <w:szCs w:val="24"/>
        </w:rPr>
        <w:t xml:space="preserve"> v objekte Gerium Pri trati</w:t>
      </w:r>
      <w:r w:rsidR="00E94F94" w:rsidRPr="00891D07">
        <w:rPr>
          <w:rFonts w:ascii="Times New Roman" w:hAnsi="Times New Roman" w:cs="Times New Roman"/>
          <w:sz w:val="24"/>
          <w:szCs w:val="24"/>
        </w:rPr>
        <w:t xml:space="preserve"> 47</w:t>
      </w:r>
      <w:r w:rsidRPr="00891D07">
        <w:rPr>
          <w:rFonts w:ascii="Times New Roman" w:hAnsi="Times New Roman" w:cs="Times New Roman"/>
          <w:sz w:val="24"/>
          <w:szCs w:val="24"/>
        </w:rPr>
        <w:t xml:space="preserve"> </w:t>
      </w:r>
      <w:r w:rsidR="00E94F94" w:rsidRPr="00891D07">
        <w:rPr>
          <w:rFonts w:ascii="Times New Roman" w:hAnsi="Times New Roman" w:cs="Times New Roman"/>
          <w:sz w:val="24"/>
          <w:szCs w:val="24"/>
        </w:rPr>
        <w:t>(ZNH - EVO)</w:t>
      </w:r>
    </w:p>
    <w:p w14:paraId="4206F7C7" w14:textId="3ACD131C" w:rsidR="00E94F94" w:rsidRPr="00891D07" w:rsidRDefault="00E94F94" w:rsidP="00891D07">
      <w:pPr>
        <w:pStyle w:val="gmail-m-4773726108353439116msolistparagraph"/>
        <w:numPr>
          <w:ilvl w:val="0"/>
          <w:numId w:val="30"/>
        </w:numPr>
        <w:spacing w:line="276" w:lineRule="auto"/>
        <w:ind w:left="426" w:hanging="567"/>
        <w:jc w:val="both"/>
        <w:textAlignment w:val="baseline"/>
        <w:rPr>
          <w:rFonts w:ascii="Times New Roman" w:hAnsi="Times New Roman" w:cs="Times New Roman"/>
          <w:sz w:val="24"/>
          <w:szCs w:val="24"/>
        </w:rPr>
      </w:pPr>
      <w:r w:rsidRPr="00891D07">
        <w:rPr>
          <w:rFonts w:ascii="Times New Roman" w:hAnsi="Times New Roman" w:cs="Times New Roman"/>
          <w:sz w:val="24"/>
          <w:szCs w:val="24"/>
        </w:rPr>
        <w:t>Poskytovanie zdravotnej starostlivosti v rozsahu ošetrovateľskej starostlivosti (ZNH - EVO)</w:t>
      </w:r>
    </w:p>
    <w:p w14:paraId="2BBAA8BB" w14:textId="43A79B3A" w:rsidR="00E94F94" w:rsidRDefault="00A113EB" w:rsidP="00A113EB">
      <w:pPr>
        <w:spacing w:before="100" w:beforeAutospacing="1" w:after="100" w:afterAutospacing="1"/>
        <w:jc w:val="both"/>
        <w:rPr>
          <w:i/>
          <w:iCs/>
          <w:sz w:val="24"/>
          <w:szCs w:val="24"/>
        </w:rPr>
      </w:pPr>
      <w:r w:rsidRPr="00340C7B">
        <w:rPr>
          <w:i/>
          <w:iCs/>
          <w:sz w:val="24"/>
          <w:szCs w:val="24"/>
        </w:rPr>
        <w:t>Zrealizované verejné obstarávania za rok 202</w:t>
      </w:r>
      <w:r w:rsidR="008C0B76">
        <w:rPr>
          <w:i/>
          <w:iCs/>
          <w:sz w:val="24"/>
          <w:szCs w:val="24"/>
        </w:rPr>
        <w:t>4</w:t>
      </w:r>
      <w:r w:rsidRPr="00340C7B">
        <w:rPr>
          <w:i/>
          <w:iCs/>
          <w:sz w:val="24"/>
          <w:szCs w:val="24"/>
        </w:rPr>
        <w:t xml:space="preserve">, vrátane postupu VO, typu zmluvy/objednávky, vysúťaženého dodávateľa a celkovej vysúťaženej sumy, sú podrobnejšie uvedené v prílohe </w:t>
      </w:r>
      <w:r w:rsidRPr="00340C7B">
        <w:rPr>
          <w:b/>
          <w:bCs/>
          <w:i/>
          <w:iCs/>
          <w:sz w:val="24"/>
          <w:szCs w:val="24"/>
        </w:rPr>
        <w:t>č.</w:t>
      </w:r>
      <w:r w:rsidR="008C0B76">
        <w:rPr>
          <w:b/>
          <w:bCs/>
          <w:i/>
          <w:iCs/>
          <w:sz w:val="24"/>
          <w:szCs w:val="24"/>
        </w:rPr>
        <w:t>7</w:t>
      </w:r>
      <w:bookmarkEnd w:id="20"/>
      <w:r w:rsidRPr="00340C7B">
        <w:rPr>
          <w:i/>
          <w:iCs/>
          <w:sz w:val="24"/>
          <w:szCs w:val="24"/>
        </w:rPr>
        <w:t xml:space="preserve"> </w:t>
      </w:r>
    </w:p>
    <w:p w14:paraId="66D056D7" w14:textId="77777777" w:rsidR="00A7337D" w:rsidRDefault="00A7337D" w:rsidP="00A113EB">
      <w:pPr>
        <w:spacing w:before="100" w:beforeAutospacing="1" w:after="100" w:afterAutospacing="1"/>
        <w:jc w:val="both"/>
        <w:rPr>
          <w:i/>
          <w:iCs/>
          <w:sz w:val="24"/>
          <w:szCs w:val="24"/>
        </w:rPr>
      </w:pPr>
    </w:p>
    <w:p w14:paraId="393B31C7" w14:textId="77777777" w:rsidR="00050360" w:rsidRDefault="00050360" w:rsidP="00A113EB">
      <w:pPr>
        <w:spacing w:before="100" w:beforeAutospacing="1" w:after="100" w:afterAutospacing="1"/>
        <w:jc w:val="both"/>
        <w:rPr>
          <w:i/>
          <w:iCs/>
          <w:sz w:val="24"/>
          <w:szCs w:val="24"/>
        </w:rPr>
      </w:pPr>
    </w:p>
    <w:p w14:paraId="7CECAB1F" w14:textId="77777777" w:rsidR="00050360" w:rsidRDefault="00050360" w:rsidP="00A113EB">
      <w:pPr>
        <w:spacing w:before="100" w:beforeAutospacing="1" w:after="100" w:afterAutospacing="1"/>
        <w:jc w:val="both"/>
        <w:rPr>
          <w:i/>
          <w:iCs/>
          <w:sz w:val="24"/>
          <w:szCs w:val="24"/>
        </w:rPr>
      </w:pPr>
    </w:p>
    <w:p w14:paraId="34909498" w14:textId="61021A8F" w:rsidR="00A113EB" w:rsidRPr="00DB7BC6" w:rsidRDefault="00402E19" w:rsidP="00A113EB">
      <w:pPr>
        <w:pStyle w:val="Zarkazkladnhotextu"/>
        <w:ind w:firstLine="0"/>
        <w:rPr>
          <w:b/>
          <w:color w:val="FF0000"/>
          <w:sz w:val="32"/>
          <w:szCs w:val="32"/>
          <w:u w:val="single"/>
        </w:rPr>
      </w:pPr>
      <w:r>
        <w:rPr>
          <w:b/>
          <w:color w:val="0033CC"/>
          <w:sz w:val="32"/>
          <w:szCs w:val="32"/>
          <w:u w:val="single"/>
        </w:rPr>
        <w:lastRenderedPageBreak/>
        <w:t>9</w:t>
      </w:r>
      <w:r w:rsidR="00A113EB" w:rsidRPr="00DB7BC6">
        <w:rPr>
          <w:b/>
          <w:color w:val="0033CC"/>
          <w:sz w:val="32"/>
          <w:szCs w:val="32"/>
          <w:u w:val="single"/>
        </w:rPr>
        <w:t>.  Darovacie zmluvy </w:t>
      </w:r>
      <w:r w:rsidR="000C2AAA">
        <w:rPr>
          <w:b/>
          <w:color w:val="0033CC"/>
          <w:sz w:val="32"/>
          <w:szCs w:val="32"/>
          <w:u w:val="single"/>
        </w:rPr>
        <w:t xml:space="preserve">v </w:t>
      </w:r>
      <w:r w:rsidR="00A113EB" w:rsidRPr="00DB7BC6">
        <w:rPr>
          <w:b/>
          <w:color w:val="0033CC"/>
          <w:sz w:val="32"/>
          <w:szCs w:val="32"/>
          <w:u w:val="single"/>
        </w:rPr>
        <w:t>roku 202</w:t>
      </w:r>
      <w:r w:rsidR="00234BC6">
        <w:rPr>
          <w:b/>
          <w:color w:val="0033CC"/>
          <w:sz w:val="32"/>
          <w:szCs w:val="32"/>
          <w:u w:val="single"/>
        </w:rPr>
        <w:t>4</w:t>
      </w:r>
      <w:r w:rsidR="00A113EB" w:rsidRPr="00DB7BC6">
        <w:rPr>
          <w:b/>
          <w:color w:val="0033CC"/>
          <w:sz w:val="32"/>
          <w:szCs w:val="32"/>
          <w:u w:val="single"/>
        </w:rPr>
        <w:t xml:space="preserve"> </w:t>
      </w:r>
    </w:p>
    <w:p w14:paraId="29A15EEA" w14:textId="77777777" w:rsidR="00A113EB" w:rsidRPr="00340C7B" w:rsidRDefault="00A113EB" w:rsidP="00A113EB">
      <w:pPr>
        <w:pStyle w:val="Zkladntext"/>
        <w:overflowPunct/>
        <w:autoSpaceDE/>
        <w:adjustRightInd/>
        <w:ind w:left="720" w:hanging="720"/>
        <w:jc w:val="both"/>
        <w:rPr>
          <w:b/>
          <w:sz w:val="16"/>
          <w:szCs w:val="16"/>
        </w:rPr>
      </w:pPr>
    </w:p>
    <w:p w14:paraId="2EC30CBA" w14:textId="105D584C" w:rsidR="00A113EB" w:rsidRPr="00340C7B" w:rsidRDefault="00A113EB" w:rsidP="00A113EB">
      <w:pPr>
        <w:pStyle w:val="Nadpis8"/>
        <w:tabs>
          <w:tab w:val="num" w:pos="709"/>
        </w:tabs>
        <w:ind w:left="0"/>
        <w:jc w:val="both"/>
        <w:rPr>
          <w:b/>
          <w:i/>
          <w:szCs w:val="24"/>
        </w:rPr>
      </w:pPr>
      <w:r w:rsidRPr="00340C7B">
        <w:rPr>
          <w:szCs w:val="24"/>
        </w:rPr>
        <w:tab/>
      </w:r>
      <w:r w:rsidRPr="00340C7B">
        <w:rPr>
          <w:b/>
          <w:i/>
          <w:szCs w:val="24"/>
        </w:rPr>
        <w:t>I v roku 202</w:t>
      </w:r>
      <w:r w:rsidR="00234BC6">
        <w:rPr>
          <w:b/>
          <w:i/>
          <w:szCs w:val="24"/>
        </w:rPr>
        <w:t>4</w:t>
      </w:r>
      <w:r w:rsidRPr="00340C7B">
        <w:rPr>
          <w:b/>
          <w:i/>
          <w:szCs w:val="24"/>
        </w:rPr>
        <w:t xml:space="preserve"> malo Gerium v</w:t>
      </w:r>
      <w:r w:rsidRPr="00340C7B">
        <w:rPr>
          <w:b/>
          <w:i/>
        </w:rPr>
        <w:t> pláne hospodárenia a činnosti stanovenú trvalú úlohu</w:t>
      </w:r>
      <w:r w:rsidRPr="00340C7B">
        <w:t xml:space="preserve">, kde sa v rámci </w:t>
      </w:r>
      <w:r w:rsidRPr="00340C7B">
        <w:rPr>
          <w:szCs w:val="24"/>
        </w:rPr>
        <w:t xml:space="preserve">hospodárenia s rozpočtovými prostriedkami zameralo okrem ich vynakladaniu čo najhospodárnejším spôsobom a v súlade s finančno-právnymi predpismi, </w:t>
      </w:r>
      <w:r w:rsidRPr="00340C7B">
        <w:rPr>
          <w:b/>
          <w:i/>
          <w:szCs w:val="24"/>
        </w:rPr>
        <w:t xml:space="preserve">venovať i  zvýšenú pozornosť zabezpečeniu  vlastných zdrojov. </w:t>
      </w:r>
    </w:p>
    <w:p w14:paraId="0BCC0D9F" w14:textId="44EC61C4" w:rsidR="00A113EB" w:rsidRPr="00340C7B" w:rsidRDefault="00A113EB" w:rsidP="00A113EB">
      <w:pPr>
        <w:pStyle w:val="Nadpis8"/>
        <w:tabs>
          <w:tab w:val="num" w:pos="709"/>
        </w:tabs>
        <w:ind w:left="0"/>
        <w:jc w:val="both"/>
        <w:rPr>
          <w:szCs w:val="24"/>
        </w:rPr>
      </w:pPr>
      <w:r w:rsidRPr="00340C7B">
        <w:rPr>
          <w:b/>
          <w:i/>
          <w:szCs w:val="24"/>
        </w:rPr>
        <w:tab/>
      </w:r>
      <w:r w:rsidRPr="00340C7B">
        <w:rPr>
          <w:szCs w:val="24"/>
        </w:rPr>
        <w:t>Na základe uvedeného získalo Gerium v roku 202</w:t>
      </w:r>
      <w:r w:rsidR="008C0B76">
        <w:rPr>
          <w:szCs w:val="24"/>
        </w:rPr>
        <w:t>4</w:t>
      </w:r>
      <w:r w:rsidRPr="00340C7B">
        <w:rPr>
          <w:szCs w:val="24"/>
        </w:rPr>
        <w:t xml:space="preserve"> na základe dobrovoľných darov od prijímateľov sociálnej služby ako i od ich príbuzných </w:t>
      </w:r>
      <w:r w:rsidRPr="00340C7B">
        <w:rPr>
          <w:b/>
          <w:szCs w:val="24"/>
          <w:u w:val="single"/>
        </w:rPr>
        <w:t xml:space="preserve">finančné dary v objeme </w:t>
      </w:r>
      <w:r w:rsidR="008C0B76">
        <w:rPr>
          <w:b/>
          <w:szCs w:val="24"/>
          <w:u w:val="single"/>
        </w:rPr>
        <w:t xml:space="preserve">2 650,- </w:t>
      </w:r>
      <w:r w:rsidRPr="00340C7B">
        <w:rPr>
          <w:b/>
          <w:szCs w:val="24"/>
          <w:u w:val="single"/>
        </w:rPr>
        <w:t xml:space="preserve">€ a vecné dary v objeme </w:t>
      </w:r>
      <w:r>
        <w:rPr>
          <w:b/>
          <w:szCs w:val="24"/>
          <w:u w:val="single"/>
        </w:rPr>
        <w:t>1</w:t>
      </w:r>
      <w:r w:rsidR="008C0B76">
        <w:rPr>
          <w:b/>
          <w:szCs w:val="24"/>
          <w:u w:val="single"/>
        </w:rPr>
        <w:t> 260,45</w:t>
      </w:r>
      <w:r w:rsidRPr="00340C7B">
        <w:rPr>
          <w:b/>
          <w:szCs w:val="24"/>
          <w:u w:val="single"/>
        </w:rPr>
        <w:t xml:space="preserve"> €. </w:t>
      </w:r>
      <w:r w:rsidRPr="00340C7B">
        <w:rPr>
          <w:b/>
          <w:szCs w:val="24"/>
        </w:rPr>
        <w:t xml:space="preserve">  </w:t>
      </w:r>
      <w:r w:rsidRPr="00340C7B">
        <w:rPr>
          <w:szCs w:val="24"/>
        </w:rPr>
        <w:t xml:space="preserve">Na všetky vecné i finančné dary uzatvorilo Gerium darovaciu zmluvu v zmysle platnej legislatívy. </w:t>
      </w:r>
    </w:p>
    <w:p w14:paraId="2E333C45" w14:textId="77777777" w:rsidR="00A113EB" w:rsidRPr="00340C7B" w:rsidRDefault="00A113EB" w:rsidP="00A113EB">
      <w:pPr>
        <w:rPr>
          <w:b/>
          <w:bCs/>
          <w:sz w:val="16"/>
          <w:szCs w:val="16"/>
          <w:u w:val="single"/>
        </w:rPr>
      </w:pPr>
    </w:p>
    <w:p w14:paraId="7E9BDCAF" w14:textId="2339E366" w:rsidR="00A113EB" w:rsidRDefault="00A113EB" w:rsidP="00A113EB">
      <w:pPr>
        <w:tabs>
          <w:tab w:val="num" w:pos="720"/>
          <w:tab w:val="num" w:pos="851"/>
          <w:tab w:val="left" w:pos="2268"/>
        </w:tabs>
        <w:jc w:val="both"/>
        <w:rPr>
          <w:i/>
          <w:sz w:val="24"/>
          <w:szCs w:val="24"/>
        </w:rPr>
      </w:pPr>
      <w:r w:rsidRPr="00340C7B">
        <w:rPr>
          <w:i/>
          <w:sz w:val="24"/>
          <w:szCs w:val="24"/>
        </w:rPr>
        <w:t>Finančné a vecné dary za rok 202</w:t>
      </w:r>
      <w:r w:rsidR="00D73A4C">
        <w:rPr>
          <w:i/>
          <w:sz w:val="24"/>
          <w:szCs w:val="24"/>
        </w:rPr>
        <w:t>4</w:t>
      </w:r>
      <w:r w:rsidRPr="00340C7B">
        <w:rPr>
          <w:i/>
          <w:sz w:val="24"/>
          <w:szCs w:val="24"/>
        </w:rPr>
        <w:t xml:space="preserve">, sú podrobnejšie uvedené v prílohe </w:t>
      </w:r>
      <w:r w:rsidRPr="00340C7B">
        <w:rPr>
          <w:b/>
          <w:i/>
          <w:sz w:val="24"/>
          <w:szCs w:val="24"/>
        </w:rPr>
        <w:t>č.1</w:t>
      </w:r>
      <w:r w:rsidR="008C0B76">
        <w:rPr>
          <w:b/>
          <w:i/>
          <w:sz w:val="24"/>
          <w:szCs w:val="24"/>
        </w:rPr>
        <w:t>0</w:t>
      </w:r>
      <w:r w:rsidRPr="00340C7B">
        <w:rPr>
          <w:i/>
          <w:sz w:val="24"/>
          <w:szCs w:val="24"/>
        </w:rPr>
        <w:t xml:space="preserve"> </w:t>
      </w:r>
    </w:p>
    <w:p w14:paraId="38A6C818" w14:textId="77777777" w:rsidR="00D91585" w:rsidRPr="00340C7B" w:rsidRDefault="00D91585" w:rsidP="00A113EB">
      <w:pPr>
        <w:tabs>
          <w:tab w:val="num" w:pos="720"/>
          <w:tab w:val="num" w:pos="851"/>
          <w:tab w:val="left" w:pos="2268"/>
        </w:tabs>
        <w:jc w:val="both"/>
        <w:rPr>
          <w:i/>
          <w:sz w:val="24"/>
          <w:szCs w:val="24"/>
        </w:rPr>
      </w:pPr>
    </w:p>
    <w:p w14:paraId="3B0BBEB1" w14:textId="77777777" w:rsidR="00DB7BC6" w:rsidRDefault="00DB7BC6" w:rsidP="00174417">
      <w:pPr>
        <w:pStyle w:val="Nadpis9"/>
        <w:ind w:left="426" w:hanging="426"/>
        <w:rPr>
          <w:bCs w:val="0"/>
          <w:color w:val="3019D7"/>
          <w:sz w:val="36"/>
          <w:szCs w:val="36"/>
        </w:rPr>
      </w:pPr>
    </w:p>
    <w:p w14:paraId="1D6B4E1B" w14:textId="04F2BBF2" w:rsidR="00174417" w:rsidRPr="00340C7B" w:rsidRDefault="00174417" w:rsidP="00EF0E9A">
      <w:pPr>
        <w:pStyle w:val="Nadpis9"/>
        <w:numPr>
          <w:ilvl w:val="0"/>
          <w:numId w:val="50"/>
        </w:numPr>
        <w:ind w:hanging="734"/>
        <w:rPr>
          <w:color w:val="3019D7"/>
          <w:sz w:val="36"/>
          <w:szCs w:val="36"/>
          <w:u w:val="double"/>
        </w:rPr>
      </w:pPr>
      <w:r w:rsidRPr="00340C7B">
        <w:rPr>
          <w:color w:val="3019D7"/>
          <w:sz w:val="36"/>
          <w:szCs w:val="36"/>
        </w:rPr>
        <w:t>ROZBOR  A  VYHODNOTENIE POSKYTOVANÝCH SLUŽIEB</w:t>
      </w:r>
      <w:r w:rsidRPr="00340C7B">
        <w:rPr>
          <w:color w:val="3019D7"/>
          <w:sz w:val="36"/>
          <w:szCs w:val="36"/>
          <w:u w:val="double"/>
        </w:rPr>
        <w:t xml:space="preserve">  </w:t>
      </w:r>
    </w:p>
    <w:p w14:paraId="38A01091" w14:textId="77777777" w:rsidR="00174417" w:rsidRPr="00340C7B" w:rsidRDefault="00174417" w:rsidP="00174417"/>
    <w:p w14:paraId="6FA84B56" w14:textId="48819149" w:rsidR="00174417" w:rsidRPr="00340C7B" w:rsidRDefault="00DB7BC6" w:rsidP="00402E19">
      <w:pPr>
        <w:pStyle w:val="Nadpis5"/>
        <w:tabs>
          <w:tab w:val="left" w:pos="0"/>
        </w:tabs>
        <w:rPr>
          <w:color w:val="0000FF"/>
          <w:sz w:val="32"/>
          <w:szCs w:val="32"/>
          <w:u w:val="none"/>
        </w:rPr>
      </w:pPr>
      <w:r>
        <w:rPr>
          <w:color w:val="0000FF"/>
          <w:sz w:val="32"/>
          <w:szCs w:val="32"/>
          <w:u w:val="none"/>
        </w:rPr>
        <w:t>1</w:t>
      </w:r>
      <w:r w:rsidR="00FB5872">
        <w:rPr>
          <w:color w:val="0000FF"/>
          <w:sz w:val="32"/>
          <w:szCs w:val="32"/>
          <w:u w:val="none"/>
        </w:rPr>
        <w:t>0</w:t>
      </w:r>
      <w:r w:rsidR="00174417" w:rsidRPr="00340C7B">
        <w:rPr>
          <w:color w:val="0000FF"/>
          <w:sz w:val="32"/>
          <w:szCs w:val="32"/>
          <w:u w:val="none"/>
        </w:rPr>
        <w:t>.1  Sociálna starostlivosť</w:t>
      </w:r>
    </w:p>
    <w:p w14:paraId="265F1915" w14:textId="77777777" w:rsidR="00174417" w:rsidRPr="00340C7B" w:rsidRDefault="00174417" w:rsidP="00174417"/>
    <w:p w14:paraId="2951F167" w14:textId="77777777" w:rsidR="00174417" w:rsidRPr="00340C7B" w:rsidRDefault="00174417" w:rsidP="00174417">
      <w:pPr>
        <w:pStyle w:val="Obyajntext"/>
        <w:spacing w:line="276" w:lineRule="auto"/>
        <w:ind w:left="1146"/>
        <w:jc w:val="both"/>
      </w:pPr>
    </w:p>
    <w:p w14:paraId="47A6CDCA" w14:textId="0C9DB575" w:rsidR="00174417" w:rsidRPr="00340C7B" w:rsidRDefault="00174417" w:rsidP="00174417">
      <w:pPr>
        <w:ind w:firstLine="426"/>
        <w:jc w:val="both"/>
        <w:rPr>
          <w:sz w:val="24"/>
        </w:rPr>
      </w:pPr>
      <w:r w:rsidRPr="00340C7B">
        <w:rPr>
          <w:b/>
          <w:i/>
          <w:sz w:val="24"/>
        </w:rPr>
        <w:t>Sociáln</w:t>
      </w:r>
      <w:r>
        <w:rPr>
          <w:b/>
          <w:i/>
          <w:sz w:val="24"/>
        </w:rPr>
        <w:t>e služby</w:t>
      </w:r>
      <w:r w:rsidRPr="00340C7B">
        <w:rPr>
          <w:b/>
          <w:i/>
          <w:sz w:val="24"/>
        </w:rPr>
        <w:t xml:space="preserve"> v </w:t>
      </w:r>
      <w:r w:rsidRPr="00340C7B">
        <w:rPr>
          <w:rFonts w:eastAsia="MS Mincho"/>
          <w:b/>
          <w:i/>
          <w:sz w:val="24"/>
        </w:rPr>
        <w:t xml:space="preserve">zariadení pre seniorov </w:t>
      </w:r>
      <w:r w:rsidRPr="00340C7B">
        <w:rPr>
          <w:b/>
          <w:i/>
          <w:sz w:val="24"/>
        </w:rPr>
        <w:t>GERIUM Pri trati 47, Bratislava - Podunajské Biskupice</w:t>
      </w:r>
      <w:r w:rsidRPr="00340C7B">
        <w:rPr>
          <w:sz w:val="24"/>
        </w:rPr>
        <w:t xml:space="preserve"> realizovali poskytovali  v roku 202</w:t>
      </w:r>
      <w:r w:rsidR="00402E19">
        <w:rPr>
          <w:sz w:val="24"/>
        </w:rPr>
        <w:t>4</w:t>
      </w:r>
      <w:r w:rsidRPr="00340C7B">
        <w:rPr>
          <w:sz w:val="24"/>
        </w:rPr>
        <w:t xml:space="preserve"> </w:t>
      </w:r>
      <w:r w:rsidR="00402E19">
        <w:rPr>
          <w:sz w:val="24"/>
        </w:rPr>
        <w:t xml:space="preserve">štyri </w:t>
      </w:r>
      <w:r w:rsidRPr="00340C7B">
        <w:rPr>
          <w:sz w:val="24"/>
        </w:rPr>
        <w:t xml:space="preserve">sociálne pracovníčky, </w:t>
      </w:r>
      <w:r w:rsidR="00402E19">
        <w:rPr>
          <w:sz w:val="24"/>
        </w:rPr>
        <w:t xml:space="preserve">ktoré </w:t>
      </w:r>
      <w:r>
        <w:rPr>
          <w:sz w:val="24"/>
        </w:rPr>
        <w:t>sa zameriavali na individuálne plánovanie a n</w:t>
      </w:r>
      <w:r w:rsidRPr="00340C7B">
        <w:rPr>
          <w:sz w:val="24"/>
        </w:rPr>
        <w:t>a sociálnu prácu prostredníctvom činnostných terapií a </w:t>
      </w:r>
      <w:proofErr w:type="spellStart"/>
      <w:r w:rsidRPr="00340C7B">
        <w:rPr>
          <w:sz w:val="24"/>
        </w:rPr>
        <w:t>ergoterapie</w:t>
      </w:r>
      <w:proofErr w:type="spellEnd"/>
      <w:r w:rsidRPr="00340C7B">
        <w:rPr>
          <w:sz w:val="24"/>
        </w:rPr>
        <w:t xml:space="preserve"> a</w:t>
      </w:r>
      <w:r>
        <w:rPr>
          <w:sz w:val="24"/>
        </w:rPr>
        <w:t> </w:t>
      </w:r>
      <w:r w:rsidRPr="00340C7B">
        <w:rPr>
          <w:sz w:val="24"/>
        </w:rPr>
        <w:t xml:space="preserve">na prácu administratívnu, organizačnú, komunikačnú smerom k príbuzným a komunitám a ekonomickú,  a to všetko pod vedením vedúcej </w:t>
      </w:r>
      <w:r w:rsidR="00402E19">
        <w:rPr>
          <w:sz w:val="24"/>
        </w:rPr>
        <w:t>zdravotno-sociálneho</w:t>
      </w:r>
      <w:r w:rsidRPr="00340C7B">
        <w:rPr>
          <w:sz w:val="24"/>
        </w:rPr>
        <w:t xml:space="preserve"> úseku</w:t>
      </w:r>
      <w:r w:rsidR="00402E19">
        <w:rPr>
          <w:sz w:val="24"/>
        </w:rPr>
        <w:t xml:space="preserve"> a vedúcej sociálneho úseku</w:t>
      </w:r>
      <w:r>
        <w:rPr>
          <w:sz w:val="24"/>
        </w:rPr>
        <w:t xml:space="preserve">.  </w:t>
      </w:r>
    </w:p>
    <w:p w14:paraId="6531A243" w14:textId="061B0512" w:rsidR="00174417" w:rsidRPr="00340C7B" w:rsidRDefault="00174417" w:rsidP="00174417">
      <w:pPr>
        <w:ind w:firstLine="426"/>
        <w:jc w:val="both"/>
        <w:rPr>
          <w:sz w:val="24"/>
        </w:rPr>
      </w:pPr>
      <w:r w:rsidRPr="00340C7B">
        <w:rPr>
          <w:b/>
          <w:i/>
          <w:sz w:val="24"/>
        </w:rPr>
        <w:t>Sociáln</w:t>
      </w:r>
      <w:r>
        <w:rPr>
          <w:b/>
          <w:i/>
          <w:sz w:val="24"/>
        </w:rPr>
        <w:t>e</w:t>
      </w:r>
      <w:r w:rsidRPr="00340C7B">
        <w:rPr>
          <w:b/>
          <w:i/>
          <w:sz w:val="24"/>
        </w:rPr>
        <w:t xml:space="preserve"> </w:t>
      </w:r>
      <w:r>
        <w:rPr>
          <w:b/>
          <w:i/>
          <w:sz w:val="24"/>
        </w:rPr>
        <w:t>služby</w:t>
      </w:r>
      <w:r w:rsidRPr="00340C7B">
        <w:rPr>
          <w:b/>
          <w:i/>
          <w:sz w:val="24"/>
        </w:rPr>
        <w:t xml:space="preserve"> v  </w:t>
      </w:r>
      <w:r w:rsidRPr="00340C7B">
        <w:rPr>
          <w:rFonts w:eastAsia="MS Mincho"/>
          <w:b/>
          <w:i/>
          <w:sz w:val="24"/>
        </w:rPr>
        <w:t xml:space="preserve">zariadení pre seniorov a zariadení opatrovateľskej služby </w:t>
      </w:r>
      <w:r w:rsidRPr="00340C7B">
        <w:rPr>
          <w:b/>
          <w:i/>
          <w:sz w:val="24"/>
        </w:rPr>
        <w:t xml:space="preserve">GERIUM Smolnícka 3, Bratislava – Ružinov  </w:t>
      </w:r>
      <w:r w:rsidRPr="00340C7B">
        <w:rPr>
          <w:sz w:val="24"/>
        </w:rPr>
        <w:t>zabezpečovali a poskytovali  v roku 202</w:t>
      </w:r>
      <w:r w:rsidR="00402E19">
        <w:rPr>
          <w:sz w:val="24"/>
        </w:rPr>
        <w:t>4</w:t>
      </w:r>
      <w:r w:rsidRPr="00340C7B">
        <w:rPr>
          <w:sz w:val="24"/>
        </w:rPr>
        <w:t xml:space="preserve"> tiež </w:t>
      </w:r>
      <w:r w:rsidR="00402E19">
        <w:rPr>
          <w:sz w:val="24"/>
        </w:rPr>
        <w:t>tri</w:t>
      </w:r>
      <w:r w:rsidRPr="00340C7B">
        <w:rPr>
          <w:sz w:val="24"/>
        </w:rPr>
        <w:t xml:space="preserve"> sociálne pracovníčky</w:t>
      </w:r>
      <w:r>
        <w:rPr>
          <w:sz w:val="24"/>
        </w:rPr>
        <w:t xml:space="preserve"> </w:t>
      </w:r>
      <w:r w:rsidRPr="00340C7B">
        <w:rPr>
          <w:sz w:val="24"/>
        </w:rPr>
        <w:t>a podobne ako v Podunajských Biskupiciach</w:t>
      </w:r>
      <w:r w:rsidR="00FB5872">
        <w:rPr>
          <w:sz w:val="24"/>
        </w:rPr>
        <w:t xml:space="preserve">, pričom </w:t>
      </w:r>
      <w:r w:rsidRPr="00340C7B">
        <w:rPr>
          <w:sz w:val="24"/>
        </w:rPr>
        <w:t>sa tiež zameriaval</w:t>
      </w:r>
      <w:r w:rsidR="00FB5872">
        <w:rPr>
          <w:sz w:val="24"/>
        </w:rPr>
        <w:t>i</w:t>
      </w:r>
      <w:r w:rsidRPr="00340C7B">
        <w:rPr>
          <w:sz w:val="24"/>
        </w:rPr>
        <w:t xml:space="preserve"> na sociálnu prácu prostredníctvom činnostných terapií a </w:t>
      </w:r>
      <w:proofErr w:type="spellStart"/>
      <w:r w:rsidRPr="00340C7B">
        <w:rPr>
          <w:sz w:val="24"/>
        </w:rPr>
        <w:t>ergoterapie</w:t>
      </w:r>
      <w:proofErr w:type="spellEnd"/>
      <w:r w:rsidRPr="00340C7B">
        <w:rPr>
          <w:sz w:val="24"/>
        </w:rPr>
        <w:t>, a </w:t>
      </w:r>
      <w:r>
        <w:rPr>
          <w:sz w:val="24"/>
        </w:rPr>
        <w:t>dve sociálne pracovníčky sa zameriavali na individuálne plánovanie a n</w:t>
      </w:r>
      <w:r w:rsidRPr="00340C7B">
        <w:rPr>
          <w:sz w:val="24"/>
        </w:rPr>
        <w:t>a sociálnu prácu prostredníctvom činnostných terapií a</w:t>
      </w:r>
      <w:r>
        <w:rPr>
          <w:sz w:val="24"/>
        </w:rPr>
        <w:t> </w:t>
      </w:r>
      <w:proofErr w:type="spellStart"/>
      <w:r w:rsidRPr="00340C7B">
        <w:rPr>
          <w:sz w:val="24"/>
        </w:rPr>
        <w:t>ergoterapie</w:t>
      </w:r>
      <w:proofErr w:type="spellEnd"/>
      <w:r>
        <w:rPr>
          <w:sz w:val="24"/>
        </w:rPr>
        <w:t xml:space="preserve"> na prácu </w:t>
      </w:r>
      <w:r w:rsidRPr="00340C7B">
        <w:rPr>
          <w:sz w:val="24"/>
        </w:rPr>
        <w:t>administratívnu, organizačnú, komunikačnú smerom k príbuzným a komunitám a ekonomickú,  a to všetko pod vedením vedúcej sociálno-zdravotného úseku</w:t>
      </w:r>
      <w:r w:rsidR="00FB5872">
        <w:rPr>
          <w:sz w:val="24"/>
        </w:rPr>
        <w:t xml:space="preserve"> a vedúcej sociálneho úseku.  </w:t>
      </w:r>
      <w:r>
        <w:rPr>
          <w:sz w:val="24"/>
        </w:rPr>
        <w:t xml:space="preserve">.  </w:t>
      </w:r>
    </w:p>
    <w:p w14:paraId="3C2AC30D" w14:textId="77777777" w:rsidR="00174417" w:rsidRPr="00340C7B" w:rsidRDefault="00174417" w:rsidP="00174417">
      <w:pPr>
        <w:ind w:firstLine="426"/>
        <w:jc w:val="both"/>
        <w:rPr>
          <w:sz w:val="24"/>
        </w:rPr>
      </w:pPr>
      <w:r w:rsidRPr="00340C7B">
        <w:rPr>
          <w:sz w:val="24"/>
        </w:rPr>
        <w:t xml:space="preserve"> </w:t>
      </w:r>
    </w:p>
    <w:p w14:paraId="4F8993FA" w14:textId="161E2AF8" w:rsidR="00174417" w:rsidRPr="00340C7B" w:rsidRDefault="00174417" w:rsidP="00174417">
      <w:pPr>
        <w:ind w:firstLine="426"/>
        <w:jc w:val="both"/>
        <w:rPr>
          <w:sz w:val="24"/>
          <w:szCs w:val="24"/>
        </w:rPr>
      </w:pPr>
      <w:r w:rsidRPr="00696395">
        <w:rPr>
          <w:b/>
          <w:bCs/>
          <w:sz w:val="24"/>
        </w:rPr>
        <w:t xml:space="preserve">Kľúčovým momentom v práci sociálneho úseku bolo </w:t>
      </w:r>
      <w:r w:rsidR="00FB5872">
        <w:rPr>
          <w:b/>
          <w:bCs/>
          <w:sz w:val="24"/>
        </w:rPr>
        <w:t xml:space="preserve">i </w:t>
      </w:r>
      <w:r w:rsidRPr="00696395">
        <w:rPr>
          <w:b/>
          <w:bCs/>
          <w:sz w:val="24"/>
        </w:rPr>
        <w:t>v roku 202</w:t>
      </w:r>
      <w:r w:rsidR="00D73A4C">
        <w:rPr>
          <w:b/>
          <w:bCs/>
          <w:sz w:val="24"/>
        </w:rPr>
        <w:t>4</w:t>
      </w:r>
      <w:r w:rsidRPr="00696395">
        <w:rPr>
          <w:b/>
          <w:bCs/>
          <w:sz w:val="24"/>
        </w:rPr>
        <w:t xml:space="preserve"> zriadenie novej funkcie – Manažérka kvality v Gerium, ako prierezov</w:t>
      </w:r>
      <w:r>
        <w:rPr>
          <w:b/>
          <w:bCs/>
          <w:sz w:val="24"/>
        </w:rPr>
        <w:t>ú</w:t>
      </w:r>
      <w:r w:rsidRPr="00696395">
        <w:rPr>
          <w:b/>
          <w:bCs/>
          <w:sz w:val="24"/>
        </w:rPr>
        <w:t xml:space="preserve"> funkcia v novej organizačnej štruktúre od 1.1. 202</w:t>
      </w:r>
      <w:r w:rsidR="00FB5872">
        <w:rPr>
          <w:b/>
          <w:bCs/>
          <w:sz w:val="24"/>
        </w:rPr>
        <w:t>3</w:t>
      </w:r>
      <w:r>
        <w:rPr>
          <w:b/>
          <w:bCs/>
          <w:sz w:val="24"/>
        </w:rPr>
        <w:t xml:space="preserve">. </w:t>
      </w:r>
      <w:r>
        <w:rPr>
          <w:sz w:val="24"/>
        </w:rPr>
        <w:t xml:space="preserve"> Manažérka kvality </w:t>
      </w:r>
      <w:r w:rsidR="00FB5872">
        <w:rPr>
          <w:sz w:val="24"/>
        </w:rPr>
        <w:t xml:space="preserve">pokračovala v roku 2024 v dopracovaní nových a validácií existujúcich </w:t>
      </w:r>
      <w:r w:rsidRPr="00340C7B">
        <w:rPr>
          <w:b/>
          <w:i/>
          <w:sz w:val="24"/>
          <w:u w:val="single"/>
        </w:rPr>
        <w:t>Štandard</w:t>
      </w:r>
      <w:r w:rsidR="00FB5872">
        <w:rPr>
          <w:b/>
          <w:i/>
          <w:sz w:val="24"/>
          <w:u w:val="single"/>
        </w:rPr>
        <w:t>ov</w:t>
      </w:r>
      <w:r w:rsidRPr="00340C7B">
        <w:rPr>
          <w:b/>
          <w:i/>
          <w:sz w:val="24"/>
          <w:u w:val="single"/>
        </w:rPr>
        <w:t xml:space="preserve"> </w:t>
      </w:r>
      <w:r>
        <w:rPr>
          <w:b/>
          <w:i/>
          <w:sz w:val="24"/>
          <w:u w:val="single"/>
        </w:rPr>
        <w:t>kvality</w:t>
      </w:r>
      <w:r w:rsidRPr="00340C7B">
        <w:rPr>
          <w:b/>
          <w:i/>
          <w:sz w:val="24"/>
          <w:u w:val="single"/>
        </w:rPr>
        <w:t xml:space="preserve"> pri poskytovaní sociálnych služieb klientom v ZSS Gerium</w:t>
      </w:r>
      <w:r w:rsidR="00FB5872">
        <w:rPr>
          <w:b/>
          <w:i/>
          <w:sz w:val="24"/>
          <w:u w:val="single"/>
        </w:rPr>
        <w:t>, všetko</w:t>
      </w:r>
      <w:r w:rsidRPr="00340C7B">
        <w:rPr>
          <w:b/>
          <w:i/>
          <w:sz w:val="24"/>
          <w:u w:val="single"/>
        </w:rPr>
        <w:t xml:space="preserve"> </w:t>
      </w:r>
      <w:r w:rsidRPr="00340C7B">
        <w:rPr>
          <w:b/>
          <w:i/>
          <w:sz w:val="24"/>
        </w:rPr>
        <w:t xml:space="preserve"> </w:t>
      </w:r>
      <w:r w:rsidRPr="00340C7B">
        <w:rPr>
          <w:sz w:val="24"/>
          <w:szCs w:val="24"/>
        </w:rPr>
        <w:t xml:space="preserve">v súlade </w:t>
      </w:r>
      <w:r w:rsidR="005C716A">
        <w:rPr>
          <w:sz w:val="24"/>
          <w:szCs w:val="24"/>
        </w:rPr>
        <w:t>so</w:t>
      </w:r>
      <w:r w:rsidRPr="00340C7B">
        <w:rPr>
          <w:sz w:val="24"/>
          <w:szCs w:val="24"/>
        </w:rPr>
        <w:t xml:space="preserve"> zákon</w:t>
      </w:r>
      <w:r w:rsidR="005C716A">
        <w:rPr>
          <w:sz w:val="24"/>
          <w:szCs w:val="24"/>
        </w:rPr>
        <w:t>om</w:t>
      </w:r>
      <w:r w:rsidRPr="00340C7B">
        <w:rPr>
          <w:sz w:val="24"/>
          <w:szCs w:val="24"/>
        </w:rPr>
        <w:t xml:space="preserve"> č.448/2008 Z. z. o sociálnych službách a o zmene a doplnení zákona č. 455/1991 Zb. o živnostenskom podnikaní (živnostenský zákon) v znení neskorších predpisov</w:t>
      </w:r>
      <w:r>
        <w:rPr>
          <w:sz w:val="24"/>
          <w:szCs w:val="24"/>
        </w:rPr>
        <w:t xml:space="preserve"> s cieľom zakomponovať do nich najnovšie legislatívne zmeny v tejto oblasti</w:t>
      </w:r>
      <w:r w:rsidRPr="00340C7B">
        <w:rPr>
          <w:sz w:val="24"/>
          <w:szCs w:val="24"/>
        </w:rPr>
        <w:t>.</w:t>
      </w:r>
    </w:p>
    <w:p w14:paraId="6BFEB7E2" w14:textId="77777777" w:rsidR="00174417" w:rsidRPr="00340C7B" w:rsidRDefault="00174417" w:rsidP="00174417">
      <w:pPr>
        <w:ind w:firstLine="426"/>
        <w:jc w:val="both"/>
        <w:rPr>
          <w:b/>
          <w:i/>
          <w:sz w:val="16"/>
          <w:szCs w:val="16"/>
          <w:u w:val="single"/>
        </w:rPr>
      </w:pPr>
    </w:p>
    <w:p w14:paraId="25E13FAE" w14:textId="77777777" w:rsidR="00174417" w:rsidRDefault="00174417" w:rsidP="00174417">
      <w:pPr>
        <w:pStyle w:val="Obyajntext"/>
        <w:spacing w:line="276" w:lineRule="auto"/>
        <w:ind w:firstLine="426"/>
        <w:jc w:val="both"/>
        <w:rPr>
          <w:rFonts w:ascii="Times New Roman" w:hAnsi="Times New Roman"/>
          <w:sz w:val="24"/>
          <w:szCs w:val="24"/>
        </w:rPr>
      </w:pPr>
      <w:r w:rsidRPr="00340C7B">
        <w:rPr>
          <w:rFonts w:ascii="Times New Roman" w:eastAsia="MS Mincho" w:hAnsi="Times New Roman"/>
          <w:sz w:val="24"/>
          <w:szCs w:val="24"/>
        </w:rPr>
        <w:t>Na základe predmetných štandardov sa dodržiavajú</w:t>
      </w:r>
      <w:r w:rsidRPr="00340C7B">
        <w:rPr>
          <w:rFonts w:ascii="Times New Roman" w:hAnsi="Times New Roman"/>
          <w:sz w:val="24"/>
          <w:szCs w:val="24"/>
        </w:rPr>
        <w:t xml:space="preserve">  postupy a pravidlá pri poskytovaní sociálnej služby prostredníctvom metód sociálnej práce, ako i podmienky ako poskytovať pomoc prijímateľovi sociálnej služby pri sprostredkovaní a využívaní sociálnej služby podľa jeho potrieb a schopností. </w:t>
      </w:r>
    </w:p>
    <w:p w14:paraId="4D54C350" w14:textId="33688FCC" w:rsidR="00174417" w:rsidRDefault="00174417" w:rsidP="00174417">
      <w:pPr>
        <w:pStyle w:val="Obyajntext"/>
        <w:ind w:firstLine="426"/>
        <w:jc w:val="both"/>
        <w:rPr>
          <w:rFonts w:ascii="Times New Roman" w:hAnsi="Times New Roman"/>
          <w:b/>
          <w:bCs/>
          <w:i/>
          <w:iCs/>
          <w:sz w:val="24"/>
          <w:szCs w:val="24"/>
        </w:rPr>
      </w:pPr>
      <w:r w:rsidRPr="00A324CD">
        <w:rPr>
          <w:rFonts w:ascii="Times New Roman" w:hAnsi="Times New Roman"/>
          <w:b/>
          <w:bCs/>
          <w:i/>
          <w:iCs/>
          <w:sz w:val="24"/>
          <w:szCs w:val="24"/>
        </w:rPr>
        <w:t xml:space="preserve">Manažérka kvality </w:t>
      </w:r>
      <w:r w:rsidR="005C716A">
        <w:rPr>
          <w:rFonts w:ascii="Times New Roman" w:hAnsi="Times New Roman"/>
          <w:b/>
          <w:bCs/>
          <w:i/>
          <w:iCs/>
          <w:sz w:val="24"/>
          <w:szCs w:val="24"/>
        </w:rPr>
        <w:t>pokračovala i v roku 2024</w:t>
      </w:r>
      <w:r w:rsidRPr="00A324CD">
        <w:rPr>
          <w:rFonts w:ascii="Times New Roman" w:hAnsi="Times New Roman"/>
          <w:b/>
          <w:bCs/>
          <w:i/>
          <w:iCs/>
          <w:sz w:val="24"/>
          <w:szCs w:val="24"/>
        </w:rPr>
        <w:t xml:space="preserve"> s interným preškoľovaním </w:t>
      </w:r>
      <w:r w:rsidR="005C716A">
        <w:rPr>
          <w:rFonts w:ascii="Times New Roman" w:hAnsi="Times New Roman"/>
          <w:b/>
          <w:bCs/>
          <w:i/>
          <w:iCs/>
          <w:sz w:val="24"/>
          <w:szCs w:val="24"/>
        </w:rPr>
        <w:t xml:space="preserve">predovšetkým nových </w:t>
      </w:r>
      <w:r w:rsidRPr="00A324CD">
        <w:rPr>
          <w:rFonts w:ascii="Times New Roman" w:hAnsi="Times New Roman"/>
          <w:b/>
          <w:bCs/>
          <w:i/>
          <w:iCs/>
          <w:sz w:val="24"/>
          <w:szCs w:val="24"/>
        </w:rPr>
        <w:t xml:space="preserve">zamestnancov v tejto oblasti – podrobnejšie rozobrané v kapitole o vzdelávaní. </w:t>
      </w:r>
    </w:p>
    <w:p w14:paraId="2887C45A" w14:textId="77777777" w:rsidR="005C716A" w:rsidRPr="00A324CD" w:rsidRDefault="005C716A" w:rsidP="00174417">
      <w:pPr>
        <w:pStyle w:val="Obyajntext"/>
        <w:ind w:firstLine="426"/>
        <w:jc w:val="both"/>
        <w:rPr>
          <w:rFonts w:ascii="Times New Roman" w:hAnsi="Times New Roman"/>
          <w:b/>
          <w:bCs/>
          <w:i/>
          <w:iCs/>
          <w:sz w:val="24"/>
          <w:szCs w:val="24"/>
        </w:rPr>
      </w:pPr>
    </w:p>
    <w:p w14:paraId="47D5AA61" w14:textId="342AD0D7" w:rsidR="00174417" w:rsidRDefault="00174417" w:rsidP="00174417">
      <w:pPr>
        <w:pStyle w:val="Obyajntext"/>
        <w:ind w:firstLine="567"/>
        <w:jc w:val="both"/>
        <w:rPr>
          <w:rFonts w:ascii="Times New Roman" w:eastAsia="MS Mincho" w:hAnsi="Times New Roman"/>
          <w:sz w:val="24"/>
          <w:szCs w:val="24"/>
        </w:rPr>
      </w:pPr>
      <w:r w:rsidRPr="00340C7B">
        <w:rPr>
          <w:rFonts w:ascii="Times New Roman" w:hAnsi="Times New Roman"/>
          <w:sz w:val="24"/>
          <w:szCs w:val="24"/>
        </w:rPr>
        <w:t>Na základe uvedeného</w:t>
      </w:r>
      <w:r>
        <w:rPr>
          <w:rFonts w:ascii="Times New Roman" w:hAnsi="Times New Roman"/>
          <w:sz w:val="24"/>
          <w:szCs w:val="24"/>
        </w:rPr>
        <w:t xml:space="preserve">, </w:t>
      </w:r>
      <w:r w:rsidRPr="00340C7B">
        <w:rPr>
          <w:rFonts w:ascii="Times New Roman" w:hAnsi="Times New Roman"/>
          <w:sz w:val="24"/>
          <w:szCs w:val="24"/>
        </w:rPr>
        <w:t xml:space="preserve">ZSS Gerium poskytuje v oboch organizačných súčastiach pre </w:t>
      </w:r>
      <w:r w:rsidRPr="00340C7B">
        <w:rPr>
          <w:rFonts w:ascii="Times New Roman" w:eastAsia="MS Mincho" w:hAnsi="Times New Roman"/>
          <w:sz w:val="24"/>
          <w:szCs w:val="24"/>
        </w:rPr>
        <w:t xml:space="preserve">prijímateľov sociálnej služby sociálne terapie realizované v úzkej spolupráci so zdravotným úsekom – sestry, </w:t>
      </w:r>
      <w:r w:rsidR="005C716A">
        <w:rPr>
          <w:rFonts w:ascii="Times New Roman" w:eastAsia="MS Mincho" w:hAnsi="Times New Roman"/>
          <w:sz w:val="24"/>
          <w:szCs w:val="24"/>
        </w:rPr>
        <w:t xml:space="preserve">praktické sestry, </w:t>
      </w:r>
      <w:r w:rsidRPr="00340C7B">
        <w:rPr>
          <w:rFonts w:ascii="Times New Roman" w:eastAsia="MS Mincho" w:hAnsi="Times New Roman"/>
          <w:sz w:val="24"/>
          <w:szCs w:val="24"/>
        </w:rPr>
        <w:t>opatrovateľky a </w:t>
      </w:r>
      <w:proofErr w:type="spellStart"/>
      <w:r w:rsidRPr="00340C7B">
        <w:rPr>
          <w:rFonts w:ascii="Times New Roman" w:eastAsia="MS Mincho" w:hAnsi="Times New Roman"/>
          <w:sz w:val="24"/>
          <w:szCs w:val="24"/>
        </w:rPr>
        <w:t>fyzioterapeutky</w:t>
      </w:r>
      <w:proofErr w:type="spellEnd"/>
      <w:r w:rsidRPr="00340C7B">
        <w:rPr>
          <w:rFonts w:ascii="Times New Roman" w:eastAsia="MS Mincho" w:hAnsi="Times New Roman"/>
          <w:sz w:val="24"/>
          <w:szCs w:val="24"/>
        </w:rPr>
        <w:t xml:space="preserve">. </w:t>
      </w:r>
    </w:p>
    <w:p w14:paraId="6AF62EAA" w14:textId="77777777" w:rsidR="00174417" w:rsidRDefault="00174417" w:rsidP="00174417">
      <w:pPr>
        <w:pStyle w:val="Obyajntext"/>
        <w:ind w:firstLine="567"/>
        <w:jc w:val="both"/>
        <w:rPr>
          <w:rFonts w:ascii="Times New Roman" w:eastAsia="MS Mincho" w:hAnsi="Times New Roman"/>
          <w:sz w:val="24"/>
          <w:szCs w:val="24"/>
        </w:rPr>
      </w:pPr>
    </w:p>
    <w:p w14:paraId="01693163" w14:textId="6292C3D4" w:rsidR="00174417" w:rsidRDefault="00174417" w:rsidP="00174417">
      <w:pPr>
        <w:pStyle w:val="Obyajntext"/>
        <w:ind w:firstLine="567"/>
        <w:jc w:val="both"/>
        <w:rPr>
          <w:rFonts w:ascii="Times New Roman" w:hAnsi="Times New Roman"/>
          <w:b/>
          <w:bCs/>
          <w:i/>
          <w:iCs/>
          <w:sz w:val="24"/>
          <w:szCs w:val="24"/>
        </w:rPr>
      </w:pPr>
      <w:r w:rsidRPr="00A324CD">
        <w:rPr>
          <w:rFonts w:ascii="Times New Roman" w:hAnsi="Times New Roman"/>
          <w:b/>
          <w:bCs/>
          <w:i/>
          <w:iCs/>
          <w:sz w:val="24"/>
          <w:szCs w:val="24"/>
        </w:rPr>
        <w:lastRenderedPageBreak/>
        <w:t>Manažérka kvality</w:t>
      </w:r>
      <w:r>
        <w:rPr>
          <w:rFonts w:ascii="Times New Roman" w:hAnsi="Times New Roman"/>
          <w:b/>
          <w:bCs/>
          <w:i/>
          <w:iCs/>
          <w:sz w:val="24"/>
          <w:szCs w:val="24"/>
        </w:rPr>
        <w:t xml:space="preserve"> v spolupráci s vedúcou sociálno- zdravotného úseku </w:t>
      </w:r>
      <w:r w:rsidR="005C716A">
        <w:rPr>
          <w:rFonts w:ascii="Times New Roman" w:hAnsi="Times New Roman"/>
          <w:b/>
          <w:bCs/>
          <w:i/>
          <w:iCs/>
          <w:sz w:val="24"/>
          <w:szCs w:val="24"/>
        </w:rPr>
        <w:t xml:space="preserve">pokračovali v roku 2024 v práci i prostredníctvom </w:t>
      </w:r>
      <w:r>
        <w:rPr>
          <w:rFonts w:ascii="Times New Roman" w:hAnsi="Times New Roman"/>
          <w:b/>
          <w:bCs/>
          <w:i/>
          <w:iCs/>
          <w:sz w:val="24"/>
          <w:szCs w:val="24"/>
        </w:rPr>
        <w:t>multidisciplinárn</w:t>
      </w:r>
      <w:r w:rsidR="005C716A">
        <w:rPr>
          <w:rFonts w:ascii="Times New Roman" w:hAnsi="Times New Roman"/>
          <w:b/>
          <w:bCs/>
          <w:i/>
          <w:iCs/>
          <w:sz w:val="24"/>
          <w:szCs w:val="24"/>
        </w:rPr>
        <w:t>eho</w:t>
      </w:r>
      <w:r>
        <w:rPr>
          <w:rFonts w:ascii="Times New Roman" w:hAnsi="Times New Roman"/>
          <w:b/>
          <w:bCs/>
          <w:i/>
          <w:iCs/>
          <w:sz w:val="24"/>
          <w:szCs w:val="24"/>
        </w:rPr>
        <w:t xml:space="preserve"> tím</w:t>
      </w:r>
      <w:r w:rsidR="005C716A">
        <w:rPr>
          <w:rFonts w:ascii="Times New Roman" w:hAnsi="Times New Roman"/>
          <w:b/>
          <w:bCs/>
          <w:i/>
          <w:iCs/>
          <w:sz w:val="24"/>
          <w:szCs w:val="24"/>
        </w:rPr>
        <w:t>u kvality</w:t>
      </w:r>
      <w:r>
        <w:rPr>
          <w:rFonts w:ascii="Times New Roman" w:hAnsi="Times New Roman"/>
          <w:b/>
          <w:bCs/>
          <w:i/>
          <w:iCs/>
          <w:sz w:val="24"/>
          <w:szCs w:val="24"/>
        </w:rPr>
        <w:t xml:space="preserve">, zložený z odborných zamestnancov sociálno-zdravotného úseku, ktorý </w:t>
      </w:r>
      <w:r w:rsidR="005C716A">
        <w:rPr>
          <w:rFonts w:ascii="Times New Roman" w:hAnsi="Times New Roman"/>
          <w:b/>
          <w:bCs/>
          <w:i/>
          <w:iCs/>
          <w:sz w:val="24"/>
          <w:szCs w:val="24"/>
        </w:rPr>
        <w:t>sa schádzal na mesačnej báze a podľa potreby a požiadaviek jeho členov a na</w:t>
      </w:r>
      <w:r>
        <w:rPr>
          <w:rFonts w:ascii="Times New Roman" w:hAnsi="Times New Roman"/>
          <w:b/>
          <w:bCs/>
          <w:i/>
          <w:iCs/>
          <w:sz w:val="24"/>
          <w:szCs w:val="24"/>
        </w:rPr>
        <w:t xml:space="preserve"> svojich stretnutiach riešil</w:t>
      </w:r>
      <w:r w:rsidR="005C716A">
        <w:rPr>
          <w:rFonts w:ascii="Times New Roman" w:hAnsi="Times New Roman"/>
          <w:b/>
          <w:bCs/>
          <w:i/>
          <w:iCs/>
          <w:sz w:val="24"/>
          <w:szCs w:val="24"/>
        </w:rPr>
        <w:t>i</w:t>
      </w:r>
      <w:r>
        <w:rPr>
          <w:rFonts w:ascii="Times New Roman" w:hAnsi="Times New Roman"/>
          <w:b/>
          <w:bCs/>
          <w:i/>
          <w:iCs/>
          <w:sz w:val="24"/>
          <w:szCs w:val="24"/>
        </w:rPr>
        <w:t xml:space="preserve"> problémy a konkrétne situácie pri poskytovaní komplexných sociálnych pobytových služieb prijímateľom soc. služby v Gerium.  </w:t>
      </w:r>
    </w:p>
    <w:p w14:paraId="0A77A00F" w14:textId="77777777" w:rsidR="00174417" w:rsidRPr="00340C7B" w:rsidRDefault="00174417" w:rsidP="005C716A">
      <w:pPr>
        <w:jc w:val="both"/>
        <w:rPr>
          <w:sz w:val="24"/>
        </w:rPr>
      </w:pPr>
    </w:p>
    <w:p w14:paraId="2A44060A" w14:textId="4944A784" w:rsidR="00174417" w:rsidRDefault="00174417" w:rsidP="00174417">
      <w:pPr>
        <w:ind w:firstLine="426"/>
        <w:jc w:val="both"/>
        <w:rPr>
          <w:sz w:val="24"/>
        </w:rPr>
      </w:pPr>
      <w:r w:rsidRPr="00340C7B">
        <w:rPr>
          <w:sz w:val="24"/>
        </w:rPr>
        <w:t xml:space="preserve">Celkovo možno rozčleniť sociálnu prácu v Gerium  na činnosti zabezpečované pre celé zariadenie -  </w:t>
      </w:r>
      <w:r w:rsidR="005C716A">
        <w:rPr>
          <w:sz w:val="24"/>
        </w:rPr>
        <w:t>základné sociálne poradenstvo</w:t>
      </w:r>
      <w:r w:rsidR="004240FC">
        <w:rPr>
          <w:sz w:val="24"/>
        </w:rPr>
        <w:t xml:space="preserve">, </w:t>
      </w:r>
      <w:r w:rsidRPr="00340C7B">
        <w:rPr>
          <w:sz w:val="24"/>
        </w:rPr>
        <w:t>prác</w:t>
      </w:r>
      <w:r w:rsidR="004240FC">
        <w:rPr>
          <w:sz w:val="24"/>
        </w:rPr>
        <w:t>u</w:t>
      </w:r>
      <w:r w:rsidRPr="00340C7B">
        <w:rPr>
          <w:sz w:val="24"/>
        </w:rPr>
        <w:t xml:space="preserve"> prevažne </w:t>
      </w:r>
      <w:proofErr w:type="spellStart"/>
      <w:r w:rsidRPr="00340C7B">
        <w:rPr>
          <w:sz w:val="24"/>
        </w:rPr>
        <w:t>administratívno</w:t>
      </w:r>
      <w:proofErr w:type="spellEnd"/>
      <w:r w:rsidRPr="00340C7B">
        <w:rPr>
          <w:sz w:val="24"/>
        </w:rPr>
        <w:t xml:space="preserve">, </w:t>
      </w:r>
      <w:proofErr w:type="spellStart"/>
      <w:r w:rsidRPr="00340C7B">
        <w:rPr>
          <w:sz w:val="24"/>
        </w:rPr>
        <w:t>ekonomicko</w:t>
      </w:r>
      <w:proofErr w:type="spellEnd"/>
      <w:r w:rsidRPr="00340C7B">
        <w:rPr>
          <w:sz w:val="24"/>
        </w:rPr>
        <w:t xml:space="preserve">, </w:t>
      </w:r>
      <w:proofErr w:type="spellStart"/>
      <w:r w:rsidRPr="00340C7B">
        <w:rPr>
          <w:sz w:val="24"/>
        </w:rPr>
        <w:t>organizačno</w:t>
      </w:r>
      <w:proofErr w:type="spellEnd"/>
      <w:r w:rsidRPr="00340C7B">
        <w:rPr>
          <w:sz w:val="24"/>
        </w:rPr>
        <w:t xml:space="preserve">, komunikačného  charakteru a individuálnu prácu s prijímateľmi sociálnych služieb v Gerium, zameranú na zvýšenie kvality života s dôrazom na zmysluplné využitie voľného času a individuálny prístup ku každému občanovi a  riešeniu jeho problémov.  </w:t>
      </w:r>
    </w:p>
    <w:p w14:paraId="0B819C51" w14:textId="77777777" w:rsidR="005C716A" w:rsidRPr="00340C7B" w:rsidRDefault="005C716A" w:rsidP="00174417">
      <w:pPr>
        <w:ind w:firstLine="426"/>
        <w:jc w:val="both"/>
        <w:rPr>
          <w:sz w:val="24"/>
        </w:rPr>
      </w:pPr>
    </w:p>
    <w:p w14:paraId="0EA87604" w14:textId="68913047" w:rsidR="00174417" w:rsidRPr="00340C7B" w:rsidRDefault="005C716A" w:rsidP="00174417">
      <w:pPr>
        <w:ind w:firstLine="426"/>
        <w:jc w:val="both"/>
        <w:rPr>
          <w:sz w:val="24"/>
          <w:szCs w:val="24"/>
        </w:rPr>
      </w:pPr>
      <w:r>
        <w:rPr>
          <w:b/>
          <w:i/>
          <w:sz w:val="24"/>
        </w:rPr>
        <w:t>Komplexná</w:t>
      </w:r>
      <w:r w:rsidR="00174417" w:rsidRPr="00340C7B">
        <w:rPr>
          <w:b/>
          <w:i/>
          <w:sz w:val="24"/>
        </w:rPr>
        <w:t xml:space="preserve"> sociálna práca a starostlivosť v Gerium sa vedie a zaznamenáva v</w:t>
      </w:r>
      <w:r w:rsidR="00174417">
        <w:rPr>
          <w:b/>
          <w:i/>
          <w:sz w:val="24"/>
        </w:rPr>
        <w:t> </w:t>
      </w:r>
      <w:r w:rsidR="00174417" w:rsidRPr="00340C7B">
        <w:rPr>
          <w:b/>
          <w:i/>
          <w:sz w:val="24"/>
          <w:szCs w:val="24"/>
        </w:rPr>
        <w:t>individuálnych</w:t>
      </w:r>
      <w:r w:rsidR="00174417">
        <w:rPr>
          <w:b/>
          <w:i/>
          <w:sz w:val="24"/>
          <w:szCs w:val="24"/>
        </w:rPr>
        <w:t>, adaptačných a rizikových</w:t>
      </w:r>
      <w:r w:rsidR="00174417" w:rsidRPr="00340C7B">
        <w:rPr>
          <w:b/>
          <w:i/>
          <w:sz w:val="24"/>
          <w:szCs w:val="24"/>
        </w:rPr>
        <w:t xml:space="preserve"> plánoch pre prijímateľov  </w:t>
      </w:r>
      <w:r w:rsidR="00174417" w:rsidRPr="00340C7B">
        <w:rPr>
          <w:b/>
          <w:bCs/>
          <w:i/>
          <w:iCs/>
          <w:sz w:val="24"/>
        </w:rPr>
        <w:t>sociálnych služieb</w:t>
      </w:r>
      <w:r w:rsidR="00174417" w:rsidRPr="00340C7B">
        <w:rPr>
          <w:sz w:val="24"/>
        </w:rPr>
        <w:t xml:space="preserve"> </w:t>
      </w:r>
      <w:r w:rsidR="00174417" w:rsidRPr="00340C7B">
        <w:rPr>
          <w:b/>
          <w:i/>
          <w:sz w:val="24"/>
          <w:szCs w:val="24"/>
        </w:rPr>
        <w:t>umiestnených v Gerium.</w:t>
      </w:r>
    </w:p>
    <w:p w14:paraId="6FC43CC2" w14:textId="77777777" w:rsidR="00174417" w:rsidRPr="00340C7B" w:rsidRDefault="00174417" w:rsidP="00174417">
      <w:pPr>
        <w:ind w:firstLine="426"/>
        <w:jc w:val="both"/>
        <w:rPr>
          <w:b/>
          <w:color w:val="FF0000"/>
          <w:sz w:val="16"/>
          <w:szCs w:val="16"/>
        </w:rPr>
      </w:pPr>
    </w:p>
    <w:p w14:paraId="565BDF5A" w14:textId="77777777" w:rsidR="00174417" w:rsidRPr="00340C7B" w:rsidRDefault="00174417" w:rsidP="00174417">
      <w:pPr>
        <w:pStyle w:val="Obyajntext"/>
        <w:spacing w:line="276" w:lineRule="auto"/>
        <w:ind w:firstLine="426"/>
        <w:jc w:val="both"/>
        <w:rPr>
          <w:rFonts w:ascii="Times New Roman" w:hAnsi="Times New Roman"/>
          <w:sz w:val="24"/>
          <w:szCs w:val="24"/>
        </w:rPr>
      </w:pPr>
      <w:r w:rsidRPr="00340C7B">
        <w:rPr>
          <w:rFonts w:ascii="Times New Roman" w:eastAsia="MS Mincho" w:hAnsi="Times New Roman"/>
          <w:sz w:val="24"/>
          <w:szCs w:val="24"/>
        </w:rPr>
        <w:t>Na základe predmetných štandardov</w:t>
      </w:r>
      <w:r>
        <w:rPr>
          <w:rFonts w:ascii="Times New Roman" w:eastAsia="MS Mincho" w:hAnsi="Times New Roman"/>
          <w:sz w:val="24"/>
          <w:szCs w:val="24"/>
        </w:rPr>
        <w:t xml:space="preserve"> kvality</w:t>
      </w:r>
      <w:r w:rsidRPr="00340C7B">
        <w:rPr>
          <w:rFonts w:ascii="Times New Roman" w:eastAsia="MS Mincho" w:hAnsi="Times New Roman"/>
          <w:sz w:val="24"/>
          <w:szCs w:val="24"/>
        </w:rPr>
        <w:t xml:space="preserve"> sa dodržiavajú</w:t>
      </w:r>
      <w:r w:rsidRPr="00340C7B">
        <w:rPr>
          <w:rFonts w:ascii="Times New Roman" w:hAnsi="Times New Roman"/>
          <w:sz w:val="24"/>
          <w:szCs w:val="24"/>
        </w:rPr>
        <w:t xml:space="preserve">  postupy a pravidlá pri poskytovaní sociálnej služby prostredníctvom metód sociálnej práce, ako i podmienky ako poskytovať pomoc prijímateľovi sociálnej služby pri sprostredkovaní a využívaní sociálnej služby podľa jeho potrieb a schopností. </w:t>
      </w:r>
    </w:p>
    <w:p w14:paraId="1D9469B9" w14:textId="48FFBFB9" w:rsidR="00174417" w:rsidRPr="00340C7B" w:rsidRDefault="00174417" w:rsidP="00174417">
      <w:pPr>
        <w:pStyle w:val="Obyajntext"/>
        <w:spacing w:line="276" w:lineRule="auto"/>
        <w:ind w:firstLine="567"/>
        <w:jc w:val="both"/>
        <w:rPr>
          <w:rFonts w:ascii="Times New Roman" w:eastAsia="MS Mincho" w:hAnsi="Times New Roman"/>
          <w:sz w:val="24"/>
          <w:szCs w:val="24"/>
        </w:rPr>
      </w:pPr>
      <w:r w:rsidRPr="00340C7B">
        <w:rPr>
          <w:rFonts w:ascii="Times New Roman" w:hAnsi="Times New Roman"/>
          <w:sz w:val="24"/>
          <w:szCs w:val="24"/>
        </w:rPr>
        <w:t xml:space="preserve">Na základe uvedeného ZSS Gerium poskytuje v oboch organizačných súčastiach pre </w:t>
      </w:r>
      <w:r w:rsidRPr="00340C7B">
        <w:rPr>
          <w:rFonts w:ascii="Times New Roman" w:eastAsia="MS Mincho" w:hAnsi="Times New Roman"/>
          <w:sz w:val="24"/>
          <w:szCs w:val="24"/>
        </w:rPr>
        <w:t>prijímateľov sociálnej služby sociálne terapie realizované v úzkej spolupráci so zdravotným úsekom – sestry,</w:t>
      </w:r>
      <w:r w:rsidR="005C716A">
        <w:rPr>
          <w:rFonts w:ascii="Times New Roman" w:eastAsia="MS Mincho" w:hAnsi="Times New Roman"/>
          <w:sz w:val="24"/>
          <w:szCs w:val="24"/>
        </w:rPr>
        <w:t xml:space="preserve"> praktické sestry,</w:t>
      </w:r>
      <w:r w:rsidRPr="00340C7B">
        <w:rPr>
          <w:rFonts w:ascii="Times New Roman" w:eastAsia="MS Mincho" w:hAnsi="Times New Roman"/>
          <w:sz w:val="24"/>
          <w:szCs w:val="24"/>
        </w:rPr>
        <w:t xml:space="preserve"> opatrovateľky a </w:t>
      </w:r>
      <w:proofErr w:type="spellStart"/>
      <w:r w:rsidRPr="00340C7B">
        <w:rPr>
          <w:rFonts w:ascii="Times New Roman" w:eastAsia="MS Mincho" w:hAnsi="Times New Roman"/>
          <w:sz w:val="24"/>
          <w:szCs w:val="24"/>
        </w:rPr>
        <w:t>fyzioterapeutky</w:t>
      </w:r>
      <w:proofErr w:type="spellEnd"/>
      <w:r w:rsidRPr="00340C7B">
        <w:rPr>
          <w:rFonts w:ascii="Times New Roman" w:eastAsia="MS Mincho" w:hAnsi="Times New Roman"/>
          <w:sz w:val="24"/>
          <w:szCs w:val="24"/>
        </w:rPr>
        <w:t xml:space="preserve">. </w:t>
      </w:r>
    </w:p>
    <w:p w14:paraId="61A89281" w14:textId="77777777" w:rsidR="00174417" w:rsidRDefault="00174417" w:rsidP="00174417">
      <w:pPr>
        <w:pStyle w:val="Obyajntext"/>
        <w:spacing w:line="276" w:lineRule="auto"/>
        <w:ind w:firstLine="567"/>
        <w:jc w:val="both"/>
        <w:rPr>
          <w:rFonts w:ascii="Times New Roman" w:eastAsia="MS Mincho" w:hAnsi="Times New Roman"/>
          <w:sz w:val="24"/>
          <w:szCs w:val="24"/>
        </w:rPr>
      </w:pPr>
      <w:r w:rsidRPr="00340C7B">
        <w:rPr>
          <w:rFonts w:ascii="Times New Roman" w:eastAsia="MS Mincho" w:hAnsi="Times New Roman"/>
          <w:sz w:val="24"/>
          <w:szCs w:val="24"/>
        </w:rPr>
        <w:t xml:space="preserve">Predmetné </w:t>
      </w:r>
      <w:r>
        <w:rPr>
          <w:rFonts w:ascii="Times New Roman" w:eastAsia="MS Mincho" w:hAnsi="Times New Roman"/>
          <w:sz w:val="24"/>
          <w:szCs w:val="24"/>
        </w:rPr>
        <w:t>metódy sociálnej práce</w:t>
      </w:r>
      <w:r w:rsidRPr="00340C7B">
        <w:rPr>
          <w:rFonts w:ascii="Times New Roman" w:eastAsia="MS Mincho" w:hAnsi="Times New Roman"/>
          <w:sz w:val="24"/>
          <w:szCs w:val="24"/>
        </w:rPr>
        <w:t xml:space="preserve"> sa organizujú a realizujú buď individuálne priamo na izbe klienta, alebo po skupinkách v terapeutických miestnostiach a spoločných priestoroch Gerium. V prípade priaznivého počasia sa tieto terapie realizujú v exteriéri/záhrade, ktoré sú súčasťou oboch organizačných jednotiek.</w:t>
      </w:r>
    </w:p>
    <w:p w14:paraId="1B0956D3" w14:textId="77777777" w:rsidR="00174417" w:rsidRPr="009C2368" w:rsidRDefault="00174417" w:rsidP="00174417">
      <w:pPr>
        <w:pStyle w:val="Obyajntext"/>
        <w:spacing w:line="276" w:lineRule="auto"/>
        <w:ind w:firstLine="567"/>
        <w:jc w:val="both"/>
        <w:rPr>
          <w:rFonts w:ascii="Times New Roman" w:eastAsia="MS Mincho" w:hAnsi="Times New Roman"/>
          <w:sz w:val="16"/>
          <w:szCs w:val="16"/>
        </w:rPr>
      </w:pPr>
    </w:p>
    <w:p w14:paraId="5054AF13" w14:textId="72F9C9AC" w:rsidR="00174417" w:rsidRPr="00340C7B" w:rsidRDefault="00174417" w:rsidP="00174417">
      <w:pPr>
        <w:pStyle w:val="Obyajntext"/>
        <w:spacing w:line="276" w:lineRule="auto"/>
        <w:jc w:val="both"/>
        <w:rPr>
          <w:rFonts w:ascii="Times New Roman" w:eastAsia="MS Mincho" w:hAnsi="Times New Roman"/>
          <w:b/>
          <w:bCs/>
          <w:i/>
          <w:iCs/>
          <w:sz w:val="24"/>
          <w:szCs w:val="24"/>
          <w:u w:val="single"/>
        </w:rPr>
      </w:pPr>
      <w:r w:rsidRPr="00340C7B">
        <w:rPr>
          <w:rFonts w:ascii="Times New Roman" w:eastAsia="MS Mincho" w:hAnsi="Times New Roman"/>
          <w:b/>
          <w:bCs/>
          <w:i/>
          <w:iCs/>
          <w:sz w:val="24"/>
          <w:szCs w:val="24"/>
          <w:u w:val="single"/>
        </w:rPr>
        <w:t xml:space="preserve">V Gerium sa </w:t>
      </w:r>
      <w:r w:rsidR="005C716A">
        <w:rPr>
          <w:rFonts w:ascii="Times New Roman" w:eastAsia="MS Mincho" w:hAnsi="Times New Roman"/>
          <w:b/>
          <w:bCs/>
          <w:i/>
          <w:iCs/>
          <w:sz w:val="24"/>
          <w:szCs w:val="24"/>
          <w:u w:val="single"/>
        </w:rPr>
        <w:t>realizujú</w:t>
      </w:r>
      <w:r w:rsidRPr="00340C7B">
        <w:rPr>
          <w:rFonts w:ascii="Times New Roman" w:eastAsia="MS Mincho" w:hAnsi="Times New Roman"/>
          <w:b/>
          <w:bCs/>
          <w:i/>
          <w:iCs/>
          <w:sz w:val="24"/>
          <w:szCs w:val="24"/>
          <w:u w:val="single"/>
        </w:rPr>
        <w:t xml:space="preserve"> nasledovné </w:t>
      </w:r>
      <w:r>
        <w:rPr>
          <w:rFonts w:ascii="Times New Roman" w:eastAsia="MS Mincho" w:hAnsi="Times New Roman"/>
          <w:b/>
          <w:bCs/>
          <w:i/>
          <w:iCs/>
          <w:sz w:val="24"/>
          <w:szCs w:val="24"/>
          <w:u w:val="single"/>
        </w:rPr>
        <w:t>metódy</w:t>
      </w:r>
      <w:r w:rsidRPr="00340C7B">
        <w:rPr>
          <w:rFonts w:ascii="Times New Roman" w:eastAsia="MS Mincho" w:hAnsi="Times New Roman"/>
          <w:b/>
          <w:bCs/>
          <w:i/>
          <w:iCs/>
          <w:sz w:val="24"/>
          <w:szCs w:val="24"/>
          <w:u w:val="single"/>
        </w:rPr>
        <w:t>:</w:t>
      </w:r>
    </w:p>
    <w:p w14:paraId="5BCD3E3F" w14:textId="77777777" w:rsidR="00174417" w:rsidRPr="00340C7B" w:rsidRDefault="00174417">
      <w:pPr>
        <w:pStyle w:val="Obyajntext"/>
        <w:numPr>
          <w:ilvl w:val="0"/>
          <w:numId w:val="34"/>
        </w:numPr>
        <w:spacing w:line="276" w:lineRule="auto"/>
        <w:jc w:val="both"/>
        <w:rPr>
          <w:rFonts w:ascii="Times New Roman" w:eastAsia="MS Mincho" w:hAnsi="Times New Roman"/>
          <w:sz w:val="24"/>
          <w:szCs w:val="24"/>
        </w:rPr>
      </w:pPr>
      <w:r w:rsidRPr="00340C7B">
        <w:rPr>
          <w:rFonts w:ascii="Times New Roman" w:eastAsia="MS Mincho" w:hAnsi="Times New Roman"/>
          <w:sz w:val="24"/>
          <w:szCs w:val="24"/>
        </w:rPr>
        <w:t xml:space="preserve">nácvik sebaobsluhy a jemnej motoriky, </w:t>
      </w:r>
    </w:p>
    <w:p w14:paraId="6BD9E8A0" w14:textId="5D4A1F1B" w:rsidR="00174417" w:rsidRPr="00340C7B" w:rsidRDefault="005C716A">
      <w:pPr>
        <w:pStyle w:val="Obyajntext"/>
        <w:numPr>
          <w:ilvl w:val="0"/>
          <w:numId w:val="34"/>
        </w:numPr>
        <w:spacing w:line="276" w:lineRule="auto"/>
        <w:jc w:val="both"/>
        <w:rPr>
          <w:rFonts w:ascii="Times New Roman" w:eastAsia="MS Mincho" w:hAnsi="Times New Roman"/>
          <w:sz w:val="24"/>
          <w:szCs w:val="24"/>
        </w:rPr>
      </w:pPr>
      <w:r>
        <w:rPr>
          <w:rFonts w:ascii="Times New Roman" w:eastAsia="MS Mincho" w:hAnsi="Times New Roman"/>
          <w:sz w:val="24"/>
          <w:szCs w:val="24"/>
        </w:rPr>
        <w:t xml:space="preserve">činnostná terapia s prvkami </w:t>
      </w:r>
      <w:proofErr w:type="spellStart"/>
      <w:r w:rsidR="00174417" w:rsidRPr="00340C7B">
        <w:rPr>
          <w:rFonts w:ascii="Times New Roman" w:eastAsia="MS Mincho" w:hAnsi="Times New Roman"/>
          <w:sz w:val="24"/>
          <w:szCs w:val="24"/>
        </w:rPr>
        <w:t>biblioterapi</w:t>
      </w:r>
      <w:r>
        <w:rPr>
          <w:rFonts w:ascii="Times New Roman" w:eastAsia="MS Mincho" w:hAnsi="Times New Roman"/>
          <w:sz w:val="24"/>
          <w:szCs w:val="24"/>
        </w:rPr>
        <w:t>e</w:t>
      </w:r>
      <w:proofErr w:type="spellEnd"/>
      <w:r w:rsidR="00174417" w:rsidRPr="00340C7B">
        <w:rPr>
          <w:rFonts w:ascii="Times New Roman" w:eastAsia="MS Mincho" w:hAnsi="Times New Roman"/>
          <w:sz w:val="24"/>
          <w:szCs w:val="24"/>
        </w:rPr>
        <w:t>,</w:t>
      </w:r>
    </w:p>
    <w:p w14:paraId="21BE37FD" w14:textId="688C5A8D" w:rsidR="00174417" w:rsidRPr="00340C7B" w:rsidRDefault="005C716A">
      <w:pPr>
        <w:pStyle w:val="Obyajntext"/>
        <w:numPr>
          <w:ilvl w:val="0"/>
          <w:numId w:val="34"/>
        </w:numPr>
        <w:spacing w:line="276" w:lineRule="auto"/>
        <w:jc w:val="both"/>
        <w:rPr>
          <w:rFonts w:ascii="Times New Roman" w:eastAsia="MS Mincho" w:hAnsi="Times New Roman"/>
          <w:sz w:val="24"/>
          <w:szCs w:val="24"/>
        </w:rPr>
      </w:pPr>
      <w:r>
        <w:rPr>
          <w:rFonts w:ascii="Times New Roman" w:eastAsia="MS Mincho" w:hAnsi="Times New Roman"/>
          <w:sz w:val="24"/>
          <w:szCs w:val="24"/>
        </w:rPr>
        <w:t xml:space="preserve">činnostná terapia s prvkami </w:t>
      </w:r>
      <w:r w:rsidR="00174417" w:rsidRPr="00340C7B">
        <w:rPr>
          <w:rFonts w:ascii="Times New Roman" w:eastAsia="MS Mincho" w:hAnsi="Times New Roman"/>
          <w:sz w:val="24"/>
          <w:szCs w:val="24"/>
        </w:rPr>
        <w:t>muzikoterapi</w:t>
      </w:r>
      <w:r>
        <w:rPr>
          <w:rFonts w:ascii="Times New Roman" w:eastAsia="MS Mincho" w:hAnsi="Times New Roman"/>
          <w:sz w:val="24"/>
          <w:szCs w:val="24"/>
        </w:rPr>
        <w:t>e</w:t>
      </w:r>
      <w:r w:rsidR="00174417" w:rsidRPr="00340C7B">
        <w:rPr>
          <w:rFonts w:ascii="Times New Roman" w:eastAsia="MS Mincho" w:hAnsi="Times New Roman"/>
          <w:sz w:val="24"/>
          <w:szCs w:val="24"/>
        </w:rPr>
        <w:t xml:space="preserve">, </w:t>
      </w:r>
    </w:p>
    <w:p w14:paraId="1976B41D" w14:textId="77777777" w:rsidR="00174417" w:rsidRPr="00340C7B" w:rsidRDefault="00174417">
      <w:pPr>
        <w:pStyle w:val="Obyajntext"/>
        <w:numPr>
          <w:ilvl w:val="0"/>
          <w:numId w:val="34"/>
        </w:numPr>
        <w:spacing w:line="276" w:lineRule="auto"/>
        <w:jc w:val="both"/>
        <w:rPr>
          <w:rFonts w:ascii="Times New Roman" w:eastAsia="MS Mincho" w:hAnsi="Times New Roman"/>
          <w:sz w:val="24"/>
          <w:szCs w:val="24"/>
        </w:rPr>
      </w:pPr>
      <w:proofErr w:type="spellStart"/>
      <w:r w:rsidRPr="00340C7B">
        <w:rPr>
          <w:rFonts w:ascii="Times New Roman" w:eastAsia="MS Mincho" w:hAnsi="Times New Roman"/>
          <w:sz w:val="24"/>
          <w:szCs w:val="24"/>
        </w:rPr>
        <w:t>ergoterapiu</w:t>
      </w:r>
      <w:proofErr w:type="spellEnd"/>
      <w:r w:rsidRPr="00340C7B">
        <w:rPr>
          <w:rFonts w:ascii="Times New Roman" w:eastAsia="MS Mincho" w:hAnsi="Times New Roman"/>
          <w:sz w:val="24"/>
          <w:szCs w:val="24"/>
        </w:rPr>
        <w:t xml:space="preserve">, </w:t>
      </w:r>
    </w:p>
    <w:p w14:paraId="79E86FC8" w14:textId="77777777" w:rsidR="00174417" w:rsidRPr="00340C7B" w:rsidRDefault="00174417">
      <w:pPr>
        <w:pStyle w:val="Obyajntext"/>
        <w:numPr>
          <w:ilvl w:val="0"/>
          <w:numId w:val="34"/>
        </w:numPr>
        <w:spacing w:line="276" w:lineRule="auto"/>
        <w:jc w:val="both"/>
        <w:rPr>
          <w:rFonts w:ascii="Times New Roman" w:eastAsia="MS Mincho" w:hAnsi="Times New Roman"/>
          <w:sz w:val="24"/>
          <w:szCs w:val="24"/>
        </w:rPr>
      </w:pPr>
      <w:r w:rsidRPr="00340C7B">
        <w:rPr>
          <w:rFonts w:ascii="Times New Roman" w:eastAsia="MS Mincho" w:hAnsi="Times New Roman"/>
          <w:sz w:val="24"/>
          <w:szCs w:val="24"/>
        </w:rPr>
        <w:t xml:space="preserve">kognitívny tréning, </w:t>
      </w:r>
    </w:p>
    <w:p w14:paraId="65155526" w14:textId="14F90285" w:rsidR="00174417" w:rsidRPr="00340C7B" w:rsidRDefault="005C716A">
      <w:pPr>
        <w:pStyle w:val="Obyajntext"/>
        <w:numPr>
          <w:ilvl w:val="0"/>
          <w:numId w:val="34"/>
        </w:numPr>
        <w:spacing w:line="276" w:lineRule="auto"/>
        <w:jc w:val="both"/>
        <w:rPr>
          <w:rFonts w:ascii="Times New Roman" w:eastAsia="MS Mincho" w:hAnsi="Times New Roman"/>
          <w:sz w:val="24"/>
          <w:szCs w:val="24"/>
        </w:rPr>
      </w:pPr>
      <w:r>
        <w:rPr>
          <w:rFonts w:ascii="Times New Roman" w:eastAsia="MS Mincho" w:hAnsi="Times New Roman"/>
          <w:sz w:val="24"/>
          <w:szCs w:val="24"/>
        </w:rPr>
        <w:t xml:space="preserve">činnostná terapia s prvkami </w:t>
      </w:r>
      <w:proofErr w:type="spellStart"/>
      <w:r w:rsidR="00174417" w:rsidRPr="00340C7B">
        <w:rPr>
          <w:rFonts w:ascii="Times New Roman" w:eastAsia="MS Mincho" w:hAnsi="Times New Roman"/>
          <w:sz w:val="24"/>
          <w:szCs w:val="24"/>
        </w:rPr>
        <w:t>reminiscenčn</w:t>
      </w:r>
      <w:r>
        <w:rPr>
          <w:rFonts w:ascii="Times New Roman" w:eastAsia="MS Mincho" w:hAnsi="Times New Roman"/>
          <w:sz w:val="24"/>
          <w:szCs w:val="24"/>
        </w:rPr>
        <w:t>ej</w:t>
      </w:r>
      <w:proofErr w:type="spellEnd"/>
      <w:r w:rsidR="00174417" w:rsidRPr="00340C7B">
        <w:rPr>
          <w:rFonts w:ascii="Times New Roman" w:eastAsia="MS Mincho" w:hAnsi="Times New Roman"/>
          <w:sz w:val="24"/>
          <w:szCs w:val="24"/>
        </w:rPr>
        <w:t xml:space="preserve"> terapiu, </w:t>
      </w:r>
    </w:p>
    <w:p w14:paraId="7E7078A1" w14:textId="6FD6AF1B" w:rsidR="00174417" w:rsidRPr="00340C7B" w:rsidRDefault="005C716A">
      <w:pPr>
        <w:pStyle w:val="Obyajntext"/>
        <w:numPr>
          <w:ilvl w:val="0"/>
          <w:numId w:val="34"/>
        </w:numPr>
        <w:spacing w:line="276" w:lineRule="auto"/>
        <w:jc w:val="both"/>
        <w:rPr>
          <w:rFonts w:ascii="Times New Roman" w:eastAsia="MS Mincho" w:hAnsi="Times New Roman"/>
          <w:sz w:val="24"/>
          <w:szCs w:val="24"/>
        </w:rPr>
      </w:pPr>
      <w:r>
        <w:rPr>
          <w:rFonts w:ascii="Times New Roman" w:eastAsia="MS Mincho" w:hAnsi="Times New Roman"/>
          <w:sz w:val="24"/>
          <w:szCs w:val="24"/>
        </w:rPr>
        <w:t xml:space="preserve">činnostná terapia s prvkami </w:t>
      </w:r>
      <w:proofErr w:type="spellStart"/>
      <w:r w:rsidR="00174417" w:rsidRPr="00340C7B">
        <w:rPr>
          <w:rFonts w:ascii="Times New Roman" w:eastAsia="MS Mincho" w:hAnsi="Times New Roman"/>
          <w:sz w:val="24"/>
          <w:szCs w:val="24"/>
        </w:rPr>
        <w:t>arteterapi</w:t>
      </w:r>
      <w:r>
        <w:rPr>
          <w:rFonts w:ascii="Times New Roman" w:eastAsia="MS Mincho" w:hAnsi="Times New Roman"/>
          <w:sz w:val="24"/>
          <w:szCs w:val="24"/>
        </w:rPr>
        <w:t>e</w:t>
      </w:r>
      <w:proofErr w:type="spellEnd"/>
      <w:r w:rsidR="00174417" w:rsidRPr="00340C7B">
        <w:rPr>
          <w:rFonts w:ascii="Times New Roman" w:eastAsia="MS Mincho" w:hAnsi="Times New Roman"/>
          <w:sz w:val="24"/>
          <w:szCs w:val="24"/>
        </w:rPr>
        <w:t>,</w:t>
      </w:r>
    </w:p>
    <w:p w14:paraId="3BD0B2EC" w14:textId="77777777" w:rsidR="00174417" w:rsidRPr="00340C7B" w:rsidRDefault="00174417">
      <w:pPr>
        <w:pStyle w:val="Obyajntext"/>
        <w:numPr>
          <w:ilvl w:val="0"/>
          <w:numId w:val="34"/>
        </w:numPr>
        <w:spacing w:line="276" w:lineRule="auto"/>
        <w:jc w:val="both"/>
        <w:rPr>
          <w:rFonts w:ascii="Times New Roman" w:eastAsia="MS Mincho" w:hAnsi="Times New Roman"/>
          <w:sz w:val="24"/>
          <w:szCs w:val="24"/>
        </w:rPr>
      </w:pPr>
      <w:r w:rsidRPr="00340C7B">
        <w:rPr>
          <w:rFonts w:ascii="Times New Roman" w:eastAsia="MS Mincho" w:hAnsi="Times New Roman"/>
          <w:sz w:val="24"/>
          <w:szCs w:val="24"/>
        </w:rPr>
        <w:t xml:space="preserve">premietanie filmov, </w:t>
      </w:r>
    </w:p>
    <w:p w14:paraId="506CDA14" w14:textId="77777777" w:rsidR="00174417" w:rsidRPr="00340C7B" w:rsidRDefault="00174417">
      <w:pPr>
        <w:pStyle w:val="Obyajntext"/>
        <w:numPr>
          <w:ilvl w:val="0"/>
          <w:numId w:val="34"/>
        </w:numPr>
        <w:spacing w:line="276" w:lineRule="auto"/>
        <w:jc w:val="both"/>
        <w:rPr>
          <w:rFonts w:ascii="Times New Roman" w:eastAsia="MS Mincho" w:hAnsi="Times New Roman"/>
          <w:sz w:val="24"/>
          <w:szCs w:val="24"/>
        </w:rPr>
      </w:pPr>
      <w:r w:rsidRPr="00340C7B">
        <w:rPr>
          <w:rFonts w:ascii="Times New Roman" w:eastAsia="MS Mincho" w:hAnsi="Times New Roman"/>
          <w:sz w:val="24"/>
          <w:szCs w:val="24"/>
        </w:rPr>
        <w:t>pozeranie online koncertov a tanečno-zábavných relácií a vystúpení,</w:t>
      </w:r>
    </w:p>
    <w:p w14:paraId="7AF72301" w14:textId="35126C23" w:rsidR="00174417" w:rsidRPr="00340C7B" w:rsidRDefault="005C716A">
      <w:pPr>
        <w:pStyle w:val="Obyajntext"/>
        <w:numPr>
          <w:ilvl w:val="0"/>
          <w:numId w:val="34"/>
        </w:numPr>
        <w:spacing w:line="276" w:lineRule="auto"/>
        <w:jc w:val="both"/>
        <w:rPr>
          <w:rFonts w:ascii="Times New Roman" w:eastAsia="MS Mincho" w:hAnsi="Times New Roman"/>
          <w:sz w:val="24"/>
          <w:szCs w:val="24"/>
        </w:rPr>
      </w:pPr>
      <w:r>
        <w:rPr>
          <w:rFonts w:ascii="Times New Roman" w:eastAsia="MS Mincho" w:hAnsi="Times New Roman"/>
          <w:sz w:val="24"/>
          <w:szCs w:val="24"/>
        </w:rPr>
        <w:t xml:space="preserve">činnostná terapia s prvkami </w:t>
      </w:r>
      <w:r w:rsidR="00174417" w:rsidRPr="00340C7B">
        <w:rPr>
          <w:rFonts w:ascii="Times New Roman" w:eastAsia="MS Mincho" w:hAnsi="Times New Roman"/>
          <w:sz w:val="24"/>
          <w:szCs w:val="24"/>
        </w:rPr>
        <w:t>helioterapi</w:t>
      </w:r>
      <w:r>
        <w:rPr>
          <w:rFonts w:ascii="Times New Roman" w:eastAsia="MS Mincho" w:hAnsi="Times New Roman"/>
          <w:sz w:val="24"/>
          <w:szCs w:val="24"/>
        </w:rPr>
        <w:t>e</w:t>
      </w:r>
    </w:p>
    <w:p w14:paraId="7606D339" w14:textId="77777777" w:rsidR="00174417" w:rsidRPr="00340C7B" w:rsidRDefault="00174417">
      <w:pPr>
        <w:pStyle w:val="Obyajntext"/>
        <w:numPr>
          <w:ilvl w:val="0"/>
          <w:numId w:val="34"/>
        </w:numPr>
        <w:spacing w:line="276" w:lineRule="auto"/>
        <w:jc w:val="both"/>
        <w:rPr>
          <w:rFonts w:ascii="Times New Roman" w:eastAsia="MS Mincho" w:hAnsi="Times New Roman"/>
          <w:sz w:val="24"/>
          <w:szCs w:val="24"/>
        </w:rPr>
      </w:pPr>
      <w:r w:rsidRPr="00340C7B">
        <w:rPr>
          <w:rFonts w:ascii="Times New Roman" w:eastAsia="MS Mincho" w:hAnsi="Times New Roman"/>
          <w:sz w:val="24"/>
          <w:szCs w:val="24"/>
        </w:rPr>
        <w:t>hranie spoločenských hier.</w:t>
      </w:r>
    </w:p>
    <w:p w14:paraId="7EE22744" w14:textId="77777777" w:rsidR="00174417" w:rsidRPr="00340C7B" w:rsidRDefault="00174417" w:rsidP="00174417">
      <w:pPr>
        <w:rPr>
          <w:b/>
          <w:bCs/>
          <w:sz w:val="16"/>
          <w:szCs w:val="16"/>
        </w:rPr>
      </w:pPr>
    </w:p>
    <w:p w14:paraId="45095BC1" w14:textId="77777777" w:rsidR="00174417" w:rsidRPr="00340C7B" w:rsidRDefault="00174417" w:rsidP="00174417">
      <w:pPr>
        <w:rPr>
          <w:b/>
          <w:bCs/>
          <w:sz w:val="24"/>
          <w:szCs w:val="24"/>
        </w:rPr>
      </w:pPr>
      <w:r w:rsidRPr="00340C7B">
        <w:rPr>
          <w:b/>
          <w:bCs/>
          <w:sz w:val="24"/>
          <w:szCs w:val="24"/>
        </w:rPr>
        <w:t>Ďalšie činnosti sociálnych pracovníčok v Gerium:</w:t>
      </w:r>
    </w:p>
    <w:p w14:paraId="1311E54A" w14:textId="77777777" w:rsidR="00174417" w:rsidRPr="00340C7B" w:rsidRDefault="00174417" w:rsidP="00174417">
      <w:pPr>
        <w:rPr>
          <w:b/>
          <w:bCs/>
          <w:sz w:val="16"/>
          <w:szCs w:val="16"/>
        </w:rPr>
      </w:pPr>
    </w:p>
    <w:p w14:paraId="30960A1F" w14:textId="123B880A" w:rsidR="00174417" w:rsidRPr="00340C7B" w:rsidRDefault="00174417" w:rsidP="00174417">
      <w:pPr>
        <w:ind w:left="142" w:hanging="142"/>
        <w:jc w:val="both"/>
        <w:rPr>
          <w:sz w:val="24"/>
          <w:szCs w:val="24"/>
        </w:rPr>
      </w:pPr>
      <w:r w:rsidRPr="00340C7B">
        <w:rPr>
          <w:sz w:val="24"/>
          <w:szCs w:val="24"/>
        </w:rPr>
        <w:t xml:space="preserve">- sociálno-poradenská </w:t>
      </w:r>
      <w:r w:rsidR="004240FC">
        <w:rPr>
          <w:sz w:val="24"/>
          <w:szCs w:val="24"/>
        </w:rPr>
        <w:t xml:space="preserve">činnosť </w:t>
      </w:r>
      <w:r w:rsidRPr="00340C7B">
        <w:rPr>
          <w:sz w:val="24"/>
          <w:szCs w:val="24"/>
        </w:rPr>
        <w:t>prvého kontaktu,</w:t>
      </w:r>
    </w:p>
    <w:p w14:paraId="070F109F" w14:textId="77777777" w:rsidR="00174417" w:rsidRPr="00340C7B" w:rsidRDefault="00174417" w:rsidP="00174417">
      <w:pPr>
        <w:ind w:left="142" w:hanging="142"/>
        <w:jc w:val="both"/>
        <w:rPr>
          <w:sz w:val="24"/>
          <w:szCs w:val="24"/>
        </w:rPr>
      </w:pPr>
      <w:r w:rsidRPr="00340C7B">
        <w:rPr>
          <w:sz w:val="24"/>
          <w:szCs w:val="24"/>
        </w:rPr>
        <w:t xml:space="preserve">- zabezpečenie sociálno-právnej ochrany občanov, správne aplikovanie právnych predpisov, </w:t>
      </w:r>
    </w:p>
    <w:p w14:paraId="67FD5091" w14:textId="50A24A16" w:rsidR="00174417" w:rsidRPr="00340C7B" w:rsidRDefault="00174417" w:rsidP="00174417">
      <w:pPr>
        <w:ind w:left="142" w:hanging="142"/>
        <w:jc w:val="both"/>
        <w:rPr>
          <w:sz w:val="24"/>
          <w:szCs w:val="24"/>
        </w:rPr>
      </w:pPr>
      <w:r w:rsidRPr="00340C7B">
        <w:rPr>
          <w:sz w:val="24"/>
          <w:szCs w:val="24"/>
        </w:rPr>
        <w:t>- sociálno-právn</w:t>
      </w:r>
      <w:r w:rsidR="004240FC">
        <w:rPr>
          <w:sz w:val="24"/>
          <w:szCs w:val="24"/>
        </w:rPr>
        <w:t>a pomoc a podpora</w:t>
      </w:r>
      <w:r w:rsidRPr="00340C7B">
        <w:rPr>
          <w:sz w:val="24"/>
          <w:szCs w:val="24"/>
        </w:rPr>
        <w:t xml:space="preserve"> a základné sociálne poradenstvo,</w:t>
      </w:r>
    </w:p>
    <w:p w14:paraId="7C08BC57" w14:textId="77777777" w:rsidR="00174417" w:rsidRPr="00340C7B" w:rsidRDefault="00174417" w:rsidP="00174417">
      <w:pPr>
        <w:ind w:left="142" w:hanging="142"/>
        <w:jc w:val="both"/>
        <w:rPr>
          <w:sz w:val="24"/>
          <w:szCs w:val="24"/>
        </w:rPr>
      </w:pPr>
      <w:r w:rsidRPr="00340C7B">
        <w:rPr>
          <w:sz w:val="24"/>
          <w:szCs w:val="24"/>
        </w:rPr>
        <w:t xml:space="preserve">- príprava zmlúv o poskytovaní sociálnych služieb v zariadení pre seniorov a zariadení opatrovateľskej služby v zmysle § 35, 36 a § 74, ods. (7) zákona 448/2008 </w:t>
      </w:r>
      <w:proofErr w:type="spellStart"/>
      <w:r w:rsidRPr="00340C7B">
        <w:rPr>
          <w:sz w:val="24"/>
          <w:szCs w:val="24"/>
        </w:rPr>
        <w:t>Z.z</w:t>
      </w:r>
      <w:proofErr w:type="spellEnd"/>
      <w:r w:rsidRPr="00340C7B">
        <w:rPr>
          <w:sz w:val="24"/>
          <w:szCs w:val="24"/>
        </w:rPr>
        <w:t xml:space="preserve">. o sociálnych službách, </w:t>
      </w:r>
    </w:p>
    <w:p w14:paraId="762E447F" w14:textId="77777777" w:rsidR="00174417" w:rsidRDefault="00174417" w:rsidP="00174417">
      <w:pPr>
        <w:ind w:left="142" w:hanging="142"/>
        <w:jc w:val="both"/>
        <w:rPr>
          <w:sz w:val="24"/>
          <w:szCs w:val="24"/>
        </w:rPr>
      </w:pPr>
      <w:r w:rsidRPr="00340C7B">
        <w:rPr>
          <w:sz w:val="24"/>
          <w:szCs w:val="24"/>
        </w:rPr>
        <w:t>-  vedenie individuálnych plánov pre prijímateľov sociálnych služieb umiestnených v Gerium,</w:t>
      </w:r>
    </w:p>
    <w:p w14:paraId="12E5D2E9" w14:textId="49ED4815" w:rsidR="004240FC" w:rsidRPr="00340C7B" w:rsidRDefault="004240FC" w:rsidP="00174417">
      <w:pPr>
        <w:ind w:left="142" w:hanging="142"/>
        <w:jc w:val="both"/>
        <w:rPr>
          <w:sz w:val="24"/>
          <w:szCs w:val="24"/>
        </w:rPr>
      </w:pPr>
      <w:r>
        <w:rPr>
          <w:sz w:val="24"/>
          <w:szCs w:val="24"/>
        </w:rPr>
        <w:t xml:space="preserve">-  </w:t>
      </w:r>
      <w:r w:rsidRPr="00340C7B">
        <w:rPr>
          <w:sz w:val="24"/>
          <w:szCs w:val="24"/>
        </w:rPr>
        <w:t xml:space="preserve">vedenie </w:t>
      </w:r>
      <w:r>
        <w:rPr>
          <w:sz w:val="24"/>
          <w:szCs w:val="24"/>
        </w:rPr>
        <w:t xml:space="preserve">adaptačných a rizikových </w:t>
      </w:r>
      <w:r w:rsidRPr="00340C7B">
        <w:rPr>
          <w:sz w:val="24"/>
          <w:szCs w:val="24"/>
        </w:rPr>
        <w:t>plánov pre prijímateľov sociálnych služieb umiestnených v Gerium</w:t>
      </w:r>
    </w:p>
    <w:p w14:paraId="6806B5BE" w14:textId="77777777" w:rsidR="00174417" w:rsidRPr="00340C7B" w:rsidRDefault="00174417" w:rsidP="00174417">
      <w:pPr>
        <w:ind w:left="142" w:hanging="142"/>
        <w:jc w:val="both"/>
        <w:rPr>
          <w:sz w:val="24"/>
          <w:szCs w:val="24"/>
        </w:rPr>
      </w:pPr>
      <w:r w:rsidRPr="00340C7B">
        <w:rPr>
          <w:sz w:val="24"/>
          <w:szCs w:val="24"/>
        </w:rPr>
        <w:lastRenderedPageBreak/>
        <w:t>- úzka spolupráca so zdravotným úsekom,</w:t>
      </w:r>
    </w:p>
    <w:p w14:paraId="647732BB" w14:textId="77777777" w:rsidR="00174417" w:rsidRPr="00340C7B" w:rsidRDefault="00174417" w:rsidP="00174417">
      <w:pPr>
        <w:ind w:left="142" w:hanging="142"/>
        <w:jc w:val="both"/>
        <w:rPr>
          <w:sz w:val="24"/>
          <w:szCs w:val="24"/>
        </w:rPr>
      </w:pPr>
      <w:r w:rsidRPr="00340C7B">
        <w:rPr>
          <w:sz w:val="24"/>
          <w:szCs w:val="24"/>
        </w:rPr>
        <w:t>- spolupráca so zdravotnými  poisťovňami a sociálnou poisťovňou,</w:t>
      </w:r>
    </w:p>
    <w:p w14:paraId="4BE221AD" w14:textId="77777777" w:rsidR="00174417" w:rsidRPr="00340C7B" w:rsidRDefault="00174417" w:rsidP="00174417">
      <w:pPr>
        <w:ind w:left="142" w:hanging="142"/>
        <w:jc w:val="both"/>
        <w:rPr>
          <w:sz w:val="24"/>
          <w:szCs w:val="24"/>
        </w:rPr>
      </w:pPr>
      <w:r w:rsidRPr="00340C7B">
        <w:rPr>
          <w:sz w:val="24"/>
          <w:szCs w:val="24"/>
        </w:rPr>
        <w:t>- zabezpečenie priaznivého priebehu adaptácie prijímateľov sociálnych služieb,</w:t>
      </w:r>
    </w:p>
    <w:p w14:paraId="3D32B959" w14:textId="77777777" w:rsidR="00174417" w:rsidRPr="00340C7B" w:rsidRDefault="00174417" w:rsidP="00174417">
      <w:pPr>
        <w:ind w:left="142" w:hanging="142"/>
        <w:jc w:val="both"/>
        <w:rPr>
          <w:sz w:val="24"/>
          <w:szCs w:val="24"/>
        </w:rPr>
      </w:pPr>
      <w:r w:rsidRPr="00340C7B">
        <w:rPr>
          <w:sz w:val="24"/>
          <w:szCs w:val="24"/>
        </w:rPr>
        <w:t>- vedenie príjmovej a depozitnej pokladne, výplaty dávok sociálneho a dôchodkového zabezpečenia,</w:t>
      </w:r>
    </w:p>
    <w:p w14:paraId="5DFD5A74" w14:textId="77777777" w:rsidR="00174417" w:rsidRPr="00340C7B" w:rsidRDefault="00174417" w:rsidP="00174417">
      <w:pPr>
        <w:ind w:left="142" w:hanging="142"/>
        <w:jc w:val="both"/>
        <w:rPr>
          <w:sz w:val="24"/>
          <w:szCs w:val="24"/>
        </w:rPr>
      </w:pPr>
      <w:r w:rsidRPr="00340C7B">
        <w:rPr>
          <w:sz w:val="24"/>
          <w:szCs w:val="24"/>
        </w:rPr>
        <w:t>- pomoc prijímateľom sociálnych služieb pri vybavovaní úradných a súkromných záležitostí,</w:t>
      </w:r>
    </w:p>
    <w:p w14:paraId="5B840D26" w14:textId="77777777" w:rsidR="00174417" w:rsidRPr="00340C7B" w:rsidRDefault="00174417" w:rsidP="00174417">
      <w:pPr>
        <w:ind w:left="142" w:hanging="142"/>
        <w:jc w:val="both"/>
        <w:rPr>
          <w:sz w:val="24"/>
          <w:szCs w:val="24"/>
        </w:rPr>
      </w:pPr>
      <w:r w:rsidRPr="00340C7B">
        <w:rPr>
          <w:sz w:val="24"/>
          <w:szCs w:val="24"/>
        </w:rPr>
        <w:t>- udržiavanie kontaktu medzi prijímateľmi sociálnych služieb, komunitou a rodinou,</w:t>
      </w:r>
    </w:p>
    <w:p w14:paraId="73F9520E" w14:textId="2EF318A2" w:rsidR="00174417" w:rsidRPr="00340C7B" w:rsidRDefault="00174417" w:rsidP="00174417">
      <w:pPr>
        <w:ind w:left="142" w:hanging="142"/>
        <w:jc w:val="both"/>
        <w:rPr>
          <w:sz w:val="24"/>
          <w:szCs w:val="24"/>
        </w:rPr>
      </w:pPr>
      <w:r w:rsidRPr="00340C7B">
        <w:rPr>
          <w:sz w:val="24"/>
          <w:szCs w:val="24"/>
        </w:rPr>
        <w:t>- zber sociálnej anamnézy pred príjmom, počas neho, po prijatí; ale i pred prijatím,</w:t>
      </w:r>
    </w:p>
    <w:p w14:paraId="3ECDC877" w14:textId="77777777" w:rsidR="00174417" w:rsidRPr="00340C7B" w:rsidRDefault="00174417" w:rsidP="00174417">
      <w:pPr>
        <w:ind w:left="142" w:hanging="142"/>
        <w:jc w:val="both"/>
        <w:rPr>
          <w:sz w:val="24"/>
          <w:szCs w:val="24"/>
        </w:rPr>
      </w:pPr>
      <w:r w:rsidRPr="00340C7B">
        <w:rPr>
          <w:sz w:val="24"/>
          <w:szCs w:val="24"/>
        </w:rPr>
        <w:t>- organizovanie a zabezpečovanie kultúrnych a spoločenských aktivít a podujatí,</w:t>
      </w:r>
    </w:p>
    <w:p w14:paraId="77904DED" w14:textId="77777777" w:rsidR="00174417" w:rsidRPr="00340C7B" w:rsidRDefault="00174417" w:rsidP="00174417">
      <w:pPr>
        <w:ind w:left="142" w:hanging="142"/>
        <w:jc w:val="both"/>
        <w:rPr>
          <w:sz w:val="24"/>
          <w:szCs w:val="24"/>
        </w:rPr>
      </w:pPr>
      <w:r w:rsidRPr="00340C7B">
        <w:rPr>
          <w:sz w:val="24"/>
          <w:szCs w:val="24"/>
        </w:rPr>
        <w:t>- podieľanie sa na poskytovaní  sociálnych  služieb vyžadujúcich styk s inými organizáciami,</w:t>
      </w:r>
    </w:p>
    <w:p w14:paraId="760A6EFC" w14:textId="77777777" w:rsidR="00174417" w:rsidRPr="00340C7B" w:rsidRDefault="00174417" w:rsidP="00174417">
      <w:pPr>
        <w:ind w:left="142" w:hanging="142"/>
        <w:jc w:val="both"/>
        <w:rPr>
          <w:sz w:val="24"/>
          <w:szCs w:val="24"/>
        </w:rPr>
      </w:pPr>
      <w:r w:rsidRPr="00340C7B">
        <w:rPr>
          <w:sz w:val="24"/>
          <w:szCs w:val="24"/>
        </w:rPr>
        <w:t>- uchovávanie a evidencia cenných vecí v trezore zariadenia pre seniorov GERIUM,</w:t>
      </w:r>
    </w:p>
    <w:p w14:paraId="0950BD59" w14:textId="77777777" w:rsidR="00174417" w:rsidRPr="00340C7B" w:rsidRDefault="00174417" w:rsidP="00174417">
      <w:pPr>
        <w:ind w:left="142" w:hanging="142"/>
        <w:jc w:val="both"/>
        <w:rPr>
          <w:sz w:val="24"/>
          <w:szCs w:val="24"/>
        </w:rPr>
      </w:pPr>
      <w:r w:rsidRPr="00340C7B">
        <w:rPr>
          <w:sz w:val="24"/>
          <w:szCs w:val="24"/>
        </w:rPr>
        <w:t>- pri úmrtí nahlásenie do dedičského konania na príslušnom súde,</w:t>
      </w:r>
    </w:p>
    <w:p w14:paraId="797CC649" w14:textId="77777777" w:rsidR="00174417" w:rsidRPr="00340C7B" w:rsidRDefault="00174417" w:rsidP="00174417">
      <w:pPr>
        <w:ind w:left="142" w:hanging="142"/>
        <w:jc w:val="both"/>
        <w:rPr>
          <w:sz w:val="24"/>
          <w:szCs w:val="24"/>
        </w:rPr>
      </w:pPr>
      <w:r w:rsidRPr="00340C7B">
        <w:rPr>
          <w:sz w:val="24"/>
          <w:szCs w:val="24"/>
        </w:rPr>
        <w:t>- návšteva hospitalizovaných prijímateľov sociálnych služieb v zdravotníckom zariadení</w:t>
      </w:r>
    </w:p>
    <w:p w14:paraId="42CFDF3F" w14:textId="77777777" w:rsidR="00174417" w:rsidRPr="00340C7B" w:rsidRDefault="00174417" w:rsidP="00174417">
      <w:pPr>
        <w:ind w:left="142" w:hanging="142"/>
        <w:jc w:val="both"/>
        <w:rPr>
          <w:sz w:val="24"/>
          <w:szCs w:val="24"/>
        </w:rPr>
      </w:pPr>
      <w:r w:rsidRPr="00340C7B">
        <w:rPr>
          <w:sz w:val="24"/>
          <w:szCs w:val="24"/>
        </w:rPr>
        <w:t>- zabezpečovanie prijímania a prepustenia prijímateľov sociálnych služieb,</w:t>
      </w:r>
    </w:p>
    <w:p w14:paraId="3BB45020" w14:textId="77777777" w:rsidR="00174417" w:rsidRPr="00340C7B" w:rsidRDefault="00174417" w:rsidP="00174417">
      <w:pPr>
        <w:ind w:left="142" w:hanging="142"/>
        <w:jc w:val="both"/>
        <w:rPr>
          <w:sz w:val="24"/>
          <w:szCs w:val="24"/>
        </w:rPr>
      </w:pPr>
      <w:r w:rsidRPr="00340C7B">
        <w:rPr>
          <w:sz w:val="24"/>
          <w:szCs w:val="24"/>
        </w:rPr>
        <w:t>- vedenie a aktualizácia zoznamu čakateľov na umiestnenie v ZSS a jeho pravidelnú aktualizáciu,</w:t>
      </w:r>
    </w:p>
    <w:p w14:paraId="0F72A61B" w14:textId="77777777" w:rsidR="00174417" w:rsidRPr="00340C7B" w:rsidRDefault="00174417" w:rsidP="00174417">
      <w:pPr>
        <w:ind w:left="142" w:hanging="142"/>
        <w:jc w:val="both"/>
        <w:rPr>
          <w:sz w:val="24"/>
          <w:szCs w:val="24"/>
        </w:rPr>
      </w:pPr>
      <w:r w:rsidRPr="00340C7B">
        <w:rPr>
          <w:sz w:val="24"/>
          <w:szCs w:val="24"/>
        </w:rPr>
        <w:t>- spolupráca s výborom prijímateľov sociálnych služieb,</w:t>
      </w:r>
    </w:p>
    <w:p w14:paraId="3C5B226A" w14:textId="77777777" w:rsidR="00174417" w:rsidRPr="00340C7B" w:rsidRDefault="00174417">
      <w:pPr>
        <w:numPr>
          <w:ilvl w:val="1"/>
          <w:numId w:val="32"/>
        </w:numPr>
        <w:tabs>
          <w:tab w:val="num" w:pos="142"/>
        </w:tabs>
        <w:ind w:left="426" w:hanging="426"/>
        <w:jc w:val="both"/>
        <w:rPr>
          <w:sz w:val="24"/>
          <w:szCs w:val="24"/>
        </w:rPr>
      </w:pPr>
      <w:r w:rsidRPr="00340C7B">
        <w:rPr>
          <w:sz w:val="24"/>
          <w:szCs w:val="24"/>
        </w:rPr>
        <w:t>zabezpečenie archivácie dokladov,</w:t>
      </w:r>
    </w:p>
    <w:p w14:paraId="0F4416BA" w14:textId="77777777" w:rsidR="00174417" w:rsidRPr="00340C7B" w:rsidRDefault="00174417">
      <w:pPr>
        <w:numPr>
          <w:ilvl w:val="1"/>
          <w:numId w:val="32"/>
        </w:numPr>
        <w:tabs>
          <w:tab w:val="num" w:pos="142"/>
        </w:tabs>
        <w:ind w:left="426" w:hanging="426"/>
        <w:jc w:val="both"/>
        <w:rPr>
          <w:sz w:val="24"/>
          <w:szCs w:val="24"/>
        </w:rPr>
      </w:pPr>
      <w:r w:rsidRPr="00340C7B">
        <w:rPr>
          <w:sz w:val="24"/>
          <w:szCs w:val="24"/>
        </w:rPr>
        <w:t>zabezpečovanie nákupov pre prijímateľov sociálnych služieb a evidenciu doplatkov za lieky a zdravotnícke pomôcky.</w:t>
      </w:r>
    </w:p>
    <w:p w14:paraId="4228855C" w14:textId="77777777" w:rsidR="00174417" w:rsidRPr="009C2368" w:rsidRDefault="00174417" w:rsidP="00174417">
      <w:pPr>
        <w:tabs>
          <w:tab w:val="num" w:pos="1440"/>
        </w:tabs>
        <w:ind w:left="426"/>
        <w:jc w:val="both"/>
        <w:rPr>
          <w:sz w:val="16"/>
          <w:szCs w:val="16"/>
        </w:rPr>
      </w:pPr>
    </w:p>
    <w:p w14:paraId="2790DF35" w14:textId="77777777" w:rsidR="00174417" w:rsidRDefault="00174417" w:rsidP="00174417">
      <w:pPr>
        <w:ind w:firstLine="426"/>
        <w:jc w:val="both"/>
        <w:rPr>
          <w:sz w:val="24"/>
          <w:szCs w:val="24"/>
        </w:rPr>
      </w:pPr>
      <w:r w:rsidRPr="00340C7B">
        <w:rPr>
          <w:sz w:val="24"/>
          <w:szCs w:val="24"/>
        </w:rPr>
        <w:t xml:space="preserve">Zároveň sociálne pracovníčky priebežne zabezpečujú vybavovanie ostatných záležitostí podľa potreby jednotlivých prijímateľov sociálnych služieb umiestnených v GERIUM, ako napríklad prihlasovanie na trvalý pobyt do GERIUM, vybavovanie na požiadanie, osobných záležitostí ( notárske, majetkové záležitosti, úhrada účtov, prihlasovanie do dedičského konania, zaobstaranie nákupov atď.) </w:t>
      </w:r>
    </w:p>
    <w:p w14:paraId="137C7A0D" w14:textId="77777777" w:rsidR="004240FC" w:rsidRPr="00340C7B" w:rsidRDefault="004240FC" w:rsidP="00174417">
      <w:pPr>
        <w:ind w:firstLine="426"/>
        <w:jc w:val="both"/>
        <w:rPr>
          <w:sz w:val="24"/>
          <w:szCs w:val="24"/>
        </w:rPr>
      </w:pPr>
    </w:p>
    <w:p w14:paraId="7BCFC459" w14:textId="77777777" w:rsidR="00174417" w:rsidRPr="00340C7B" w:rsidRDefault="00174417" w:rsidP="00174417">
      <w:pPr>
        <w:jc w:val="both"/>
        <w:rPr>
          <w:b/>
          <w:sz w:val="16"/>
          <w:szCs w:val="16"/>
        </w:rPr>
      </w:pPr>
    </w:p>
    <w:p w14:paraId="6CAC9133" w14:textId="2D53246E" w:rsidR="00174417" w:rsidRPr="00E53B90" w:rsidRDefault="00946F4F" w:rsidP="00946F4F">
      <w:pPr>
        <w:ind w:left="567" w:hanging="567"/>
        <w:jc w:val="both"/>
        <w:rPr>
          <w:b/>
          <w:bCs/>
          <w:iCs/>
          <w:color w:val="0033CC"/>
          <w:sz w:val="24"/>
          <w:szCs w:val="24"/>
          <w:u w:val="single"/>
        </w:rPr>
      </w:pPr>
      <w:bookmarkStart w:id="22" w:name="_Hlk66698868"/>
      <w:bookmarkStart w:id="23" w:name="_Hlk67396269"/>
      <w:r w:rsidRPr="00946F4F">
        <w:rPr>
          <w:b/>
          <w:bCs/>
          <w:iCs/>
          <w:color w:val="0033CC"/>
          <w:sz w:val="24"/>
          <w:szCs w:val="24"/>
        </w:rPr>
        <w:t xml:space="preserve">10.2 </w:t>
      </w:r>
      <w:r w:rsidR="00174417" w:rsidRPr="00E53B90">
        <w:rPr>
          <w:b/>
          <w:bCs/>
          <w:iCs/>
          <w:color w:val="0033CC"/>
          <w:sz w:val="24"/>
          <w:szCs w:val="24"/>
          <w:u w:val="single"/>
        </w:rPr>
        <w:t>Pre prijímateľov sociálnej služby GERIUM  Zariadenie pre seniorov Pri trati 47, Bratislava – Podunajské Biskupice sa v roku 202</w:t>
      </w:r>
      <w:r w:rsidR="005D5F83" w:rsidRPr="00E53B90">
        <w:rPr>
          <w:b/>
          <w:bCs/>
          <w:iCs/>
          <w:color w:val="0033CC"/>
          <w:sz w:val="24"/>
          <w:szCs w:val="24"/>
          <w:u w:val="single"/>
        </w:rPr>
        <w:t>4</w:t>
      </w:r>
      <w:r w:rsidR="00174417" w:rsidRPr="00E53B90">
        <w:rPr>
          <w:b/>
          <w:bCs/>
          <w:iCs/>
          <w:color w:val="0033CC"/>
          <w:sz w:val="24"/>
          <w:szCs w:val="24"/>
          <w:u w:val="single"/>
        </w:rPr>
        <w:t xml:space="preserve">  zorganizovali tieto kultúrno-spoločenské akcie </w:t>
      </w:r>
      <w:r w:rsidR="004240FC" w:rsidRPr="00E53B90">
        <w:rPr>
          <w:b/>
          <w:bCs/>
          <w:iCs/>
          <w:color w:val="0033CC"/>
          <w:sz w:val="24"/>
          <w:szCs w:val="24"/>
          <w:u w:val="single"/>
        </w:rPr>
        <w:t>:</w:t>
      </w:r>
    </w:p>
    <w:p w14:paraId="334B4FEF" w14:textId="77777777" w:rsidR="00174417" w:rsidRDefault="00174417" w:rsidP="00174417">
      <w:pPr>
        <w:rPr>
          <w:b/>
          <w:bCs/>
          <w:iCs/>
          <w:sz w:val="24"/>
          <w:szCs w:val="24"/>
          <w:u w:val="single"/>
        </w:rPr>
      </w:pPr>
      <w:r>
        <w:rPr>
          <w:b/>
          <w:bCs/>
          <w:iCs/>
          <w:sz w:val="24"/>
          <w:szCs w:val="24"/>
          <w:u w:val="single"/>
        </w:rPr>
        <w:t xml:space="preserve"> </w:t>
      </w:r>
    </w:p>
    <w:p w14:paraId="40EFBD34" w14:textId="77777777" w:rsidR="005D5F83" w:rsidRPr="005D5F83" w:rsidRDefault="005D5F83" w:rsidP="00EF0E9A">
      <w:pPr>
        <w:pStyle w:val="Odsekzoznamu"/>
        <w:numPr>
          <w:ilvl w:val="0"/>
          <w:numId w:val="44"/>
        </w:numPr>
        <w:overflowPunct/>
        <w:autoSpaceDE/>
        <w:autoSpaceDN/>
        <w:adjustRightInd/>
        <w:spacing w:after="160" w:line="259" w:lineRule="auto"/>
        <w:ind w:left="567" w:hanging="425"/>
        <w:rPr>
          <w:b/>
          <w:bCs/>
          <w:sz w:val="24"/>
          <w:szCs w:val="24"/>
        </w:rPr>
      </w:pPr>
      <w:r w:rsidRPr="005D5F83">
        <w:rPr>
          <w:b/>
          <w:bCs/>
          <w:sz w:val="24"/>
          <w:szCs w:val="24"/>
        </w:rPr>
        <w:t xml:space="preserve">Názov akcie :  Fašiangový program a pochovávanie basy </w:t>
      </w:r>
    </w:p>
    <w:p w14:paraId="483A5C44" w14:textId="77777777" w:rsidR="005D5F83" w:rsidRPr="005D5F83" w:rsidRDefault="005D5F83" w:rsidP="005D5F83">
      <w:pPr>
        <w:pStyle w:val="Odsekzoznamu"/>
        <w:ind w:left="567"/>
        <w:rPr>
          <w:sz w:val="24"/>
          <w:szCs w:val="24"/>
        </w:rPr>
      </w:pPr>
      <w:r w:rsidRPr="005D5F83">
        <w:rPr>
          <w:b/>
          <w:bCs/>
          <w:sz w:val="24"/>
          <w:szCs w:val="24"/>
        </w:rPr>
        <w:t xml:space="preserve">Termín: </w:t>
      </w:r>
      <w:r w:rsidRPr="005D5F83">
        <w:rPr>
          <w:sz w:val="24"/>
          <w:szCs w:val="24"/>
        </w:rPr>
        <w:t>13.2.2024</w:t>
      </w:r>
    </w:p>
    <w:p w14:paraId="01F27785" w14:textId="77777777" w:rsidR="005D5F83" w:rsidRPr="005D5F83" w:rsidRDefault="005D5F83" w:rsidP="005D5F83">
      <w:pPr>
        <w:pStyle w:val="Odsekzoznamu"/>
        <w:ind w:left="567"/>
        <w:rPr>
          <w:sz w:val="24"/>
          <w:szCs w:val="24"/>
        </w:rPr>
      </w:pPr>
      <w:r w:rsidRPr="005D5F83">
        <w:rPr>
          <w:b/>
          <w:bCs/>
          <w:sz w:val="24"/>
          <w:szCs w:val="24"/>
        </w:rPr>
        <w:t xml:space="preserve">Čas  a miesto konania: </w:t>
      </w:r>
      <w:r w:rsidRPr="005D5F83">
        <w:rPr>
          <w:sz w:val="24"/>
          <w:szCs w:val="24"/>
        </w:rPr>
        <w:t>10,00 hod  - 10,45 hod - Gerium</w:t>
      </w:r>
    </w:p>
    <w:p w14:paraId="4DDFE27C" w14:textId="77777777" w:rsidR="005D5F83" w:rsidRPr="005D5F83" w:rsidRDefault="005D5F83" w:rsidP="005D5F83">
      <w:pPr>
        <w:pStyle w:val="Odsekzoznamu"/>
        <w:ind w:left="567"/>
        <w:jc w:val="both"/>
        <w:rPr>
          <w:b/>
          <w:bCs/>
          <w:sz w:val="24"/>
          <w:szCs w:val="24"/>
        </w:rPr>
      </w:pPr>
      <w:r w:rsidRPr="005D5F83">
        <w:rPr>
          <w:b/>
          <w:bCs/>
          <w:sz w:val="24"/>
          <w:szCs w:val="24"/>
        </w:rPr>
        <w:t xml:space="preserve">Program: </w:t>
      </w:r>
      <w:r w:rsidRPr="005D5F83">
        <w:rPr>
          <w:sz w:val="24"/>
          <w:szCs w:val="24"/>
        </w:rPr>
        <w:t xml:space="preserve"> Pásmo tradičných zvykov a tradícií na Fašiangy. Deti spievali “Fašiangy </w:t>
      </w:r>
      <w:proofErr w:type="spellStart"/>
      <w:r w:rsidRPr="005D5F83">
        <w:rPr>
          <w:sz w:val="24"/>
          <w:szCs w:val="24"/>
        </w:rPr>
        <w:t>Turice</w:t>
      </w:r>
      <w:proofErr w:type="spellEnd"/>
      <w:r w:rsidRPr="005D5F83">
        <w:rPr>
          <w:sz w:val="24"/>
          <w:szCs w:val="24"/>
        </w:rPr>
        <w:t xml:space="preserve"> Veľká noc ide“ a iné piesne,  tancovali  a následne pochovávali basu. Program pre seniorov si pripravili deti z MŠ Podzáhradná a speváčky súbor Susedy.</w:t>
      </w:r>
    </w:p>
    <w:p w14:paraId="21009F98" w14:textId="77777777" w:rsidR="005D5F83" w:rsidRPr="00234BC6" w:rsidRDefault="005D5F83" w:rsidP="005D5F83">
      <w:pPr>
        <w:pStyle w:val="Odsekzoznamu"/>
        <w:ind w:left="567" w:hanging="425"/>
        <w:rPr>
          <w:b/>
          <w:bCs/>
          <w:sz w:val="16"/>
          <w:szCs w:val="16"/>
        </w:rPr>
      </w:pPr>
    </w:p>
    <w:p w14:paraId="2FF74DF5" w14:textId="77777777" w:rsidR="005D5F83" w:rsidRPr="005D5F83" w:rsidRDefault="005D5F83" w:rsidP="00EF0E9A">
      <w:pPr>
        <w:pStyle w:val="Odsekzoznamu"/>
        <w:numPr>
          <w:ilvl w:val="0"/>
          <w:numId w:val="44"/>
        </w:numPr>
        <w:overflowPunct/>
        <w:autoSpaceDE/>
        <w:autoSpaceDN/>
        <w:adjustRightInd/>
        <w:spacing w:after="160" w:line="259" w:lineRule="auto"/>
        <w:ind w:left="567" w:hanging="425"/>
        <w:jc w:val="both"/>
        <w:rPr>
          <w:b/>
          <w:bCs/>
          <w:sz w:val="24"/>
          <w:szCs w:val="24"/>
        </w:rPr>
      </w:pPr>
      <w:r w:rsidRPr="005D5F83">
        <w:rPr>
          <w:b/>
          <w:bCs/>
          <w:sz w:val="24"/>
          <w:szCs w:val="24"/>
        </w:rPr>
        <w:t xml:space="preserve">Názov akcie :  Hokejová </w:t>
      </w:r>
      <w:proofErr w:type="spellStart"/>
      <w:r w:rsidRPr="005D5F83">
        <w:rPr>
          <w:b/>
          <w:bCs/>
          <w:sz w:val="24"/>
          <w:szCs w:val="24"/>
        </w:rPr>
        <w:t>Fun</w:t>
      </w:r>
      <w:proofErr w:type="spellEnd"/>
      <w:r w:rsidRPr="005D5F83">
        <w:rPr>
          <w:b/>
          <w:bCs/>
          <w:sz w:val="24"/>
          <w:szCs w:val="24"/>
        </w:rPr>
        <w:t xml:space="preserve"> zóna – MS v hokeji 2024</w:t>
      </w:r>
    </w:p>
    <w:p w14:paraId="3D766B46" w14:textId="77777777" w:rsidR="005D5F83" w:rsidRPr="005D5F83" w:rsidRDefault="005D5F83" w:rsidP="00234BC6">
      <w:pPr>
        <w:pStyle w:val="Odsekzoznamu"/>
        <w:ind w:left="567"/>
        <w:jc w:val="both"/>
        <w:rPr>
          <w:sz w:val="24"/>
          <w:szCs w:val="24"/>
        </w:rPr>
      </w:pPr>
      <w:r w:rsidRPr="005D5F83">
        <w:rPr>
          <w:b/>
          <w:bCs/>
          <w:sz w:val="24"/>
          <w:szCs w:val="24"/>
        </w:rPr>
        <w:t xml:space="preserve">Termín: </w:t>
      </w:r>
      <w:r w:rsidRPr="005D5F83">
        <w:rPr>
          <w:sz w:val="24"/>
          <w:szCs w:val="24"/>
        </w:rPr>
        <w:t>13.5.2024</w:t>
      </w:r>
    </w:p>
    <w:p w14:paraId="02FE29E9" w14:textId="77777777" w:rsidR="005D5F83" w:rsidRPr="005D5F83" w:rsidRDefault="005D5F83" w:rsidP="00234BC6">
      <w:pPr>
        <w:pStyle w:val="Odsekzoznamu"/>
        <w:ind w:left="567"/>
        <w:jc w:val="both"/>
        <w:rPr>
          <w:b/>
          <w:bCs/>
          <w:sz w:val="24"/>
          <w:szCs w:val="24"/>
        </w:rPr>
      </w:pPr>
      <w:r w:rsidRPr="005D5F83">
        <w:rPr>
          <w:b/>
          <w:bCs/>
          <w:sz w:val="24"/>
          <w:szCs w:val="24"/>
        </w:rPr>
        <w:t xml:space="preserve">Čas  a miesto konania: </w:t>
      </w:r>
      <w:r w:rsidRPr="005D5F83">
        <w:rPr>
          <w:sz w:val="24"/>
          <w:szCs w:val="24"/>
        </w:rPr>
        <w:t>10,00 hod  - 11,00 hod - Gerium</w:t>
      </w:r>
    </w:p>
    <w:p w14:paraId="6B9A7C13" w14:textId="77777777" w:rsidR="005D5F83" w:rsidRPr="005D5F83" w:rsidRDefault="005D5F83" w:rsidP="00234BC6">
      <w:pPr>
        <w:pStyle w:val="Odsekzoznamu"/>
        <w:ind w:left="567"/>
        <w:jc w:val="both"/>
        <w:rPr>
          <w:sz w:val="24"/>
          <w:szCs w:val="24"/>
        </w:rPr>
      </w:pPr>
      <w:r w:rsidRPr="005D5F83">
        <w:rPr>
          <w:b/>
          <w:bCs/>
          <w:sz w:val="24"/>
          <w:szCs w:val="24"/>
        </w:rPr>
        <w:t xml:space="preserve">Program: </w:t>
      </w:r>
      <w:r w:rsidRPr="005D5F83">
        <w:rPr>
          <w:sz w:val="24"/>
          <w:szCs w:val="24"/>
        </w:rPr>
        <w:t>Sociálne pracovníčky informovali o programe  na MS v hokeji. Dávali seniorom rôzne hádanky o hokejistoch, čítali zaujímavosti z hokeja. Seniori povzbudzovali našich slovenských hokejistov, spievali slovenskú hymnu. V hokejovej atmosfére mávali so slovenskými vlajkami, pískali s píšťalkami. Seniorov čakalo aj milé prekvapenie -  dostali  hokejové samolepky.</w:t>
      </w:r>
    </w:p>
    <w:p w14:paraId="2096DA18" w14:textId="77777777" w:rsidR="005D5F83" w:rsidRPr="00234BC6" w:rsidRDefault="005D5F83" w:rsidP="005D5F83">
      <w:pPr>
        <w:pStyle w:val="Odsekzoznamu"/>
        <w:ind w:left="567" w:hanging="425"/>
        <w:rPr>
          <w:b/>
          <w:bCs/>
          <w:sz w:val="16"/>
          <w:szCs w:val="16"/>
        </w:rPr>
      </w:pPr>
    </w:p>
    <w:p w14:paraId="56399891" w14:textId="77777777" w:rsidR="005D5F83" w:rsidRPr="005D5F83" w:rsidRDefault="005D5F83" w:rsidP="00EF0E9A">
      <w:pPr>
        <w:pStyle w:val="Odsekzoznamu"/>
        <w:numPr>
          <w:ilvl w:val="0"/>
          <w:numId w:val="44"/>
        </w:numPr>
        <w:overflowPunct/>
        <w:autoSpaceDE/>
        <w:autoSpaceDN/>
        <w:adjustRightInd/>
        <w:spacing w:after="160" w:line="259" w:lineRule="auto"/>
        <w:ind w:left="567" w:hanging="425"/>
        <w:jc w:val="both"/>
        <w:rPr>
          <w:b/>
          <w:bCs/>
          <w:sz w:val="24"/>
          <w:szCs w:val="24"/>
        </w:rPr>
      </w:pPr>
      <w:r w:rsidRPr="005D5F83">
        <w:rPr>
          <w:b/>
          <w:bCs/>
          <w:sz w:val="24"/>
          <w:szCs w:val="24"/>
        </w:rPr>
        <w:t>Názov akcie :  Stavanie mája a Deň matiek</w:t>
      </w:r>
    </w:p>
    <w:p w14:paraId="7A9EE84F" w14:textId="77777777" w:rsidR="005D5F83" w:rsidRPr="005D5F83" w:rsidRDefault="005D5F83" w:rsidP="00234BC6">
      <w:pPr>
        <w:pStyle w:val="Odsekzoznamu"/>
        <w:ind w:left="567"/>
        <w:jc w:val="both"/>
        <w:rPr>
          <w:b/>
          <w:bCs/>
          <w:sz w:val="24"/>
          <w:szCs w:val="24"/>
        </w:rPr>
      </w:pPr>
      <w:r w:rsidRPr="005D5F83">
        <w:rPr>
          <w:b/>
          <w:bCs/>
          <w:sz w:val="24"/>
          <w:szCs w:val="24"/>
        </w:rPr>
        <w:t>Termín</w:t>
      </w:r>
      <w:r w:rsidRPr="005D5F83">
        <w:rPr>
          <w:sz w:val="24"/>
          <w:szCs w:val="24"/>
        </w:rPr>
        <w:t xml:space="preserve">: 14.5.2024 </w:t>
      </w:r>
    </w:p>
    <w:p w14:paraId="3D4325A5" w14:textId="77777777" w:rsidR="005D5F83" w:rsidRPr="005D5F83" w:rsidRDefault="005D5F83" w:rsidP="00234BC6">
      <w:pPr>
        <w:pStyle w:val="Odsekzoznamu"/>
        <w:ind w:left="567"/>
        <w:jc w:val="both"/>
        <w:rPr>
          <w:b/>
          <w:bCs/>
          <w:sz w:val="24"/>
          <w:szCs w:val="24"/>
        </w:rPr>
      </w:pPr>
      <w:r w:rsidRPr="005D5F83">
        <w:rPr>
          <w:b/>
          <w:bCs/>
          <w:sz w:val="24"/>
          <w:szCs w:val="24"/>
        </w:rPr>
        <w:t>Čas  a miesto konania:</w:t>
      </w:r>
      <w:r w:rsidRPr="005D5F83">
        <w:rPr>
          <w:sz w:val="24"/>
          <w:szCs w:val="24"/>
        </w:rPr>
        <w:t xml:space="preserve"> 10,00 hod  - 10,45 hod - Gerium</w:t>
      </w:r>
    </w:p>
    <w:p w14:paraId="54080A06" w14:textId="77777777" w:rsidR="005D5F83" w:rsidRPr="005D5F83" w:rsidRDefault="005D5F83" w:rsidP="00234BC6">
      <w:pPr>
        <w:pStyle w:val="Odsekzoznamu"/>
        <w:ind w:left="567"/>
        <w:jc w:val="both"/>
        <w:rPr>
          <w:sz w:val="24"/>
          <w:szCs w:val="24"/>
        </w:rPr>
      </w:pPr>
      <w:r w:rsidRPr="005D5F83">
        <w:rPr>
          <w:b/>
          <w:bCs/>
          <w:sz w:val="24"/>
          <w:szCs w:val="24"/>
        </w:rPr>
        <w:t xml:space="preserve">Program: </w:t>
      </w:r>
      <w:r w:rsidRPr="005D5F83">
        <w:rPr>
          <w:sz w:val="24"/>
          <w:szCs w:val="24"/>
        </w:rPr>
        <w:t>Pásmo tradičných zvykov, schádzanie sa stríg a strigôňov na krížnych cestách, stavanie mája na dvore a spievanie  deti spolu so seniormi.  Program pre seniorov si pripravili deti z MŠ Podzáhradná a spevácky súbor Susedy.</w:t>
      </w:r>
    </w:p>
    <w:p w14:paraId="53757546" w14:textId="77777777" w:rsidR="005D5F83" w:rsidRDefault="005D5F83" w:rsidP="005D5F83">
      <w:pPr>
        <w:pStyle w:val="Odsekzoznamu"/>
        <w:ind w:left="567" w:hanging="425"/>
        <w:jc w:val="both"/>
        <w:rPr>
          <w:b/>
          <w:bCs/>
          <w:sz w:val="24"/>
          <w:szCs w:val="24"/>
        </w:rPr>
      </w:pPr>
    </w:p>
    <w:p w14:paraId="17F60ED6" w14:textId="77777777" w:rsidR="006B7B78" w:rsidRPr="00496EAC" w:rsidRDefault="006B7B78" w:rsidP="00496EAC">
      <w:pPr>
        <w:jc w:val="both"/>
        <w:rPr>
          <w:b/>
          <w:bCs/>
          <w:sz w:val="24"/>
          <w:szCs w:val="24"/>
        </w:rPr>
      </w:pPr>
    </w:p>
    <w:p w14:paraId="5C20EA40" w14:textId="77777777" w:rsidR="005D5F83" w:rsidRPr="005D5F83" w:rsidRDefault="005D5F83" w:rsidP="00EF0E9A">
      <w:pPr>
        <w:pStyle w:val="Odsekzoznamu"/>
        <w:numPr>
          <w:ilvl w:val="0"/>
          <w:numId w:val="44"/>
        </w:numPr>
        <w:overflowPunct/>
        <w:autoSpaceDE/>
        <w:autoSpaceDN/>
        <w:adjustRightInd/>
        <w:spacing w:after="160" w:line="259" w:lineRule="auto"/>
        <w:ind w:left="567" w:hanging="425"/>
        <w:jc w:val="both"/>
        <w:rPr>
          <w:b/>
          <w:bCs/>
          <w:sz w:val="24"/>
          <w:szCs w:val="24"/>
        </w:rPr>
      </w:pPr>
      <w:r w:rsidRPr="005D5F83">
        <w:rPr>
          <w:b/>
          <w:bCs/>
          <w:sz w:val="24"/>
          <w:szCs w:val="24"/>
        </w:rPr>
        <w:lastRenderedPageBreak/>
        <w:t xml:space="preserve">Názov akcie : </w:t>
      </w:r>
      <w:proofErr w:type="spellStart"/>
      <w:r w:rsidRPr="005D5F83">
        <w:rPr>
          <w:b/>
          <w:bCs/>
          <w:sz w:val="24"/>
          <w:szCs w:val="24"/>
        </w:rPr>
        <w:t>Grilovačka</w:t>
      </w:r>
      <w:proofErr w:type="spellEnd"/>
    </w:p>
    <w:p w14:paraId="75C781B2" w14:textId="77777777" w:rsidR="005D5F83" w:rsidRPr="005D5F83" w:rsidRDefault="005D5F83" w:rsidP="00234BC6">
      <w:pPr>
        <w:pStyle w:val="Odsekzoznamu"/>
        <w:ind w:left="567"/>
        <w:jc w:val="both"/>
        <w:rPr>
          <w:sz w:val="24"/>
          <w:szCs w:val="24"/>
        </w:rPr>
      </w:pPr>
      <w:r w:rsidRPr="005D5F83">
        <w:rPr>
          <w:b/>
          <w:bCs/>
          <w:sz w:val="24"/>
          <w:szCs w:val="24"/>
        </w:rPr>
        <w:t xml:space="preserve">Termín: </w:t>
      </w:r>
      <w:r w:rsidRPr="005D5F83">
        <w:rPr>
          <w:sz w:val="24"/>
          <w:szCs w:val="24"/>
        </w:rPr>
        <w:t>20.6.2024</w:t>
      </w:r>
    </w:p>
    <w:p w14:paraId="01C791D0" w14:textId="77777777" w:rsidR="005D5F83" w:rsidRPr="005D5F83" w:rsidRDefault="005D5F83" w:rsidP="00234BC6">
      <w:pPr>
        <w:pStyle w:val="Odsekzoznamu"/>
        <w:ind w:left="567"/>
        <w:jc w:val="both"/>
        <w:rPr>
          <w:b/>
          <w:bCs/>
          <w:sz w:val="24"/>
          <w:szCs w:val="24"/>
        </w:rPr>
      </w:pPr>
      <w:r w:rsidRPr="005D5F83">
        <w:rPr>
          <w:b/>
          <w:bCs/>
          <w:sz w:val="24"/>
          <w:szCs w:val="24"/>
        </w:rPr>
        <w:t xml:space="preserve">Čas  a miesto konania: </w:t>
      </w:r>
      <w:r w:rsidRPr="005D5F83">
        <w:rPr>
          <w:sz w:val="24"/>
          <w:szCs w:val="24"/>
        </w:rPr>
        <w:t>14,00 hod  - 16,00 hod - Gerium</w:t>
      </w:r>
    </w:p>
    <w:p w14:paraId="60318DAF" w14:textId="60B5D022" w:rsidR="005D5F83" w:rsidRPr="005D5F83" w:rsidRDefault="005D5F83" w:rsidP="00234BC6">
      <w:pPr>
        <w:pStyle w:val="Odsekzoznamu"/>
        <w:ind w:left="567"/>
        <w:jc w:val="both"/>
        <w:rPr>
          <w:sz w:val="24"/>
          <w:szCs w:val="24"/>
        </w:rPr>
      </w:pPr>
      <w:r w:rsidRPr="005D5F83">
        <w:rPr>
          <w:b/>
          <w:bCs/>
          <w:sz w:val="24"/>
          <w:szCs w:val="24"/>
        </w:rPr>
        <w:t xml:space="preserve">Program: </w:t>
      </w:r>
      <w:r w:rsidRPr="005D5F83">
        <w:rPr>
          <w:sz w:val="24"/>
          <w:szCs w:val="24"/>
        </w:rPr>
        <w:t xml:space="preserve">Spoločné grilovanie zamestnancov a seniorov zariadenia pre seniorov v areáli záhrady Gerium. Deti z MŠ Podzáhradná a spevácky súbor Susedy si pripravili pre seniorov program a potešili ich pesničkami a tancami.   </w:t>
      </w:r>
      <w:r w:rsidR="004240FC">
        <w:rPr>
          <w:sz w:val="24"/>
          <w:szCs w:val="24"/>
        </w:rPr>
        <w:t xml:space="preserve">Na </w:t>
      </w:r>
      <w:proofErr w:type="spellStart"/>
      <w:r w:rsidR="004240FC">
        <w:rPr>
          <w:sz w:val="24"/>
          <w:szCs w:val="24"/>
        </w:rPr>
        <w:t>grilovačke</w:t>
      </w:r>
      <w:proofErr w:type="spellEnd"/>
      <w:r w:rsidR="004240FC">
        <w:rPr>
          <w:sz w:val="24"/>
          <w:szCs w:val="24"/>
        </w:rPr>
        <w:t xml:space="preserve"> sa zúčastnil i starosta z MČ P.B. a kolegyňa so SSV HMSR BA pani Sedláková. </w:t>
      </w:r>
      <w:r w:rsidRPr="005D5F83">
        <w:rPr>
          <w:sz w:val="24"/>
          <w:szCs w:val="24"/>
        </w:rPr>
        <w:t xml:space="preserve">                  </w:t>
      </w:r>
    </w:p>
    <w:p w14:paraId="0E30E52F" w14:textId="77777777" w:rsidR="00234BC6" w:rsidRPr="004240FC" w:rsidRDefault="00234BC6" w:rsidP="004240FC">
      <w:pPr>
        <w:jc w:val="both"/>
        <w:rPr>
          <w:sz w:val="24"/>
          <w:szCs w:val="24"/>
        </w:rPr>
      </w:pPr>
    </w:p>
    <w:p w14:paraId="18A21353" w14:textId="77777777" w:rsidR="005D5F83" w:rsidRPr="005D5F83" w:rsidRDefault="005D5F83" w:rsidP="00EF0E9A">
      <w:pPr>
        <w:pStyle w:val="Odsekzoznamu"/>
        <w:numPr>
          <w:ilvl w:val="0"/>
          <w:numId w:val="44"/>
        </w:numPr>
        <w:overflowPunct/>
        <w:autoSpaceDE/>
        <w:autoSpaceDN/>
        <w:adjustRightInd/>
        <w:spacing w:after="160" w:line="259" w:lineRule="auto"/>
        <w:ind w:left="567" w:hanging="425"/>
        <w:jc w:val="both"/>
        <w:rPr>
          <w:b/>
          <w:bCs/>
          <w:sz w:val="24"/>
          <w:szCs w:val="24"/>
        </w:rPr>
      </w:pPr>
      <w:r w:rsidRPr="005D5F83">
        <w:rPr>
          <w:b/>
          <w:bCs/>
          <w:sz w:val="24"/>
          <w:szCs w:val="24"/>
        </w:rPr>
        <w:t>Názov akcie : Láska kvitne v každom veku</w:t>
      </w:r>
    </w:p>
    <w:p w14:paraId="1CCC248E" w14:textId="77777777" w:rsidR="005D5F83" w:rsidRPr="005D5F83" w:rsidRDefault="005D5F83" w:rsidP="00234BC6">
      <w:pPr>
        <w:pStyle w:val="Odsekzoznamu"/>
        <w:ind w:left="567"/>
        <w:jc w:val="both"/>
        <w:rPr>
          <w:sz w:val="24"/>
          <w:szCs w:val="24"/>
        </w:rPr>
      </w:pPr>
      <w:r w:rsidRPr="005D5F83">
        <w:rPr>
          <w:b/>
          <w:bCs/>
          <w:sz w:val="24"/>
          <w:szCs w:val="24"/>
        </w:rPr>
        <w:t xml:space="preserve">Termín:  </w:t>
      </w:r>
      <w:r w:rsidRPr="005D5F83">
        <w:rPr>
          <w:sz w:val="24"/>
          <w:szCs w:val="24"/>
        </w:rPr>
        <w:t>24.6.2024</w:t>
      </w:r>
    </w:p>
    <w:p w14:paraId="5EA32769" w14:textId="77777777" w:rsidR="005D5F83" w:rsidRPr="005D5F83" w:rsidRDefault="005D5F83" w:rsidP="00234BC6">
      <w:pPr>
        <w:pStyle w:val="Odsekzoznamu"/>
        <w:ind w:left="567"/>
        <w:jc w:val="both"/>
        <w:rPr>
          <w:b/>
          <w:bCs/>
          <w:sz w:val="24"/>
          <w:szCs w:val="24"/>
        </w:rPr>
      </w:pPr>
      <w:r w:rsidRPr="005D5F83">
        <w:rPr>
          <w:b/>
          <w:bCs/>
          <w:sz w:val="24"/>
          <w:szCs w:val="24"/>
        </w:rPr>
        <w:t>Čas  a miesto konania:</w:t>
      </w:r>
      <w:r w:rsidRPr="005D5F83">
        <w:rPr>
          <w:sz w:val="24"/>
          <w:szCs w:val="24"/>
        </w:rPr>
        <w:t xml:space="preserve"> 10,00 hod  - 10,45 hod - Gerium</w:t>
      </w:r>
    </w:p>
    <w:p w14:paraId="342BE074" w14:textId="77777777" w:rsidR="005D5F83" w:rsidRPr="005D5F83" w:rsidRDefault="005D5F83" w:rsidP="00234BC6">
      <w:pPr>
        <w:pStyle w:val="Odsekzoznamu"/>
        <w:ind w:left="567"/>
        <w:jc w:val="both"/>
        <w:rPr>
          <w:sz w:val="24"/>
          <w:szCs w:val="24"/>
        </w:rPr>
      </w:pPr>
      <w:r w:rsidRPr="005D5F83">
        <w:rPr>
          <w:b/>
          <w:bCs/>
          <w:sz w:val="24"/>
          <w:szCs w:val="24"/>
        </w:rPr>
        <w:t xml:space="preserve">Program:  </w:t>
      </w:r>
      <w:r w:rsidRPr="005D5F83">
        <w:rPr>
          <w:sz w:val="24"/>
          <w:szCs w:val="24"/>
        </w:rPr>
        <w:t xml:space="preserve">Program si pre seniorov pripravili deti zo ZŠ Bieloruská. </w:t>
      </w:r>
    </w:p>
    <w:p w14:paraId="124E9EE8" w14:textId="77777777" w:rsidR="005D5F83" w:rsidRPr="00234BC6" w:rsidRDefault="005D5F83" w:rsidP="005D5F83">
      <w:pPr>
        <w:pStyle w:val="Odsekzoznamu"/>
        <w:ind w:left="567" w:hanging="425"/>
        <w:jc w:val="both"/>
        <w:rPr>
          <w:b/>
          <w:bCs/>
          <w:sz w:val="16"/>
          <w:szCs w:val="16"/>
        </w:rPr>
      </w:pPr>
    </w:p>
    <w:p w14:paraId="6D32D8CF" w14:textId="77777777" w:rsidR="005D5F83" w:rsidRPr="005D5F83" w:rsidRDefault="005D5F83" w:rsidP="00EF0E9A">
      <w:pPr>
        <w:pStyle w:val="Odsekzoznamu"/>
        <w:numPr>
          <w:ilvl w:val="0"/>
          <w:numId w:val="44"/>
        </w:numPr>
        <w:overflowPunct/>
        <w:autoSpaceDE/>
        <w:autoSpaceDN/>
        <w:adjustRightInd/>
        <w:spacing w:after="160" w:line="259" w:lineRule="auto"/>
        <w:ind w:left="567" w:hanging="425"/>
        <w:jc w:val="both"/>
        <w:rPr>
          <w:b/>
          <w:bCs/>
          <w:sz w:val="24"/>
          <w:szCs w:val="24"/>
        </w:rPr>
      </w:pPr>
      <w:r w:rsidRPr="005D5F83">
        <w:rPr>
          <w:b/>
          <w:bCs/>
          <w:sz w:val="24"/>
          <w:szCs w:val="24"/>
        </w:rPr>
        <w:t xml:space="preserve">Názov akcie : Výlet do Marianky </w:t>
      </w:r>
    </w:p>
    <w:p w14:paraId="52B475AF" w14:textId="77777777" w:rsidR="005D5F83" w:rsidRPr="005D5F83" w:rsidRDefault="005D5F83" w:rsidP="00234BC6">
      <w:pPr>
        <w:pStyle w:val="Odsekzoznamu"/>
        <w:ind w:left="567"/>
        <w:jc w:val="both"/>
        <w:rPr>
          <w:b/>
          <w:bCs/>
          <w:sz w:val="24"/>
          <w:szCs w:val="24"/>
        </w:rPr>
      </w:pPr>
      <w:r w:rsidRPr="005D5F83">
        <w:rPr>
          <w:b/>
          <w:bCs/>
          <w:sz w:val="24"/>
          <w:szCs w:val="24"/>
        </w:rPr>
        <w:t xml:space="preserve">Termín: </w:t>
      </w:r>
      <w:r w:rsidRPr="005D5F83">
        <w:rPr>
          <w:sz w:val="24"/>
          <w:szCs w:val="24"/>
        </w:rPr>
        <w:t>9.7.2024</w:t>
      </w:r>
    </w:p>
    <w:p w14:paraId="70139768" w14:textId="77777777" w:rsidR="005D5F83" w:rsidRPr="005D5F83" w:rsidRDefault="005D5F83" w:rsidP="00234BC6">
      <w:pPr>
        <w:pStyle w:val="Odsekzoznamu"/>
        <w:ind w:left="567"/>
        <w:jc w:val="both"/>
        <w:rPr>
          <w:sz w:val="24"/>
          <w:szCs w:val="24"/>
        </w:rPr>
      </w:pPr>
      <w:r w:rsidRPr="005D5F83">
        <w:rPr>
          <w:b/>
          <w:bCs/>
          <w:sz w:val="24"/>
          <w:szCs w:val="24"/>
        </w:rPr>
        <w:t xml:space="preserve">Čas  a miesto konania: </w:t>
      </w:r>
      <w:r w:rsidRPr="005D5F83">
        <w:rPr>
          <w:sz w:val="24"/>
          <w:szCs w:val="24"/>
        </w:rPr>
        <w:t>7,30hod - 11,00hod - Marianka</w:t>
      </w:r>
    </w:p>
    <w:p w14:paraId="3AA47302" w14:textId="77777777" w:rsidR="005D5F83" w:rsidRPr="005D5F83" w:rsidRDefault="005D5F83" w:rsidP="00234BC6">
      <w:pPr>
        <w:pStyle w:val="Odsekzoznamu"/>
        <w:ind w:left="567"/>
        <w:jc w:val="both"/>
        <w:rPr>
          <w:sz w:val="24"/>
          <w:szCs w:val="24"/>
        </w:rPr>
      </w:pPr>
      <w:r w:rsidRPr="005D5F83">
        <w:rPr>
          <w:b/>
          <w:bCs/>
          <w:sz w:val="24"/>
          <w:szCs w:val="24"/>
        </w:rPr>
        <w:t xml:space="preserve">Program: </w:t>
      </w:r>
      <w:r w:rsidRPr="005D5F83">
        <w:rPr>
          <w:sz w:val="24"/>
          <w:szCs w:val="24"/>
        </w:rPr>
        <w:t>Seniori navštívili spolu so sociálnymi pracovníčkami pútnické miesto Marianka. Zúčastnili sa ráno sv. omši v Bazilike a následne sa boli pomodliť a zapáliť sviečky pri  Lurdskej jaskyni.</w:t>
      </w:r>
    </w:p>
    <w:p w14:paraId="51DCE1E0" w14:textId="77777777" w:rsidR="005D5F83" w:rsidRPr="00234BC6" w:rsidRDefault="005D5F83" w:rsidP="005D5F83">
      <w:pPr>
        <w:pStyle w:val="Odsekzoznamu"/>
        <w:ind w:left="567" w:hanging="425"/>
        <w:jc w:val="both"/>
        <w:rPr>
          <w:sz w:val="16"/>
          <w:szCs w:val="16"/>
        </w:rPr>
      </w:pPr>
    </w:p>
    <w:p w14:paraId="211947CE" w14:textId="77777777" w:rsidR="005D5F83" w:rsidRPr="005D5F83" w:rsidRDefault="005D5F83" w:rsidP="00EF0E9A">
      <w:pPr>
        <w:pStyle w:val="Odsekzoznamu"/>
        <w:numPr>
          <w:ilvl w:val="0"/>
          <w:numId w:val="44"/>
        </w:numPr>
        <w:overflowPunct/>
        <w:autoSpaceDE/>
        <w:autoSpaceDN/>
        <w:adjustRightInd/>
        <w:spacing w:after="160" w:line="259" w:lineRule="auto"/>
        <w:ind w:left="567" w:hanging="425"/>
        <w:jc w:val="both"/>
        <w:rPr>
          <w:b/>
          <w:bCs/>
          <w:sz w:val="24"/>
          <w:szCs w:val="24"/>
        </w:rPr>
      </w:pPr>
      <w:r w:rsidRPr="005D5F83">
        <w:rPr>
          <w:b/>
          <w:bCs/>
          <w:sz w:val="24"/>
          <w:szCs w:val="24"/>
        </w:rPr>
        <w:t>Názov akcie :</w:t>
      </w:r>
      <w:r w:rsidRPr="005D5F83">
        <w:rPr>
          <w:sz w:val="24"/>
          <w:szCs w:val="24"/>
        </w:rPr>
        <w:t xml:space="preserve"> </w:t>
      </w:r>
      <w:r w:rsidRPr="005D5F83">
        <w:rPr>
          <w:b/>
          <w:bCs/>
          <w:sz w:val="24"/>
          <w:szCs w:val="24"/>
        </w:rPr>
        <w:t>Súťažno- zábavný deň</w:t>
      </w:r>
    </w:p>
    <w:p w14:paraId="61E45B83" w14:textId="77777777" w:rsidR="005D5F83" w:rsidRPr="005D5F83" w:rsidRDefault="005D5F83" w:rsidP="00234BC6">
      <w:pPr>
        <w:pStyle w:val="Odsekzoznamu"/>
        <w:ind w:left="567"/>
        <w:jc w:val="both"/>
        <w:rPr>
          <w:b/>
          <w:bCs/>
          <w:sz w:val="24"/>
          <w:szCs w:val="24"/>
        </w:rPr>
      </w:pPr>
      <w:r w:rsidRPr="005D5F83">
        <w:rPr>
          <w:b/>
          <w:bCs/>
          <w:sz w:val="24"/>
          <w:szCs w:val="24"/>
        </w:rPr>
        <w:t xml:space="preserve">Termín: </w:t>
      </w:r>
      <w:r w:rsidRPr="005D5F83">
        <w:rPr>
          <w:sz w:val="24"/>
          <w:szCs w:val="24"/>
        </w:rPr>
        <w:t>30.7.2024</w:t>
      </w:r>
    </w:p>
    <w:p w14:paraId="10979AD7" w14:textId="77777777" w:rsidR="005D5F83" w:rsidRPr="005D5F83" w:rsidRDefault="005D5F83" w:rsidP="00234BC6">
      <w:pPr>
        <w:pStyle w:val="Odsekzoznamu"/>
        <w:ind w:left="567"/>
        <w:jc w:val="both"/>
        <w:rPr>
          <w:b/>
          <w:bCs/>
          <w:sz w:val="24"/>
          <w:szCs w:val="24"/>
        </w:rPr>
      </w:pPr>
      <w:r w:rsidRPr="005D5F83">
        <w:rPr>
          <w:b/>
          <w:bCs/>
          <w:sz w:val="24"/>
          <w:szCs w:val="24"/>
        </w:rPr>
        <w:t xml:space="preserve">Čas  a miesto konania: </w:t>
      </w:r>
      <w:r w:rsidRPr="005D5F83">
        <w:rPr>
          <w:sz w:val="24"/>
          <w:szCs w:val="24"/>
        </w:rPr>
        <w:t>9,30 hod  - 11,30 hod - Gerium</w:t>
      </w:r>
    </w:p>
    <w:p w14:paraId="231BF350" w14:textId="77777777" w:rsidR="005D5F83" w:rsidRPr="005D5F83" w:rsidRDefault="005D5F83" w:rsidP="00234BC6">
      <w:pPr>
        <w:pStyle w:val="Odsekzoznamu"/>
        <w:ind w:left="567"/>
        <w:jc w:val="both"/>
        <w:rPr>
          <w:sz w:val="24"/>
          <w:szCs w:val="24"/>
        </w:rPr>
      </w:pPr>
      <w:r w:rsidRPr="005D5F83">
        <w:rPr>
          <w:b/>
          <w:bCs/>
          <w:sz w:val="24"/>
          <w:szCs w:val="24"/>
        </w:rPr>
        <w:t xml:space="preserve">Program: </w:t>
      </w:r>
      <w:r w:rsidRPr="005D5F83">
        <w:rPr>
          <w:sz w:val="24"/>
          <w:szCs w:val="24"/>
        </w:rPr>
        <w:t>Seniori športovali a súťažili v rôznych disciplínach - hod loptou do brány,  hod kruhu do stojana a </w:t>
      </w:r>
      <w:proofErr w:type="spellStart"/>
      <w:r w:rsidRPr="005D5F83">
        <w:rPr>
          <w:sz w:val="24"/>
          <w:szCs w:val="24"/>
        </w:rPr>
        <w:t>petang</w:t>
      </w:r>
      <w:proofErr w:type="spellEnd"/>
      <w:r w:rsidRPr="005D5F83">
        <w:rPr>
          <w:sz w:val="24"/>
          <w:szCs w:val="24"/>
        </w:rPr>
        <w:t>. Nakoniec bolo vyhodnotenie  súťažno-zábavného dňa a seniori dostali diplomy a darčeky.</w:t>
      </w:r>
    </w:p>
    <w:p w14:paraId="0252094D" w14:textId="77777777" w:rsidR="005D5F83" w:rsidRPr="00234BC6" w:rsidRDefault="005D5F83" w:rsidP="005D5F83">
      <w:pPr>
        <w:pStyle w:val="Odsekzoznamu"/>
        <w:ind w:left="567" w:hanging="425"/>
        <w:jc w:val="both"/>
        <w:rPr>
          <w:sz w:val="16"/>
          <w:szCs w:val="16"/>
        </w:rPr>
      </w:pPr>
    </w:p>
    <w:p w14:paraId="203B7C28" w14:textId="77777777" w:rsidR="005D5F83" w:rsidRPr="005D5F83" w:rsidRDefault="005D5F83" w:rsidP="00EF0E9A">
      <w:pPr>
        <w:pStyle w:val="Odsekzoznamu"/>
        <w:numPr>
          <w:ilvl w:val="0"/>
          <w:numId w:val="44"/>
        </w:numPr>
        <w:overflowPunct/>
        <w:autoSpaceDE/>
        <w:autoSpaceDN/>
        <w:adjustRightInd/>
        <w:spacing w:after="160" w:line="259" w:lineRule="auto"/>
        <w:ind w:left="567" w:hanging="425"/>
        <w:jc w:val="both"/>
        <w:rPr>
          <w:b/>
          <w:bCs/>
          <w:sz w:val="24"/>
          <w:szCs w:val="24"/>
        </w:rPr>
      </w:pPr>
      <w:r w:rsidRPr="005D5F83">
        <w:rPr>
          <w:b/>
          <w:bCs/>
          <w:sz w:val="24"/>
          <w:szCs w:val="24"/>
        </w:rPr>
        <w:t>Názov akcie : Výlet do Botanickej záhrady UK Bratislava</w:t>
      </w:r>
    </w:p>
    <w:p w14:paraId="2516D251" w14:textId="77777777" w:rsidR="005D5F83" w:rsidRPr="005D5F83" w:rsidRDefault="005D5F83" w:rsidP="00234BC6">
      <w:pPr>
        <w:pStyle w:val="Odsekzoznamu"/>
        <w:ind w:left="567"/>
        <w:jc w:val="both"/>
        <w:rPr>
          <w:b/>
          <w:bCs/>
          <w:sz w:val="24"/>
          <w:szCs w:val="24"/>
        </w:rPr>
      </w:pPr>
      <w:r w:rsidRPr="005D5F83">
        <w:rPr>
          <w:b/>
          <w:bCs/>
          <w:sz w:val="24"/>
          <w:szCs w:val="24"/>
        </w:rPr>
        <w:t xml:space="preserve">Termín: </w:t>
      </w:r>
      <w:r w:rsidRPr="005D5F83">
        <w:rPr>
          <w:sz w:val="24"/>
          <w:szCs w:val="24"/>
        </w:rPr>
        <w:t>20.8.2024</w:t>
      </w:r>
    </w:p>
    <w:p w14:paraId="778F385A" w14:textId="77777777" w:rsidR="005D5F83" w:rsidRPr="005D5F83" w:rsidRDefault="005D5F83" w:rsidP="00234BC6">
      <w:pPr>
        <w:pStyle w:val="Odsekzoznamu"/>
        <w:ind w:left="567"/>
        <w:jc w:val="both"/>
        <w:rPr>
          <w:sz w:val="24"/>
          <w:szCs w:val="24"/>
        </w:rPr>
      </w:pPr>
      <w:r w:rsidRPr="005D5F83">
        <w:rPr>
          <w:b/>
          <w:bCs/>
          <w:sz w:val="24"/>
          <w:szCs w:val="24"/>
        </w:rPr>
        <w:t xml:space="preserve">Čas  a miesto konania: </w:t>
      </w:r>
      <w:r w:rsidRPr="005D5F83">
        <w:rPr>
          <w:sz w:val="24"/>
          <w:szCs w:val="24"/>
        </w:rPr>
        <w:t>9,00hod - 11,00hod - Bratislava</w:t>
      </w:r>
    </w:p>
    <w:p w14:paraId="4C71C71C" w14:textId="77777777" w:rsidR="005D5F83" w:rsidRPr="005D5F83" w:rsidRDefault="005D5F83" w:rsidP="00234BC6">
      <w:pPr>
        <w:pStyle w:val="Odsekzoznamu"/>
        <w:ind w:left="567"/>
        <w:jc w:val="both"/>
        <w:rPr>
          <w:sz w:val="24"/>
          <w:szCs w:val="24"/>
        </w:rPr>
      </w:pPr>
      <w:r w:rsidRPr="005D5F83">
        <w:rPr>
          <w:b/>
          <w:bCs/>
          <w:sz w:val="24"/>
          <w:szCs w:val="24"/>
        </w:rPr>
        <w:t xml:space="preserve">Program: </w:t>
      </w:r>
      <w:r w:rsidRPr="005D5F83">
        <w:rPr>
          <w:sz w:val="24"/>
          <w:szCs w:val="24"/>
        </w:rPr>
        <w:t>Seniori navštívili spolu so sociálnymi pracovníčkami Botanickú záhradu                                        UK v Bratislave.  Poprechádzali sa po areáli Botanickej záhrady v  pavilónoch a záhrade                     a videli krásu prírody - rôzne druhy kvetov, kaktusov a lekien.</w:t>
      </w:r>
    </w:p>
    <w:p w14:paraId="43F06519" w14:textId="77777777" w:rsidR="005D5F83" w:rsidRPr="00234BC6" w:rsidRDefault="005D5F83" w:rsidP="005D5F83">
      <w:pPr>
        <w:pStyle w:val="Odsekzoznamu"/>
        <w:ind w:left="567" w:hanging="425"/>
        <w:jc w:val="both"/>
        <w:rPr>
          <w:b/>
          <w:bCs/>
          <w:sz w:val="16"/>
          <w:szCs w:val="16"/>
        </w:rPr>
      </w:pPr>
    </w:p>
    <w:p w14:paraId="78634772" w14:textId="77777777" w:rsidR="005D5F83" w:rsidRPr="005D5F83" w:rsidRDefault="005D5F83" w:rsidP="00EF0E9A">
      <w:pPr>
        <w:pStyle w:val="Odsekzoznamu"/>
        <w:numPr>
          <w:ilvl w:val="0"/>
          <w:numId w:val="44"/>
        </w:numPr>
        <w:overflowPunct/>
        <w:autoSpaceDE/>
        <w:autoSpaceDN/>
        <w:adjustRightInd/>
        <w:spacing w:after="160" w:line="259" w:lineRule="auto"/>
        <w:ind w:left="567" w:hanging="425"/>
        <w:jc w:val="both"/>
        <w:rPr>
          <w:b/>
          <w:bCs/>
          <w:sz w:val="24"/>
          <w:szCs w:val="24"/>
        </w:rPr>
      </w:pPr>
      <w:r w:rsidRPr="005D5F83">
        <w:rPr>
          <w:b/>
          <w:bCs/>
          <w:sz w:val="24"/>
          <w:szCs w:val="24"/>
        </w:rPr>
        <w:t>Názov akcie :  Október mesiac úcty k starším</w:t>
      </w:r>
    </w:p>
    <w:p w14:paraId="13B8D8AD" w14:textId="77777777" w:rsidR="005D5F83" w:rsidRPr="005D5F83" w:rsidRDefault="005D5F83" w:rsidP="00234BC6">
      <w:pPr>
        <w:pStyle w:val="Odsekzoznamu"/>
        <w:ind w:left="567"/>
        <w:jc w:val="both"/>
        <w:rPr>
          <w:sz w:val="24"/>
          <w:szCs w:val="24"/>
        </w:rPr>
      </w:pPr>
      <w:r w:rsidRPr="005D5F83">
        <w:rPr>
          <w:b/>
          <w:bCs/>
          <w:sz w:val="24"/>
          <w:szCs w:val="24"/>
        </w:rPr>
        <w:t xml:space="preserve">Termín: </w:t>
      </w:r>
      <w:r w:rsidRPr="005D5F83">
        <w:rPr>
          <w:sz w:val="24"/>
          <w:szCs w:val="24"/>
        </w:rPr>
        <w:t>29.10.2024</w:t>
      </w:r>
    </w:p>
    <w:p w14:paraId="355D2CDB" w14:textId="77777777" w:rsidR="005D5F83" w:rsidRPr="005D5F83" w:rsidRDefault="005D5F83" w:rsidP="00234BC6">
      <w:pPr>
        <w:pStyle w:val="Odsekzoznamu"/>
        <w:ind w:left="567"/>
        <w:jc w:val="both"/>
        <w:rPr>
          <w:b/>
          <w:bCs/>
          <w:sz w:val="24"/>
          <w:szCs w:val="24"/>
        </w:rPr>
      </w:pPr>
      <w:r w:rsidRPr="005D5F83">
        <w:rPr>
          <w:b/>
          <w:bCs/>
          <w:sz w:val="24"/>
          <w:szCs w:val="24"/>
        </w:rPr>
        <w:t>Čas  a miesto konania:</w:t>
      </w:r>
      <w:r w:rsidRPr="005D5F83">
        <w:rPr>
          <w:sz w:val="24"/>
          <w:szCs w:val="24"/>
        </w:rPr>
        <w:t xml:space="preserve"> 10,00 hod  - 10,45 hod - Gerium</w:t>
      </w:r>
    </w:p>
    <w:p w14:paraId="528E9663" w14:textId="77777777" w:rsidR="005D5F83" w:rsidRPr="005D5F83" w:rsidRDefault="005D5F83" w:rsidP="00234BC6">
      <w:pPr>
        <w:pStyle w:val="Odsekzoznamu"/>
        <w:ind w:left="708" w:hanging="141"/>
        <w:jc w:val="both"/>
        <w:rPr>
          <w:sz w:val="24"/>
          <w:szCs w:val="24"/>
        </w:rPr>
      </w:pPr>
      <w:r w:rsidRPr="005D5F83">
        <w:rPr>
          <w:b/>
          <w:bCs/>
          <w:sz w:val="24"/>
          <w:szCs w:val="24"/>
        </w:rPr>
        <w:t xml:space="preserve">Program:  </w:t>
      </w:r>
      <w:r w:rsidRPr="005D5F83">
        <w:rPr>
          <w:sz w:val="24"/>
          <w:szCs w:val="24"/>
        </w:rPr>
        <w:t>Program detí z MŠ Podzáhradná a spevácky súbor Susedy. Deti tancovali, spievali a seniori dostali darčeky, ktoré vyrobili deti s pani učiteľkami.</w:t>
      </w:r>
    </w:p>
    <w:p w14:paraId="432C4315" w14:textId="77777777" w:rsidR="005D5F83" w:rsidRPr="00234BC6" w:rsidRDefault="005D5F83" w:rsidP="005D5F83">
      <w:pPr>
        <w:pStyle w:val="Odsekzoznamu"/>
        <w:ind w:left="567" w:hanging="425"/>
        <w:jc w:val="both"/>
        <w:rPr>
          <w:b/>
          <w:bCs/>
          <w:sz w:val="16"/>
          <w:szCs w:val="16"/>
        </w:rPr>
      </w:pPr>
    </w:p>
    <w:p w14:paraId="141664C8" w14:textId="77777777" w:rsidR="005D5F83" w:rsidRPr="005D5F83" w:rsidRDefault="005D5F83" w:rsidP="00EF0E9A">
      <w:pPr>
        <w:pStyle w:val="Odsekzoznamu"/>
        <w:numPr>
          <w:ilvl w:val="0"/>
          <w:numId w:val="44"/>
        </w:numPr>
        <w:overflowPunct/>
        <w:autoSpaceDE/>
        <w:autoSpaceDN/>
        <w:adjustRightInd/>
        <w:spacing w:after="160" w:line="259" w:lineRule="auto"/>
        <w:ind w:left="567" w:hanging="425"/>
        <w:jc w:val="both"/>
        <w:rPr>
          <w:b/>
          <w:bCs/>
          <w:sz w:val="24"/>
          <w:szCs w:val="24"/>
        </w:rPr>
      </w:pPr>
      <w:r w:rsidRPr="005D5F83">
        <w:rPr>
          <w:b/>
          <w:bCs/>
          <w:sz w:val="24"/>
          <w:szCs w:val="24"/>
        </w:rPr>
        <w:t xml:space="preserve">Názov akcie : Tekvicové slávnosti a vystúpenie </w:t>
      </w:r>
      <w:proofErr w:type="spellStart"/>
      <w:r w:rsidRPr="005D5F83">
        <w:rPr>
          <w:b/>
          <w:bCs/>
          <w:sz w:val="24"/>
          <w:szCs w:val="24"/>
        </w:rPr>
        <w:t>Gizky</w:t>
      </w:r>
      <w:proofErr w:type="spellEnd"/>
      <w:r w:rsidRPr="005D5F83">
        <w:rPr>
          <w:b/>
          <w:bCs/>
          <w:sz w:val="24"/>
          <w:szCs w:val="24"/>
        </w:rPr>
        <w:t xml:space="preserve"> </w:t>
      </w:r>
      <w:proofErr w:type="spellStart"/>
      <w:r w:rsidRPr="005D5F83">
        <w:rPr>
          <w:b/>
          <w:bCs/>
          <w:sz w:val="24"/>
          <w:szCs w:val="24"/>
        </w:rPr>
        <w:t>Oňovej</w:t>
      </w:r>
      <w:proofErr w:type="spellEnd"/>
    </w:p>
    <w:p w14:paraId="3A251291" w14:textId="77777777" w:rsidR="005D5F83" w:rsidRPr="005D5F83" w:rsidRDefault="005D5F83" w:rsidP="00234BC6">
      <w:pPr>
        <w:pStyle w:val="Odsekzoznamu"/>
        <w:ind w:left="567"/>
        <w:jc w:val="both"/>
        <w:rPr>
          <w:sz w:val="24"/>
          <w:szCs w:val="24"/>
        </w:rPr>
      </w:pPr>
      <w:r w:rsidRPr="005D5F83">
        <w:rPr>
          <w:b/>
          <w:bCs/>
          <w:sz w:val="24"/>
          <w:szCs w:val="24"/>
        </w:rPr>
        <w:t xml:space="preserve">Termín: </w:t>
      </w:r>
      <w:r w:rsidRPr="005D5F83">
        <w:rPr>
          <w:sz w:val="24"/>
          <w:szCs w:val="24"/>
        </w:rPr>
        <w:t>31.10.2024</w:t>
      </w:r>
    </w:p>
    <w:p w14:paraId="3B460A36" w14:textId="77777777" w:rsidR="005D5F83" w:rsidRPr="005D5F83" w:rsidRDefault="005D5F83" w:rsidP="00234BC6">
      <w:pPr>
        <w:pStyle w:val="Odsekzoznamu"/>
        <w:ind w:left="567"/>
        <w:jc w:val="both"/>
        <w:rPr>
          <w:sz w:val="24"/>
          <w:szCs w:val="24"/>
        </w:rPr>
      </w:pPr>
      <w:r w:rsidRPr="005D5F83">
        <w:rPr>
          <w:b/>
          <w:bCs/>
          <w:sz w:val="24"/>
          <w:szCs w:val="24"/>
        </w:rPr>
        <w:t>Čas  a miesto konania:</w:t>
      </w:r>
      <w:r w:rsidRPr="005D5F83">
        <w:rPr>
          <w:sz w:val="24"/>
          <w:szCs w:val="24"/>
        </w:rPr>
        <w:t xml:space="preserve"> 10,00 hod  - 11,00 hod - Gerium</w:t>
      </w:r>
    </w:p>
    <w:p w14:paraId="090282AD" w14:textId="77777777" w:rsidR="005D5F83" w:rsidRPr="005D5F83" w:rsidRDefault="005D5F83" w:rsidP="00234BC6">
      <w:pPr>
        <w:pStyle w:val="Odsekzoznamu"/>
        <w:ind w:left="567"/>
        <w:jc w:val="both"/>
        <w:rPr>
          <w:sz w:val="24"/>
          <w:szCs w:val="24"/>
        </w:rPr>
      </w:pPr>
      <w:r w:rsidRPr="005D5F83">
        <w:rPr>
          <w:b/>
          <w:bCs/>
          <w:sz w:val="24"/>
          <w:szCs w:val="24"/>
        </w:rPr>
        <w:t xml:space="preserve">Program: </w:t>
      </w:r>
      <w:r w:rsidRPr="005D5F83">
        <w:rPr>
          <w:sz w:val="24"/>
          <w:szCs w:val="24"/>
        </w:rPr>
        <w:t xml:space="preserve">Seniorom zaspievala pesničky </w:t>
      </w:r>
      <w:proofErr w:type="spellStart"/>
      <w:r w:rsidRPr="005D5F83">
        <w:rPr>
          <w:sz w:val="24"/>
          <w:szCs w:val="24"/>
        </w:rPr>
        <w:t>Gizka</w:t>
      </w:r>
      <w:proofErr w:type="spellEnd"/>
      <w:r w:rsidRPr="005D5F83">
        <w:rPr>
          <w:sz w:val="24"/>
          <w:szCs w:val="24"/>
        </w:rPr>
        <w:t xml:space="preserve"> </w:t>
      </w:r>
      <w:proofErr w:type="spellStart"/>
      <w:r w:rsidRPr="005D5F83">
        <w:rPr>
          <w:sz w:val="24"/>
          <w:szCs w:val="24"/>
        </w:rPr>
        <w:t>Oňová</w:t>
      </w:r>
      <w:proofErr w:type="spellEnd"/>
      <w:r w:rsidRPr="005D5F83">
        <w:rPr>
          <w:sz w:val="24"/>
          <w:szCs w:val="24"/>
        </w:rPr>
        <w:t xml:space="preserve">, ktorá im aj zatancovala. Potom nasledovali  tekvicové slávnosti a pohostenie. Sociálne pracovníčky spolu so seniormi pripravili rôzne </w:t>
      </w:r>
      <w:proofErr w:type="spellStart"/>
      <w:r w:rsidRPr="005D5F83">
        <w:rPr>
          <w:sz w:val="24"/>
          <w:szCs w:val="24"/>
        </w:rPr>
        <w:t>pomazánky</w:t>
      </w:r>
      <w:proofErr w:type="spellEnd"/>
      <w:r w:rsidRPr="005D5F83">
        <w:rPr>
          <w:sz w:val="24"/>
          <w:szCs w:val="24"/>
        </w:rPr>
        <w:t xml:space="preserve">  v rámci dámskeho klubu. Seniori, zamestnanci zariadenia a </w:t>
      </w:r>
      <w:proofErr w:type="spellStart"/>
      <w:r w:rsidRPr="005D5F83">
        <w:rPr>
          <w:sz w:val="24"/>
          <w:szCs w:val="24"/>
        </w:rPr>
        <w:t>Gizka</w:t>
      </w:r>
      <w:proofErr w:type="spellEnd"/>
      <w:r w:rsidRPr="005D5F83">
        <w:rPr>
          <w:sz w:val="24"/>
          <w:szCs w:val="24"/>
        </w:rPr>
        <w:t xml:space="preserve"> </w:t>
      </w:r>
      <w:proofErr w:type="spellStart"/>
      <w:r w:rsidRPr="005D5F83">
        <w:rPr>
          <w:sz w:val="24"/>
          <w:szCs w:val="24"/>
        </w:rPr>
        <w:t>Oňová</w:t>
      </w:r>
      <w:proofErr w:type="spellEnd"/>
      <w:r w:rsidRPr="005D5F83">
        <w:rPr>
          <w:sz w:val="24"/>
          <w:szCs w:val="24"/>
        </w:rPr>
        <w:t xml:space="preserve"> ochutnávali chlebíky s rôznymi druhmi </w:t>
      </w:r>
      <w:proofErr w:type="spellStart"/>
      <w:r w:rsidRPr="005D5F83">
        <w:rPr>
          <w:sz w:val="24"/>
          <w:szCs w:val="24"/>
        </w:rPr>
        <w:t>pomazánok</w:t>
      </w:r>
      <w:proofErr w:type="spellEnd"/>
      <w:r w:rsidRPr="005D5F83">
        <w:rPr>
          <w:sz w:val="24"/>
          <w:szCs w:val="24"/>
        </w:rPr>
        <w:t xml:space="preserve"> a veľmi im chutilo.</w:t>
      </w:r>
    </w:p>
    <w:p w14:paraId="405BDE25" w14:textId="77777777" w:rsidR="005D5F83" w:rsidRPr="00234BC6" w:rsidRDefault="005D5F83" w:rsidP="005D5F83">
      <w:pPr>
        <w:pStyle w:val="Odsekzoznamu"/>
        <w:ind w:left="567" w:hanging="425"/>
        <w:rPr>
          <w:sz w:val="16"/>
          <w:szCs w:val="16"/>
        </w:rPr>
      </w:pPr>
    </w:p>
    <w:p w14:paraId="1F660D3B" w14:textId="22FCAA00" w:rsidR="005D5F83" w:rsidRPr="005D5F83" w:rsidRDefault="005D5F83" w:rsidP="00EF0E9A">
      <w:pPr>
        <w:pStyle w:val="Odsekzoznamu"/>
        <w:numPr>
          <w:ilvl w:val="0"/>
          <w:numId w:val="44"/>
        </w:numPr>
        <w:overflowPunct/>
        <w:autoSpaceDE/>
        <w:autoSpaceDN/>
        <w:adjustRightInd/>
        <w:spacing w:after="160" w:line="259" w:lineRule="auto"/>
        <w:ind w:left="567" w:hanging="425"/>
        <w:rPr>
          <w:b/>
          <w:bCs/>
          <w:sz w:val="24"/>
          <w:szCs w:val="24"/>
        </w:rPr>
      </w:pPr>
      <w:r w:rsidRPr="005D5F83">
        <w:rPr>
          <w:b/>
          <w:bCs/>
          <w:sz w:val="24"/>
          <w:szCs w:val="24"/>
        </w:rPr>
        <w:t>Názov akcie : Mikuláš v Geriu</w:t>
      </w:r>
      <w:r w:rsidR="004240FC">
        <w:rPr>
          <w:b/>
          <w:bCs/>
          <w:sz w:val="24"/>
          <w:szCs w:val="24"/>
        </w:rPr>
        <w:t>m</w:t>
      </w:r>
    </w:p>
    <w:p w14:paraId="29165778" w14:textId="77777777" w:rsidR="005D5F83" w:rsidRPr="005D5F83" w:rsidRDefault="005D5F83" w:rsidP="00234BC6">
      <w:pPr>
        <w:pStyle w:val="Odsekzoznamu"/>
        <w:ind w:left="567"/>
        <w:rPr>
          <w:sz w:val="24"/>
          <w:szCs w:val="24"/>
        </w:rPr>
      </w:pPr>
      <w:r w:rsidRPr="005D5F83">
        <w:rPr>
          <w:b/>
          <w:bCs/>
          <w:sz w:val="24"/>
          <w:szCs w:val="24"/>
        </w:rPr>
        <w:t xml:space="preserve">Termín: </w:t>
      </w:r>
      <w:r w:rsidRPr="005D5F83">
        <w:rPr>
          <w:sz w:val="24"/>
          <w:szCs w:val="24"/>
        </w:rPr>
        <w:t>6.12.2024</w:t>
      </w:r>
    </w:p>
    <w:p w14:paraId="59265190" w14:textId="77777777" w:rsidR="005D5F83" w:rsidRPr="005D5F83" w:rsidRDefault="005D5F83" w:rsidP="00234BC6">
      <w:pPr>
        <w:pStyle w:val="Odsekzoznamu"/>
        <w:ind w:left="567"/>
        <w:rPr>
          <w:sz w:val="24"/>
          <w:szCs w:val="24"/>
        </w:rPr>
      </w:pPr>
      <w:r w:rsidRPr="005D5F83">
        <w:rPr>
          <w:b/>
          <w:bCs/>
          <w:sz w:val="24"/>
          <w:szCs w:val="24"/>
        </w:rPr>
        <w:t xml:space="preserve">Čas  a miesto konania: </w:t>
      </w:r>
      <w:r w:rsidRPr="005D5F83">
        <w:rPr>
          <w:sz w:val="24"/>
          <w:szCs w:val="24"/>
        </w:rPr>
        <w:t>10,00 hod - 12,00 hod  - Gerium</w:t>
      </w:r>
    </w:p>
    <w:p w14:paraId="29C43466" w14:textId="36283CF4" w:rsidR="004240FC" w:rsidRPr="00496EAC" w:rsidRDefault="005D5F83" w:rsidP="00496EAC">
      <w:pPr>
        <w:pStyle w:val="Odsekzoznamu"/>
        <w:ind w:left="567"/>
        <w:jc w:val="both"/>
        <w:rPr>
          <w:sz w:val="24"/>
          <w:szCs w:val="24"/>
        </w:rPr>
      </w:pPr>
      <w:r w:rsidRPr="005D5F83">
        <w:rPr>
          <w:b/>
          <w:bCs/>
          <w:sz w:val="24"/>
          <w:szCs w:val="24"/>
        </w:rPr>
        <w:t xml:space="preserve">Program:  </w:t>
      </w:r>
      <w:r w:rsidRPr="005D5F83">
        <w:rPr>
          <w:sz w:val="24"/>
          <w:szCs w:val="24"/>
        </w:rPr>
        <w:t>Návšteva sv. Mikuláša, čerta, anjela a rozdávanie mikulášskych balíčkov pre seniorov.</w:t>
      </w:r>
    </w:p>
    <w:p w14:paraId="4A835C13" w14:textId="77777777" w:rsidR="005D5F83" w:rsidRDefault="005D5F83" w:rsidP="005D5F83">
      <w:pPr>
        <w:pStyle w:val="Odsekzoznamu"/>
        <w:ind w:left="567" w:hanging="425"/>
        <w:rPr>
          <w:b/>
          <w:bCs/>
          <w:sz w:val="16"/>
          <w:szCs w:val="16"/>
        </w:rPr>
      </w:pPr>
    </w:p>
    <w:p w14:paraId="488B0142" w14:textId="77777777" w:rsidR="00496EAC" w:rsidRPr="00234BC6" w:rsidRDefault="00496EAC" w:rsidP="005D5F83">
      <w:pPr>
        <w:pStyle w:val="Odsekzoznamu"/>
        <w:ind w:left="567" w:hanging="425"/>
        <w:rPr>
          <w:b/>
          <w:bCs/>
          <w:sz w:val="16"/>
          <w:szCs w:val="16"/>
        </w:rPr>
      </w:pPr>
    </w:p>
    <w:p w14:paraId="2C70123B" w14:textId="77777777" w:rsidR="005D5F83" w:rsidRPr="005D5F83" w:rsidRDefault="005D5F83" w:rsidP="00EF0E9A">
      <w:pPr>
        <w:pStyle w:val="Odsekzoznamu"/>
        <w:numPr>
          <w:ilvl w:val="0"/>
          <w:numId w:val="44"/>
        </w:numPr>
        <w:overflowPunct/>
        <w:autoSpaceDE/>
        <w:autoSpaceDN/>
        <w:adjustRightInd/>
        <w:spacing w:after="160" w:line="259" w:lineRule="auto"/>
        <w:ind w:left="567" w:hanging="425"/>
        <w:jc w:val="both"/>
        <w:rPr>
          <w:b/>
          <w:bCs/>
          <w:sz w:val="24"/>
          <w:szCs w:val="24"/>
        </w:rPr>
      </w:pPr>
      <w:r w:rsidRPr="005D5F83">
        <w:rPr>
          <w:b/>
          <w:bCs/>
          <w:sz w:val="24"/>
          <w:szCs w:val="24"/>
        </w:rPr>
        <w:lastRenderedPageBreak/>
        <w:t>Názov akcie : Vianočné vystúpenie</w:t>
      </w:r>
    </w:p>
    <w:p w14:paraId="6278264A" w14:textId="77777777" w:rsidR="005D5F83" w:rsidRPr="005D5F83" w:rsidRDefault="005D5F83" w:rsidP="00234BC6">
      <w:pPr>
        <w:pStyle w:val="Odsekzoznamu"/>
        <w:ind w:left="567"/>
        <w:jc w:val="both"/>
        <w:rPr>
          <w:sz w:val="24"/>
          <w:szCs w:val="24"/>
        </w:rPr>
      </w:pPr>
      <w:r w:rsidRPr="005D5F83">
        <w:rPr>
          <w:b/>
          <w:bCs/>
          <w:sz w:val="24"/>
          <w:szCs w:val="24"/>
        </w:rPr>
        <w:t xml:space="preserve">Termín:  </w:t>
      </w:r>
      <w:r w:rsidRPr="005D5F83">
        <w:rPr>
          <w:sz w:val="24"/>
          <w:szCs w:val="24"/>
        </w:rPr>
        <w:t>9.12.2024</w:t>
      </w:r>
    </w:p>
    <w:p w14:paraId="3661E250" w14:textId="77777777" w:rsidR="005D5F83" w:rsidRPr="005D5F83" w:rsidRDefault="005D5F83" w:rsidP="00234BC6">
      <w:pPr>
        <w:pStyle w:val="Odsekzoznamu"/>
        <w:ind w:left="567"/>
        <w:jc w:val="both"/>
        <w:rPr>
          <w:b/>
          <w:bCs/>
          <w:sz w:val="24"/>
          <w:szCs w:val="24"/>
        </w:rPr>
      </w:pPr>
      <w:r w:rsidRPr="005D5F83">
        <w:rPr>
          <w:b/>
          <w:bCs/>
          <w:sz w:val="24"/>
          <w:szCs w:val="24"/>
        </w:rPr>
        <w:t>Čas  a miesto konania:</w:t>
      </w:r>
      <w:r w:rsidRPr="005D5F83">
        <w:rPr>
          <w:sz w:val="24"/>
          <w:szCs w:val="24"/>
        </w:rPr>
        <w:t xml:space="preserve"> 10,00 hod  - 10,45 hod - Gerium</w:t>
      </w:r>
    </w:p>
    <w:p w14:paraId="76C98FC8" w14:textId="16B15DEB" w:rsidR="00234BC6" w:rsidRPr="004240FC" w:rsidRDefault="005D5F83" w:rsidP="004240FC">
      <w:pPr>
        <w:pStyle w:val="Odsekzoznamu"/>
        <w:ind w:left="567"/>
        <w:jc w:val="both"/>
        <w:rPr>
          <w:sz w:val="24"/>
          <w:szCs w:val="24"/>
        </w:rPr>
      </w:pPr>
      <w:r w:rsidRPr="005D5F83">
        <w:rPr>
          <w:b/>
          <w:bCs/>
          <w:sz w:val="24"/>
          <w:szCs w:val="24"/>
        </w:rPr>
        <w:t xml:space="preserve">Program: </w:t>
      </w:r>
      <w:r w:rsidRPr="005D5F83">
        <w:rPr>
          <w:sz w:val="24"/>
          <w:szCs w:val="24"/>
        </w:rPr>
        <w:t>Deti  zo ZŠ Železničná si pre seniorov pripravili vianočné vystúpenie - narodenie Ježiša, príchod troch Kráľov a spievali vianočné koledy a piesne. Deti darovali seniorom darčeky.</w:t>
      </w:r>
    </w:p>
    <w:p w14:paraId="1B158F36" w14:textId="77777777" w:rsidR="00234BC6" w:rsidRPr="005D5F83" w:rsidRDefault="00234BC6" w:rsidP="005D5F83">
      <w:pPr>
        <w:pStyle w:val="Odsekzoznamu"/>
        <w:ind w:left="567" w:hanging="425"/>
        <w:jc w:val="both"/>
        <w:rPr>
          <w:b/>
          <w:bCs/>
          <w:sz w:val="24"/>
          <w:szCs w:val="24"/>
        </w:rPr>
      </w:pPr>
    </w:p>
    <w:p w14:paraId="402A4D87" w14:textId="77777777" w:rsidR="005D5F83" w:rsidRPr="005D5F83" w:rsidRDefault="005D5F83" w:rsidP="00EF0E9A">
      <w:pPr>
        <w:pStyle w:val="Odsekzoznamu"/>
        <w:numPr>
          <w:ilvl w:val="0"/>
          <w:numId w:val="44"/>
        </w:numPr>
        <w:overflowPunct/>
        <w:autoSpaceDE/>
        <w:autoSpaceDN/>
        <w:adjustRightInd/>
        <w:spacing w:after="160" w:line="259" w:lineRule="auto"/>
        <w:ind w:left="567" w:hanging="425"/>
        <w:jc w:val="both"/>
        <w:rPr>
          <w:sz w:val="24"/>
          <w:szCs w:val="24"/>
        </w:rPr>
      </w:pPr>
      <w:r w:rsidRPr="005D5F83">
        <w:rPr>
          <w:b/>
          <w:bCs/>
          <w:sz w:val="24"/>
          <w:szCs w:val="24"/>
        </w:rPr>
        <w:t>Názov akcie : Koľko lásky sa zmestí do krabice od topánok</w:t>
      </w:r>
    </w:p>
    <w:p w14:paraId="31ED0F02" w14:textId="77777777" w:rsidR="005D5F83" w:rsidRPr="005D5F83" w:rsidRDefault="005D5F83" w:rsidP="00234BC6">
      <w:pPr>
        <w:pStyle w:val="Odsekzoznamu"/>
        <w:ind w:left="567"/>
        <w:jc w:val="both"/>
        <w:rPr>
          <w:sz w:val="24"/>
          <w:szCs w:val="24"/>
        </w:rPr>
      </w:pPr>
      <w:r w:rsidRPr="005D5F83">
        <w:rPr>
          <w:b/>
          <w:bCs/>
          <w:sz w:val="24"/>
          <w:szCs w:val="24"/>
        </w:rPr>
        <w:t xml:space="preserve">Termín: </w:t>
      </w:r>
      <w:r w:rsidRPr="005D5F83">
        <w:rPr>
          <w:sz w:val="24"/>
          <w:szCs w:val="24"/>
        </w:rPr>
        <w:t>11.12.2024</w:t>
      </w:r>
    </w:p>
    <w:p w14:paraId="6E6586D5" w14:textId="77777777" w:rsidR="005D5F83" w:rsidRPr="005D5F83" w:rsidRDefault="005D5F83" w:rsidP="00234BC6">
      <w:pPr>
        <w:pStyle w:val="Odsekzoznamu"/>
        <w:ind w:left="567"/>
        <w:jc w:val="both"/>
        <w:rPr>
          <w:sz w:val="24"/>
          <w:szCs w:val="24"/>
        </w:rPr>
      </w:pPr>
      <w:r w:rsidRPr="005D5F83">
        <w:rPr>
          <w:b/>
          <w:bCs/>
          <w:sz w:val="24"/>
          <w:szCs w:val="24"/>
        </w:rPr>
        <w:t xml:space="preserve">Čas  a miesto konania: </w:t>
      </w:r>
      <w:r w:rsidRPr="005D5F83">
        <w:rPr>
          <w:sz w:val="24"/>
          <w:szCs w:val="24"/>
        </w:rPr>
        <w:t>10,00 hod - 10,45 hod - Gerium</w:t>
      </w:r>
    </w:p>
    <w:p w14:paraId="47F281AE" w14:textId="77777777" w:rsidR="005D5F83" w:rsidRPr="005D5F83" w:rsidRDefault="005D5F83" w:rsidP="00234BC6">
      <w:pPr>
        <w:pStyle w:val="Odsekzoznamu"/>
        <w:ind w:left="567"/>
        <w:jc w:val="both"/>
        <w:rPr>
          <w:sz w:val="24"/>
          <w:szCs w:val="24"/>
        </w:rPr>
      </w:pPr>
      <w:r w:rsidRPr="005D5F83">
        <w:rPr>
          <w:b/>
          <w:bCs/>
          <w:sz w:val="24"/>
          <w:szCs w:val="24"/>
        </w:rPr>
        <w:t xml:space="preserve">Program:  </w:t>
      </w:r>
      <w:r w:rsidRPr="005D5F83">
        <w:rPr>
          <w:sz w:val="24"/>
          <w:szCs w:val="24"/>
        </w:rPr>
        <w:t>Deti zo ZŠ Bieloruská si pripravili vianočné vystúpenie pre seniorov a priniesli im krabice plné rôznych darčekov aj s pedagógmi v rámci akcie „Koľko lásky sa zmestí do krabice od topánok“.</w:t>
      </w:r>
    </w:p>
    <w:p w14:paraId="041F30BF" w14:textId="77777777" w:rsidR="005D5F83" w:rsidRPr="00234BC6" w:rsidRDefault="005D5F83" w:rsidP="005D5F83">
      <w:pPr>
        <w:pStyle w:val="Odsekzoznamu"/>
        <w:ind w:left="567" w:hanging="425"/>
        <w:jc w:val="both"/>
        <w:rPr>
          <w:sz w:val="16"/>
          <w:szCs w:val="16"/>
        </w:rPr>
      </w:pPr>
    </w:p>
    <w:p w14:paraId="3B9DB2D4" w14:textId="77777777" w:rsidR="005D5F83" w:rsidRPr="005D5F83" w:rsidRDefault="005D5F83" w:rsidP="00EF0E9A">
      <w:pPr>
        <w:pStyle w:val="Odsekzoznamu"/>
        <w:numPr>
          <w:ilvl w:val="0"/>
          <w:numId w:val="44"/>
        </w:numPr>
        <w:overflowPunct/>
        <w:autoSpaceDE/>
        <w:autoSpaceDN/>
        <w:adjustRightInd/>
        <w:spacing w:after="160" w:line="259" w:lineRule="auto"/>
        <w:ind w:left="567" w:hanging="425"/>
        <w:jc w:val="both"/>
        <w:rPr>
          <w:b/>
          <w:bCs/>
          <w:sz w:val="24"/>
          <w:szCs w:val="24"/>
        </w:rPr>
      </w:pPr>
      <w:r w:rsidRPr="005D5F83">
        <w:rPr>
          <w:b/>
          <w:bCs/>
          <w:sz w:val="24"/>
          <w:szCs w:val="24"/>
        </w:rPr>
        <w:t>Názov akcie : Pečenie medovníkov</w:t>
      </w:r>
    </w:p>
    <w:p w14:paraId="2BE245A2" w14:textId="77777777" w:rsidR="005D5F83" w:rsidRPr="005D5F83" w:rsidRDefault="005D5F83" w:rsidP="00234BC6">
      <w:pPr>
        <w:pStyle w:val="Odsekzoznamu"/>
        <w:ind w:left="567"/>
        <w:jc w:val="both"/>
        <w:rPr>
          <w:b/>
          <w:bCs/>
          <w:sz w:val="24"/>
          <w:szCs w:val="24"/>
        </w:rPr>
      </w:pPr>
      <w:r w:rsidRPr="005D5F83">
        <w:rPr>
          <w:b/>
          <w:bCs/>
          <w:sz w:val="24"/>
          <w:szCs w:val="24"/>
        </w:rPr>
        <w:t xml:space="preserve">Termín: </w:t>
      </w:r>
      <w:r w:rsidRPr="005D5F83">
        <w:rPr>
          <w:sz w:val="24"/>
          <w:szCs w:val="24"/>
        </w:rPr>
        <w:t>12.12.2024</w:t>
      </w:r>
    </w:p>
    <w:p w14:paraId="229630CB" w14:textId="77777777" w:rsidR="005D5F83" w:rsidRPr="005D5F83" w:rsidRDefault="005D5F83" w:rsidP="00234BC6">
      <w:pPr>
        <w:pStyle w:val="Odsekzoznamu"/>
        <w:ind w:left="567"/>
        <w:jc w:val="both"/>
        <w:rPr>
          <w:sz w:val="24"/>
          <w:szCs w:val="24"/>
        </w:rPr>
      </w:pPr>
      <w:r w:rsidRPr="005D5F83">
        <w:rPr>
          <w:b/>
          <w:bCs/>
          <w:sz w:val="24"/>
          <w:szCs w:val="24"/>
        </w:rPr>
        <w:t>Čas  a miesto konania:</w:t>
      </w:r>
      <w:r w:rsidRPr="005D5F83">
        <w:rPr>
          <w:sz w:val="24"/>
          <w:szCs w:val="24"/>
        </w:rPr>
        <w:t xml:space="preserve"> 10,00 hod - 11,30 hod - Gerium</w:t>
      </w:r>
    </w:p>
    <w:p w14:paraId="76DAA686" w14:textId="77777777" w:rsidR="005D5F83" w:rsidRPr="005D5F83" w:rsidRDefault="005D5F83" w:rsidP="00234BC6">
      <w:pPr>
        <w:pStyle w:val="Odsekzoznamu"/>
        <w:ind w:left="567"/>
        <w:jc w:val="both"/>
        <w:rPr>
          <w:sz w:val="24"/>
          <w:szCs w:val="24"/>
        </w:rPr>
      </w:pPr>
      <w:r w:rsidRPr="005D5F83">
        <w:rPr>
          <w:b/>
          <w:bCs/>
          <w:sz w:val="24"/>
          <w:szCs w:val="24"/>
        </w:rPr>
        <w:t xml:space="preserve">Program: </w:t>
      </w:r>
      <w:r w:rsidRPr="005D5F83">
        <w:rPr>
          <w:sz w:val="24"/>
          <w:szCs w:val="24"/>
        </w:rPr>
        <w:t>Seniori s pomocou sociálnych pracovníčok vykrajovali medovníčky s rôznymi vianočnými formičkami a následne ich dali upiecť.  Upečenými medovníkmi sa navodila seniorom  vianočná atmosféra.</w:t>
      </w:r>
    </w:p>
    <w:p w14:paraId="3D334729" w14:textId="77777777" w:rsidR="005D5F83" w:rsidRPr="00234BC6" w:rsidRDefault="005D5F83" w:rsidP="005D5F83">
      <w:pPr>
        <w:pStyle w:val="Odsekzoznamu"/>
        <w:ind w:left="567" w:hanging="425"/>
        <w:jc w:val="both"/>
        <w:rPr>
          <w:b/>
          <w:bCs/>
          <w:sz w:val="16"/>
          <w:szCs w:val="16"/>
        </w:rPr>
      </w:pPr>
    </w:p>
    <w:p w14:paraId="733DB9B2" w14:textId="77777777" w:rsidR="005D5F83" w:rsidRPr="005D5F83" w:rsidRDefault="005D5F83" w:rsidP="00EF0E9A">
      <w:pPr>
        <w:pStyle w:val="Odsekzoznamu"/>
        <w:numPr>
          <w:ilvl w:val="0"/>
          <w:numId w:val="44"/>
        </w:numPr>
        <w:overflowPunct/>
        <w:autoSpaceDE/>
        <w:autoSpaceDN/>
        <w:adjustRightInd/>
        <w:spacing w:after="160" w:line="259" w:lineRule="auto"/>
        <w:ind w:left="567" w:hanging="425"/>
        <w:jc w:val="both"/>
        <w:rPr>
          <w:b/>
          <w:bCs/>
          <w:sz w:val="24"/>
          <w:szCs w:val="24"/>
        </w:rPr>
      </w:pPr>
      <w:r w:rsidRPr="005D5F83">
        <w:rPr>
          <w:b/>
          <w:bCs/>
          <w:sz w:val="24"/>
          <w:szCs w:val="24"/>
        </w:rPr>
        <w:t>Názov akcie :  Vianočné vystúpenie</w:t>
      </w:r>
    </w:p>
    <w:p w14:paraId="2209DEA6" w14:textId="77777777" w:rsidR="005D5F83" w:rsidRPr="005D5F83" w:rsidRDefault="005D5F83" w:rsidP="00234BC6">
      <w:pPr>
        <w:pStyle w:val="Odsekzoznamu"/>
        <w:ind w:left="567"/>
        <w:jc w:val="both"/>
        <w:rPr>
          <w:b/>
          <w:bCs/>
          <w:sz w:val="24"/>
          <w:szCs w:val="24"/>
        </w:rPr>
      </w:pPr>
      <w:r w:rsidRPr="005D5F83">
        <w:rPr>
          <w:b/>
          <w:bCs/>
          <w:sz w:val="24"/>
          <w:szCs w:val="24"/>
        </w:rPr>
        <w:t>Termín:</w:t>
      </w:r>
      <w:r w:rsidRPr="005D5F83">
        <w:rPr>
          <w:sz w:val="24"/>
          <w:szCs w:val="24"/>
        </w:rPr>
        <w:t xml:space="preserve"> 16.12.2024</w:t>
      </w:r>
    </w:p>
    <w:p w14:paraId="6FAF38E1" w14:textId="77777777" w:rsidR="005D5F83" w:rsidRPr="005D5F83" w:rsidRDefault="005D5F83" w:rsidP="00234BC6">
      <w:pPr>
        <w:pStyle w:val="Odsekzoznamu"/>
        <w:ind w:left="567"/>
        <w:jc w:val="both"/>
        <w:rPr>
          <w:sz w:val="24"/>
          <w:szCs w:val="24"/>
        </w:rPr>
      </w:pPr>
      <w:r w:rsidRPr="005D5F83">
        <w:rPr>
          <w:b/>
          <w:bCs/>
          <w:sz w:val="24"/>
          <w:szCs w:val="24"/>
        </w:rPr>
        <w:t>Čas  a miesto konania:</w:t>
      </w:r>
      <w:r w:rsidRPr="005D5F83">
        <w:rPr>
          <w:sz w:val="24"/>
          <w:szCs w:val="24"/>
        </w:rPr>
        <w:t xml:space="preserve"> 10,00 hod - 10,45 hod - Gerium</w:t>
      </w:r>
    </w:p>
    <w:p w14:paraId="302600E2" w14:textId="77777777" w:rsidR="005D5F83" w:rsidRPr="005D5F83" w:rsidRDefault="005D5F83" w:rsidP="00234BC6">
      <w:pPr>
        <w:pStyle w:val="Odsekzoznamu"/>
        <w:ind w:left="567"/>
        <w:jc w:val="both"/>
        <w:rPr>
          <w:sz w:val="24"/>
          <w:szCs w:val="24"/>
        </w:rPr>
      </w:pPr>
      <w:r w:rsidRPr="005D5F83">
        <w:rPr>
          <w:b/>
          <w:bCs/>
          <w:sz w:val="24"/>
          <w:szCs w:val="24"/>
        </w:rPr>
        <w:t xml:space="preserve">Program: </w:t>
      </w:r>
      <w:r w:rsidRPr="005D5F83">
        <w:rPr>
          <w:sz w:val="24"/>
          <w:szCs w:val="24"/>
        </w:rPr>
        <w:t>Vianočné program si pre seniorov pripravili deti zo ZŠ Podzáhradná v spolupráci s pedagógmi.  Deti seniorom recitovali, spievali, tancovali a jeden žiak hral na harmonike. Potom seniorom priniesli vianočné krabice plné darčekov.</w:t>
      </w:r>
    </w:p>
    <w:p w14:paraId="420799D1" w14:textId="77777777" w:rsidR="005D5F83" w:rsidRPr="00234BC6" w:rsidRDefault="005D5F83" w:rsidP="005D5F83">
      <w:pPr>
        <w:pStyle w:val="Odsekzoznamu"/>
        <w:ind w:left="567" w:hanging="425"/>
        <w:jc w:val="both"/>
        <w:rPr>
          <w:sz w:val="16"/>
          <w:szCs w:val="16"/>
        </w:rPr>
      </w:pPr>
    </w:p>
    <w:p w14:paraId="38A4AE55" w14:textId="77777777" w:rsidR="005D5F83" w:rsidRPr="005D5F83" w:rsidRDefault="005D5F83" w:rsidP="00EF0E9A">
      <w:pPr>
        <w:pStyle w:val="Odsekzoznamu"/>
        <w:numPr>
          <w:ilvl w:val="0"/>
          <w:numId w:val="44"/>
        </w:numPr>
        <w:overflowPunct/>
        <w:autoSpaceDE/>
        <w:autoSpaceDN/>
        <w:adjustRightInd/>
        <w:spacing w:after="160" w:line="259" w:lineRule="auto"/>
        <w:ind w:left="567" w:hanging="425"/>
        <w:jc w:val="both"/>
        <w:rPr>
          <w:b/>
          <w:bCs/>
          <w:sz w:val="24"/>
          <w:szCs w:val="24"/>
        </w:rPr>
      </w:pPr>
      <w:r w:rsidRPr="005D5F83">
        <w:rPr>
          <w:b/>
          <w:bCs/>
          <w:sz w:val="24"/>
          <w:szCs w:val="24"/>
        </w:rPr>
        <w:t>Názov akcie : Darovanie vianočných krabíc pre seniorov</w:t>
      </w:r>
    </w:p>
    <w:p w14:paraId="20C0D0B1" w14:textId="77777777" w:rsidR="005D5F83" w:rsidRPr="005D5F83" w:rsidRDefault="005D5F83" w:rsidP="00234BC6">
      <w:pPr>
        <w:pStyle w:val="Odsekzoznamu"/>
        <w:ind w:left="567"/>
        <w:jc w:val="both"/>
        <w:rPr>
          <w:sz w:val="24"/>
          <w:szCs w:val="24"/>
        </w:rPr>
      </w:pPr>
      <w:r w:rsidRPr="005D5F83">
        <w:rPr>
          <w:b/>
          <w:bCs/>
          <w:sz w:val="24"/>
          <w:szCs w:val="24"/>
        </w:rPr>
        <w:t xml:space="preserve">Termín: </w:t>
      </w:r>
      <w:r w:rsidRPr="005D5F83">
        <w:rPr>
          <w:sz w:val="24"/>
          <w:szCs w:val="24"/>
        </w:rPr>
        <w:t>16.12.2024</w:t>
      </w:r>
    </w:p>
    <w:p w14:paraId="2012D9AA" w14:textId="77777777" w:rsidR="005D5F83" w:rsidRPr="005D5F83" w:rsidRDefault="005D5F83" w:rsidP="00234BC6">
      <w:pPr>
        <w:pStyle w:val="Odsekzoznamu"/>
        <w:ind w:left="567"/>
        <w:jc w:val="both"/>
        <w:rPr>
          <w:sz w:val="24"/>
          <w:szCs w:val="24"/>
        </w:rPr>
      </w:pPr>
      <w:r w:rsidRPr="005D5F83">
        <w:rPr>
          <w:b/>
          <w:bCs/>
          <w:sz w:val="24"/>
          <w:szCs w:val="24"/>
        </w:rPr>
        <w:t>Čas  a miesto konania:</w:t>
      </w:r>
      <w:r w:rsidRPr="005D5F83">
        <w:rPr>
          <w:sz w:val="24"/>
          <w:szCs w:val="24"/>
        </w:rPr>
        <w:t xml:space="preserve"> 11,00 hod - 11,30 hod - Gerium</w:t>
      </w:r>
    </w:p>
    <w:p w14:paraId="0E350D8D" w14:textId="77777777" w:rsidR="005D5F83" w:rsidRPr="005D5F83" w:rsidRDefault="005D5F83" w:rsidP="00234BC6">
      <w:pPr>
        <w:pStyle w:val="Odsekzoznamu"/>
        <w:ind w:left="567"/>
        <w:jc w:val="both"/>
        <w:rPr>
          <w:sz w:val="24"/>
          <w:szCs w:val="24"/>
        </w:rPr>
      </w:pPr>
      <w:r w:rsidRPr="005D5F83">
        <w:rPr>
          <w:b/>
          <w:bCs/>
          <w:sz w:val="24"/>
          <w:szCs w:val="24"/>
        </w:rPr>
        <w:t>Program:</w:t>
      </w:r>
      <w:r w:rsidRPr="005D5F83">
        <w:rPr>
          <w:sz w:val="24"/>
          <w:szCs w:val="24"/>
        </w:rPr>
        <w:t xml:space="preserve">  Deti zo ZŠ Stupava a </w:t>
      </w:r>
      <w:proofErr w:type="spellStart"/>
      <w:r w:rsidRPr="005D5F83">
        <w:rPr>
          <w:sz w:val="24"/>
          <w:szCs w:val="24"/>
        </w:rPr>
        <w:t>Educentrum</w:t>
      </w:r>
      <w:proofErr w:type="spellEnd"/>
      <w:r w:rsidRPr="005D5F83">
        <w:rPr>
          <w:sz w:val="24"/>
          <w:szCs w:val="24"/>
        </w:rPr>
        <w:t xml:space="preserve"> </w:t>
      </w:r>
      <w:proofErr w:type="spellStart"/>
      <w:r w:rsidRPr="005D5F83">
        <w:rPr>
          <w:sz w:val="24"/>
          <w:szCs w:val="24"/>
        </w:rPr>
        <w:t>Vedko</w:t>
      </w:r>
      <w:proofErr w:type="spellEnd"/>
      <w:r w:rsidRPr="005D5F83">
        <w:rPr>
          <w:sz w:val="24"/>
          <w:szCs w:val="24"/>
        </w:rPr>
        <w:t xml:space="preserve"> Stupava darovali seniorom vianočné krabice plné darčekov.</w:t>
      </w:r>
    </w:p>
    <w:p w14:paraId="245595F1" w14:textId="77777777" w:rsidR="005D5F83" w:rsidRPr="00234BC6" w:rsidRDefault="005D5F83" w:rsidP="005D5F83">
      <w:pPr>
        <w:pStyle w:val="Odsekzoznamu"/>
        <w:ind w:left="567" w:hanging="425"/>
        <w:jc w:val="both"/>
        <w:rPr>
          <w:sz w:val="16"/>
          <w:szCs w:val="16"/>
        </w:rPr>
      </w:pPr>
    </w:p>
    <w:p w14:paraId="02660F7A" w14:textId="77777777" w:rsidR="005D5F83" w:rsidRPr="005D5F83" w:rsidRDefault="005D5F83" w:rsidP="00EF0E9A">
      <w:pPr>
        <w:pStyle w:val="Odsekzoznamu"/>
        <w:numPr>
          <w:ilvl w:val="0"/>
          <w:numId w:val="44"/>
        </w:numPr>
        <w:overflowPunct/>
        <w:autoSpaceDE/>
        <w:autoSpaceDN/>
        <w:adjustRightInd/>
        <w:spacing w:after="160" w:line="259" w:lineRule="auto"/>
        <w:ind w:left="567" w:hanging="425"/>
        <w:jc w:val="both"/>
        <w:rPr>
          <w:b/>
          <w:bCs/>
          <w:sz w:val="24"/>
          <w:szCs w:val="24"/>
        </w:rPr>
      </w:pPr>
      <w:r w:rsidRPr="005D5F83">
        <w:rPr>
          <w:b/>
          <w:bCs/>
          <w:sz w:val="24"/>
          <w:szCs w:val="24"/>
        </w:rPr>
        <w:t>Názov akcie : Vianočné trhy</w:t>
      </w:r>
    </w:p>
    <w:p w14:paraId="206C7564" w14:textId="77777777" w:rsidR="005D5F83" w:rsidRPr="005D5F83" w:rsidRDefault="005D5F83" w:rsidP="00234BC6">
      <w:pPr>
        <w:pStyle w:val="Odsekzoznamu"/>
        <w:ind w:left="567"/>
        <w:jc w:val="both"/>
        <w:rPr>
          <w:sz w:val="24"/>
          <w:szCs w:val="24"/>
        </w:rPr>
      </w:pPr>
      <w:r w:rsidRPr="005D5F83">
        <w:rPr>
          <w:b/>
          <w:bCs/>
          <w:sz w:val="24"/>
          <w:szCs w:val="24"/>
        </w:rPr>
        <w:t xml:space="preserve">Termín: </w:t>
      </w:r>
      <w:r w:rsidRPr="005D5F83">
        <w:rPr>
          <w:sz w:val="24"/>
          <w:szCs w:val="24"/>
        </w:rPr>
        <w:t>17.12.2024</w:t>
      </w:r>
    </w:p>
    <w:p w14:paraId="7BE04E66" w14:textId="77777777" w:rsidR="005D5F83" w:rsidRPr="005D5F83" w:rsidRDefault="005D5F83" w:rsidP="00234BC6">
      <w:pPr>
        <w:pStyle w:val="Odsekzoznamu"/>
        <w:ind w:left="567"/>
        <w:jc w:val="both"/>
        <w:rPr>
          <w:sz w:val="24"/>
          <w:szCs w:val="24"/>
        </w:rPr>
      </w:pPr>
      <w:r w:rsidRPr="005D5F83">
        <w:rPr>
          <w:b/>
          <w:bCs/>
          <w:sz w:val="24"/>
          <w:szCs w:val="24"/>
        </w:rPr>
        <w:t>Čas  a miesto konania:</w:t>
      </w:r>
      <w:r w:rsidRPr="005D5F83">
        <w:rPr>
          <w:sz w:val="24"/>
          <w:szCs w:val="24"/>
        </w:rPr>
        <w:t xml:space="preserve"> 11,00 hod - 16,00 hod - Gerium</w:t>
      </w:r>
    </w:p>
    <w:p w14:paraId="672CA46D" w14:textId="77777777" w:rsidR="005D5F83" w:rsidRPr="005D5F83" w:rsidRDefault="005D5F83" w:rsidP="00234BC6">
      <w:pPr>
        <w:pStyle w:val="Odsekzoznamu"/>
        <w:ind w:left="567"/>
        <w:jc w:val="both"/>
        <w:rPr>
          <w:sz w:val="24"/>
          <w:szCs w:val="24"/>
        </w:rPr>
      </w:pPr>
      <w:r w:rsidRPr="005D5F83">
        <w:rPr>
          <w:b/>
          <w:bCs/>
          <w:sz w:val="24"/>
          <w:szCs w:val="24"/>
        </w:rPr>
        <w:t xml:space="preserve">Program: </w:t>
      </w:r>
      <w:r w:rsidRPr="005D5F83">
        <w:rPr>
          <w:sz w:val="24"/>
          <w:szCs w:val="24"/>
        </w:rPr>
        <w:t xml:space="preserve">Sociálne pracovníčky pripravili prezentáciu vianočných výrobkov vo forme výstavy.             To čo seniori vyrobili počas roka na ručných prácach a dámskom klube. </w:t>
      </w:r>
    </w:p>
    <w:p w14:paraId="1EA9DC27" w14:textId="77777777" w:rsidR="005D5F83" w:rsidRPr="00234BC6" w:rsidRDefault="005D5F83" w:rsidP="005D5F83">
      <w:pPr>
        <w:pStyle w:val="Odsekzoznamu"/>
        <w:ind w:left="567" w:hanging="425"/>
        <w:jc w:val="both"/>
        <w:rPr>
          <w:b/>
          <w:bCs/>
          <w:sz w:val="16"/>
          <w:szCs w:val="16"/>
        </w:rPr>
      </w:pPr>
    </w:p>
    <w:p w14:paraId="756F85E1" w14:textId="77777777" w:rsidR="005D5F83" w:rsidRPr="005D5F83" w:rsidRDefault="005D5F83" w:rsidP="00EF0E9A">
      <w:pPr>
        <w:pStyle w:val="Odsekzoznamu"/>
        <w:numPr>
          <w:ilvl w:val="0"/>
          <w:numId w:val="44"/>
        </w:numPr>
        <w:overflowPunct/>
        <w:autoSpaceDE/>
        <w:autoSpaceDN/>
        <w:adjustRightInd/>
        <w:spacing w:after="160" w:line="259" w:lineRule="auto"/>
        <w:ind w:left="567" w:hanging="425"/>
        <w:jc w:val="both"/>
        <w:rPr>
          <w:b/>
          <w:bCs/>
          <w:sz w:val="24"/>
          <w:szCs w:val="24"/>
        </w:rPr>
      </w:pPr>
      <w:r w:rsidRPr="005D5F83">
        <w:rPr>
          <w:b/>
          <w:bCs/>
          <w:sz w:val="24"/>
          <w:szCs w:val="24"/>
        </w:rPr>
        <w:t>Názov akcie : Kognitívne cvičenia so psychologičkou</w:t>
      </w:r>
    </w:p>
    <w:p w14:paraId="526FEE0A" w14:textId="77777777" w:rsidR="005D5F83" w:rsidRPr="005D5F83" w:rsidRDefault="005D5F83" w:rsidP="00234BC6">
      <w:pPr>
        <w:pStyle w:val="Odsekzoznamu"/>
        <w:ind w:left="567"/>
        <w:jc w:val="both"/>
        <w:rPr>
          <w:b/>
          <w:bCs/>
          <w:sz w:val="24"/>
          <w:szCs w:val="24"/>
        </w:rPr>
      </w:pPr>
      <w:r w:rsidRPr="005D5F83">
        <w:rPr>
          <w:b/>
          <w:bCs/>
          <w:sz w:val="24"/>
          <w:szCs w:val="24"/>
        </w:rPr>
        <w:t xml:space="preserve">Termín: </w:t>
      </w:r>
      <w:r w:rsidRPr="005D5F83">
        <w:rPr>
          <w:sz w:val="24"/>
          <w:szCs w:val="24"/>
        </w:rPr>
        <w:t>každý utorok</w:t>
      </w:r>
    </w:p>
    <w:p w14:paraId="2B0BE5A7" w14:textId="3CD0F15A" w:rsidR="005D5F83" w:rsidRDefault="005D5F83" w:rsidP="00234BC6">
      <w:pPr>
        <w:pStyle w:val="Odsekzoznamu"/>
        <w:ind w:left="567"/>
        <w:jc w:val="both"/>
        <w:rPr>
          <w:sz w:val="24"/>
          <w:szCs w:val="24"/>
        </w:rPr>
      </w:pPr>
      <w:r w:rsidRPr="005D5F83">
        <w:rPr>
          <w:b/>
          <w:bCs/>
          <w:sz w:val="24"/>
          <w:szCs w:val="24"/>
        </w:rPr>
        <w:t xml:space="preserve">Čas  a miesto konania: </w:t>
      </w:r>
      <w:r w:rsidRPr="005D5F83">
        <w:rPr>
          <w:sz w:val="24"/>
          <w:szCs w:val="24"/>
        </w:rPr>
        <w:t xml:space="preserve">9,30hod -  10,30 hod </w:t>
      </w:r>
      <w:r w:rsidR="00D91585">
        <w:rPr>
          <w:sz w:val="24"/>
          <w:szCs w:val="24"/>
        </w:rPr>
        <w:t>–</w:t>
      </w:r>
      <w:r w:rsidRPr="005D5F83">
        <w:rPr>
          <w:sz w:val="24"/>
          <w:szCs w:val="24"/>
        </w:rPr>
        <w:t xml:space="preserve"> Gerium</w:t>
      </w:r>
    </w:p>
    <w:p w14:paraId="3FA98415" w14:textId="77777777" w:rsidR="004240FC" w:rsidRDefault="004240FC" w:rsidP="00234BC6">
      <w:pPr>
        <w:pStyle w:val="Odsekzoznamu"/>
        <w:ind w:left="567"/>
        <w:jc w:val="both"/>
        <w:rPr>
          <w:sz w:val="24"/>
          <w:szCs w:val="24"/>
        </w:rPr>
      </w:pPr>
    </w:p>
    <w:p w14:paraId="4EB39368" w14:textId="502C7833" w:rsidR="004240FC" w:rsidRPr="004240FC" w:rsidRDefault="004240FC" w:rsidP="00EF0E9A">
      <w:pPr>
        <w:pStyle w:val="Odsekzoznamu"/>
        <w:numPr>
          <w:ilvl w:val="0"/>
          <w:numId w:val="44"/>
        </w:numPr>
        <w:ind w:left="567" w:hanging="425"/>
        <w:textAlignment w:val="baseline"/>
        <w:rPr>
          <w:sz w:val="24"/>
          <w:szCs w:val="24"/>
        </w:rPr>
      </w:pPr>
      <w:r w:rsidRPr="004240FC">
        <w:rPr>
          <w:b/>
          <w:bCs/>
          <w:sz w:val="24"/>
          <w:szCs w:val="24"/>
        </w:rPr>
        <w:t>Názov akcie</w:t>
      </w:r>
      <w:r w:rsidRPr="004240FC">
        <w:rPr>
          <w:sz w:val="24"/>
          <w:szCs w:val="24"/>
        </w:rPr>
        <w:t xml:space="preserve"> : </w:t>
      </w:r>
      <w:r w:rsidRPr="004240FC">
        <w:rPr>
          <w:b/>
          <w:bCs/>
          <w:sz w:val="24"/>
          <w:szCs w:val="24"/>
        </w:rPr>
        <w:t>Štedrý večer.</w:t>
      </w:r>
      <w:r w:rsidRPr="004240FC">
        <w:rPr>
          <w:sz w:val="24"/>
          <w:szCs w:val="24"/>
        </w:rPr>
        <w:t xml:space="preserve"> </w:t>
      </w:r>
    </w:p>
    <w:p w14:paraId="5A2AD20C" w14:textId="32BA7EB2" w:rsidR="004240FC" w:rsidRDefault="004240FC" w:rsidP="004240FC">
      <w:pPr>
        <w:ind w:left="142"/>
        <w:textAlignment w:val="baseline"/>
        <w:rPr>
          <w:sz w:val="24"/>
          <w:szCs w:val="24"/>
        </w:rPr>
      </w:pPr>
      <w:r>
        <w:rPr>
          <w:b/>
          <w:bCs/>
          <w:sz w:val="24"/>
          <w:szCs w:val="24"/>
        </w:rPr>
        <w:t xml:space="preserve">       </w:t>
      </w:r>
      <w:r w:rsidRPr="00314008">
        <w:rPr>
          <w:b/>
          <w:bCs/>
          <w:sz w:val="24"/>
          <w:szCs w:val="24"/>
        </w:rPr>
        <w:t>Termín :</w:t>
      </w:r>
      <w:r w:rsidRPr="00314008">
        <w:rPr>
          <w:sz w:val="24"/>
          <w:szCs w:val="24"/>
        </w:rPr>
        <w:t xml:space="preserve"> 24. 12. 202</w:t>
      </w:r>
      <w:r>
        <w:rPr>
          <w:sz w:val="24"/>
          <w:szCs w:val="24"/>
        </w:rPr>
        <w:t>4</w:t>
      </w:r>
      <w:r w:rsidRPr="00314008">
        <w:rPr>
          <w:sz w:val="24"/>
          <w:szCs w:val="24"/>
        </w:rPr>
        <w:t xml:space="preserve"> </w:t>
      </w:r>
    </w:p>
    <w:p w14:paraId="37C90B53" w14:textId="2F075889" w:rsidR="004240FC" w:rsidRDefault="004240FC" w:rsidP="004240FC">
      <w:pPr>
        <w:ind w:left="142"/>
        <w:textAlignment w:val="baseline"/>
        <w:rPr>
          <w:sz w:val="24"/>
          <w:szCs w:val="24"/>
        </w:rPr>
      </w:pPr>
      <w:r>
        <w:rPr>
          <w:b/>
          <w:bCs/>
          <w:sz w:val="24"/>
          <w:szCs w:val="24"/>
        </w:rPr>
        <w:t xml:space="preserve">       </w:t>
      </w:r>
      <w:r w:rsidRPr="00314008">
        <w:rPr>
          <w:b/>
          <w:bCs/>
          <w:sz w:val="24"/>
          <w:szCs w:val="24"/>
        </w:rPr>
        <w:t>Čas a miesto konania</w:t>
      </w:r>
      <w:r w:rsidRPr="00314008">
        <w:rPr>
          <w:sz w:val="24"/>
          <w:szCs w:val="24"/>
        </w:rPr>
        <w:t xml:space="preserve">: 16,30 hod – 17,30 hod Gerium </w:t>
      </w:r>
    </w:p>
    <w:p w14:paraId="36C43762" w14:textId="691D2BD7" w:rsidR="004240FC" w:rsidRPr="00314008" w:rsidRDefault="004240FC" w:rsidP="004240FC">
      <w:pPr>
        <w:ind w:left="567" w:hanging="425"/>
        <w:textAlignment w:val="baseline"/>
        <w:rPr>
          <w:sz w:val="24"/>
          <w:szCs w:val="24"/>
        </w:rPr>
      </w:pPr>
      <w:r>
        <w:rPr>
          <w:b/>
          <w:bCs/>
          <w:sz w:val="24"/>
          <w:szCs w:val="24"/>
        </w:rPr>
        <w:t xml:space="preserve">       </w:t>
      </w:r>
      <w:r w:rsidRPr="00314008">
        <w:rPr>
          <w:b/>
          <w:bCs/>
          <w:sz w:val="24"/>
          <w:szCs w:val="24"/>
        </w:rPr>
        <w:t>Program</w:t>
      </w:r>
      <w:r w:rsidRPr="00314008">
        <w:rPr>
          <w:sz w:val="24"/>
          <w:szCs w:val="24"/>
        </w:rPr>
        <w:t xml:space="preserve"> : Spoločná modlitba klientov pri stole, slávnostná večera a neskôr spievanie kolied a </w:t>
      </w:r>
      <w:r>
        <w:rPr>
          <w:sz w:val="24"/>
          <w:szCs w:val="24"/>
        </w:rPr>
        <w:t xml:space="preserve">    </w:t>
      </w:r>
      <w:r w:rsidRPr="00314008">
        <w:rPr>
          <w:sz w:val="24"/>
          <w:szCs w:val="24"/>
        </w:rPr>
        <w:t>rozhovory o zvykoch a tradíciách.</w:t>
      </w:r>
    </w:p>
    <w:p w14:paraId="100FF195" w14:textId="77777777" w:rsidR="004240FC" w:rsidRDefault="004240FC" w:rsidP="004240FC">
      <w:pPr>
        <w:pStyle w:val="Odsekzoznamu"/>
        <w:ind w:left="142"/>
        <w:jc w:val="both"/>
        <w:rPr>
          <w:sz w:val="24"/>
          <w:szCs w:val="24"/>
        </w:rPr>
      </w:pPr>
    </w:p>
    <w:p w14:paraId="345DE03C" w14:textId="77777777" w:rsidR="00D91585" w:rsidRDefault="00D91585" w:rsidP="00234BC6">
      <w:pPr>
        <w:pStyle w:val="Odsekzoznamu"/>
        <w:ind w:left="567"/>
        <w:jc w:val="both"/>
        <w:rPr>
          <w:sz w:val="24"/>
          <w:szCs w:val="24"/>
        </w:rPr>
      </w:pPr>
    </w:p>
    <w:p w14:paraId="2672649C" w14:textId="77777777" w:rsidR="00174417" w:rsidRPr="005D5F83" w:rsidRDefault="00174417" w:rsidP="00496EAC">
      <w:pPr>
        <w:textAlignment w:val="baseline"/>
        <w:rPr>
          <w:sz w:val="24"/>
          <w:szCs w:val="24"/>
        </w:rPr>
      </w:pPr>
    </w:p>
    <w:p w14:paraId="0E84D65E" w14:textId="23E15531" w:rsidR="005115CE" w:rsidRPr="00E53B90" w:rsidRDefault="00946F4F" w:rsidP="00946F4F">
      <w:pPr>
        <w:ind w:left="709" w:hanging="567"/>
        <w:jc w:val="both"/>
        <w:rPr>
          <w:b/>
          <w:bCs/>
          <w:iCs/>
          <w:color w:val="0033CC"/>
          <w:sz w:val="24"/>
          <w:szCs w:val="24"/>
          <w:u w:val="single"/>
        </w:rPr>
      </w:pPr>
      <w:bookmarkStart w:id="24" w:name="_Hlk66700174"/>
      <w:bookmarkEnd w:id="22"/>
      <w:bookmarkEnd w:id="23"/>
      <w:r w:rsidRPr="00946F4F">
        <w:rPr>
          <w:b/>
          <w:bCs/>
          <w:iCs/>
          <w:color w:val="0033CC"/>
          <w:sz w:val="24"/>
          <w:szCs w:val="24"/>
        </w:rPr>
        <w:lastRenderedPageBreak/>
        <w:t>10.3</w:t>
      </w:r>
      <w:r>
        <w:rPr>
          <w:b/>
          <w:bCs/>
          <w:iCs/>
          <w:color w:val="0033CC"/>
          <w:sz w:val="24"/>
          <w:szCs w:val="24"/>
          <w:u w:val="single"/>
        </w:rPr>
        <w:t xml:space="preserve"> </w:t>
      </w:r>
      <w:r w:rsidR="005115CE" w:rsidRPr="00E53B90">
        <w:rPr>
          <w:b/>
          <w:bCs/>
          <w:iCs/>
          <w:color w:val="0033CC"/>
          <w:sz w:val="24"/>
          <w:szCs w:val="24"/>
          <w:u w:val="single"/>
        </w:rPr>
        <w:t xml:space="preserve">Pre prijímateľov sociálnej služby GERIUM  Zariadenie pre seniorov a zariadenie opatrovateľskej služby Smolnícka 3, Bratislava – Ružinov sa v roku 2024  zorganizovali tieto kultúrno-spoločenské akcie :  </w:t>
      </w:r>
    </w:p>
    <w:p w14:paraId="4E4BA0BF" w14:textId="77777777" w:rsidR="005115CE" w:rsidRPr="005D5F83" w:rsidRDefault="005115CE" w:rsidP="00946F4F">
      <w:pPr>
        <w:pStyle w:val="Odsekzoznamu"/>
        <w:ind w:left="709" w:hanging="567"/>
        <w:jc w:val="both"/>
        <w:rPr>
          <w:b/>
          <w:bCs/>
          <w:iCs/>
          <w:color w:val="0033CC"/>
          <w:sz w:val="28"/>
          <w:szCs w:val="28"/>
          <w:u w:val="single"/>
        </w:rPr>
      </w:pPr>
    </w:p>
    <w:p w14:paraId="7DAA7FCE" w14:textId="77777777" w:rsidR="005115CE" w:rsidRPr="005115CE" w:rsidRDefault="005115CE" w:rsidP="005115CE">
      <w:pPr>
        <w:ind w:left="567" w:hanging="425"/>
        <w:rPr>
          <w:sz w:val="24"/>
          <w:szCs w:val="24"/>
        </w:rPr>
      </w:pPr>
      <w:r w:rsidRPr="005115CE">
        <w:rPr>
          <w:b/>
          <w:sz w:val="24"/>
          <w:szCs w:val="24"/>
        </w:rPr>
        <w:t>1</w:t>
      </w:r>
      <w:r>
        <w:rPr>
          <w:b/>
        </w:rPr>
        <w:t xml:space="preserve">. </w:t>
      </w:r>
      <w:r w:rsidRPr="005115CE">
        <w:rPr>
          <w:b/>
          <w:sz w:val="24"/>
          <w:szCs w:val="24"/>
        </w:rPr>
        <w:t xml:space="preserve">Názov akcie: </w:t>
      </w:r>
      <w:r w:rsidRPr="005115CE">
        <w:rPr>
          <w:sz w:val="24"/>
          <w:szCs w:val="24"/>
        </w:rPr>
        <w:t xml:space="preserve">Oslava životných jubileí našich prijímateliek sociálnej služby </w:t>
      </w:r>
    </w:p>
    <w:p w14:paraId="10F60E54" w14:textId="77777777" w:rsidR="005115CE" w:rsidRPr="005115CE" w:rsidRDefault="005115CE" w:rsidP="00325074">
      <w:pPr>
        <w:ind w:left="567"/>
        <w:rPr>
          <w:bCs/>
          <w:sz w:val="24"/>
          <w:szCs w:val="24"/>
        </w:rPr>
      </w:pPr>
      <w:r w:rsidRPr="005115CE">
        <w:rPr>
          <w:b/>
          <w:sz w:val="24"/>
          <w:szCs w:val="24"/>
        </w:rPr>
        <w:t xml:space="preserve">Termín: </w:t>
      </w:r>
      <w:r w:rsidRPr="005115CE">
        <w:rPr>
          <w:bCs/>
          <w:sz w:val="24"/>
          <w:szCs w:val="24"/>
        </w:rPr>
        <w:t>31.1.2024</w:t>
      </w:r>
    </w:p>
    <w:p w14:paraId="4A90762B" w14:textId="77777777" w:rsidR="005115CE" w:rsidRPr="005115CE" w:rsidRDefault="005115CE" w:rsidP="00325074">
      <w:pPr>
        <w:ind w:left="567"/>
        <w:rPr>
          <w:sz w:val="24"/>
          <w:szCs w:val="24"/>
        </w:rPr>
      </w:pPr>
      <w:r w:rsidRPr="005115CE">
        <w:rPr>
          <w:b/>
          <w:sz w:val="24"/>
          <w:szCs w:val="24"/>
        </w:rPr>
        <w:t xml:space="preserve">Čas a miesto konania:  </w:t>
      </w:r>
      <w:r w:rsidRPr="005115CE">
        <w:rPr>
          <w:bCs/>
          <w:sz w:val="24"/>
          <w:szCs w:val="24"/>
        </w:rPr>
        <w:t>12.30</w:t>
      </w:r>
      <w:r w:rsidRPr="005115CE">
        <w:rPr>
          <w:sz w:val="24"/>
          <w:szCs w:val="24"/>
        </w:rPr>
        <w:t xml:space="preserve"> hod-15,30 hod, Gerium</w:t>
      </w:r>
    </w:p>
    <w:p w14:paraId="23123EAB" w14:textId="77777777" w:rsidR="005115CE" w:rsidRPr="005115CE" w:rsidRDefault="005115CE" w:rsidP="00325074">
      <w:pPr>
        <w:ind w:left="567"/>
        <w:rPr>
          <w:sz w:val="24"/>
          <w:szCs w:val="24"/>
        </w:rPr>
      </w:pPr>
      <w:r w:rsidRPr="005115CE">
        <w:rPr>
          <w:b/>
          <w:sz w:val="24"/>
          <w:szCs w:val="24"/>
        </w:rPr>
        <w:t xml:space="preserve">Program: </w:t>
      </w:r>
      <w:r w:rsidRPr="005115CE">
        <w:rPr>
          <w:bCs/>
          <w:sz w:val="24"/>
          <w:szCs w:val="24"/>
        </w:rPr>
        <w:t>Pani riaditeľka na úvod zablahoželala jubilantkám.</w:t>
      </w:r>
      <w:r w:rsidRPr="005115CE">
        <w:rPr>
          <w:b/>
          <w:sz w:val="24"/>
          <w:szCs w:val="24"/>
        </w:rPr>
        <w:t xml:space="preserve"> </w:t>
      </w:r>
      <w:r w:rsidRPr="005115CE">
        <w:rPr>
          <w:bCs/>
          <w:sz w:val="24"/>
          <w:szCs w:val="24"/>
        </w:rPr>
        <w:t xml:space="preserve">K blahoželaniu sa pripojili zamestnanci a ostatní prijímatelia sociálnej služby.  </w:t>
      </w:r>
      <w:r w:rsidRPr="005115CE">
        <w:rPr>
          <w:sz w:val="24"/>
          <w:szCs w:val="24"/>
        </w:rPr>
        <w:t xml:space="preserve">Pre prijímateľov sociálnej služby bolo pripravené občerstvenie, hudba. Oslava sa niesla vo veselej nálade.  </w:t>
      </w:r>
    </w:p>
    <w:p w14:paraId="0DFAE0F1" w14:textId="77777777" w:rsidR="005115CE" w:rsidRPr="005115CE" w:rsidRDefault="005115CE" w:rsidP="005115CE">
      <w:pPr>
        <w:ind w:left="567" w:hanging="425"/>
        <w:rPr>
          <w:b/>
          <w:sz w:val="24"/>
          <w:szCs w:val="24"/>
        </w:rPr>
      </w:pPr>
    </w:p>
    <w:p w14:paraId="6C944794" w14:textId="77777777" w:rsidR="005115CE" w:rsidRPr="005115CE" w:rsidRDefault="005115CE" w:rsidP="005115CE">
      <w:pPr>
        <w:ind w:left="567" w:hanging="425"/>
        <w:rPr>
          <w:sz w:val="24"/>
          <w:szCs w:val="24"/>
        </w:rPr>
      </w:pPr>
      <w:bookmarkStart w:id="25" w:name="_Hlk60228047"/>
      <w:r w:rsidRPr="005115CE">
        <w:rPr>
          <w:b/>
          <w:sz w:val="24"/>
          <w:szCs w:val="24"/>
        </w:rPr>
        <w:t xml:space="preserve">2. Názov akcie: </w:t>
      </w:r>
      <w:r w:rsidRPr="005115CE">
        <w:rPr>
          <w:sz w:val="24"/>
          <w:szCs w:val="24"/>
        </w:rPr>
        <w:t>Fašiangové posedenie</w:t>
      </w:r>
    </w:p>
    <w:p w14:paraId="0F8AE44A" w14:textId="77777777" w:rsidR="005115CE" w:rsidRPr="005115CE" w:rsidRDefault="005115CE" w:rsidP="00325074">
      <w:pPr>
        <w:ind w:left="567"/>
        <w:rPr>
          <w:bCs/>
          <w:sz w:val="24"/>
          <w:szCs w:val="24"/>
        </w:rPr>
      </w:pPr>
      <w:r w:rsidRPr="005115CE">
        <w:rPr>
          <w:b/>
          <w:sz w:val="24"/>
          <w:szCs w:val="24"/>
        </w:rPr>
        <w:t xml:space="preserve">Termín: </w:t>
      </w:r>
      <w:r w:rsidRPr="005115CE">
        <w:rPr>
          <w:bCs/>
          <w:sz w:val="24"/>
          <w:szCs w:val="24"/>
        </w:rPr>
        <w:t>8.2.2024</w:t>
      </w:r>
    </w:p>
    <w:p w14:paraId="5E64B788" w14:textId="77777777" w:rsidR="005115CE" w:rsidRPr="005115CE" w:rsidRDefault="005115CE" w:rsidP="00325074">
      <w:pPr>
        <w:ind w:left="567"/>
        <w:rPr>
          <w:sz w:val="24"/>
          <w:szCs w:val="24"/>
        </w:rPr>
      </w:pPr>
      <w:r w:rsidRPr="005115CE">
        <w:rPr>
          <w:b/>
          <w:sz w:val="24"/>
          <w:szCs w:val="24"/>
        </w:rPr>
        <w:t xml:space="preserve">Čas a miesto konania: </w:t>
      </w:r>
      <w:r w:rsidRPr="005115CE">
        <w:rPr>
          <w:sz w:val="24"/>
          <w:szCs w:val="24"/>
        </w:rPr>
        <w:t>10,30 hod-11:30 hod, Gerium</w:t>
      </w:r>
    </w:p>
    <w:p w14:paraId="58E1D5A4" w14:textId="77777777" w:rsidR="005115CE" w:rsidRPr="005115CE" w:rsidRDefault="005115CE" w:rsidP="00325074">
      <w:pPr>
        <w:ind w:left="567"/>
        <w:rPr>
          <w:bCs/>
          <w:sz w:val="24"/>
          <w:szCs w:val="24"/>
        </w:rPr>
      </w:pPr>
      <w:r w:rsidRPr="005115CE">
        <w:rPr>
          <w:b/>
          <w:sz w:val="24"/>
          <w:szCs w:val="24"/>
        </w:rPr>
        <w:t xml:space="preserve">Program:  </w:t>
      </w:r>
      <w:r w:rsidRPr="005115CE">
        <w:rPr>
          <w:bCs/>
          <w:sz w:val="24"/>
          <w:szCs w:val="24"/>
        </w:rPr>
        <w:t xml:space="preserve">Posedenie prijímateľov sociálnej služby pri tvarohových šiškách spojené s dobrou hudbou, zábavou, tancom a sladkým pohostením.   </w:t>
      </w:r>
    </w:p>
    <w:p w14:paraId="6ACDCA5E" w14:textId="77777777" w:rsidR="005115CE" w:rsidRPr="005115CE" w:rsidRDefault="005115CE" w:rsidP="005115CE">
      <w:pPr>
        <w:ind w:left="567" w:hanging="425"/>
        <w:rPr>
          <w:bCs/>
          <w:sz w:val="24"/>
          <w:szCs w:val="24"/>
        </w:rPr>
      </w:pPr>
    </w:p>
    <w:p w14:paraId="73D97786" w14:textId="77777777" w:rsidR="005115CE" w:rsidRPr="005115CE" w:rsidRDefault="005115CE" w:rsidP="005115CE">
      <w:pPr>
        <w:ind w:left="567" w:hanging="425"/>
        <w:rPr>
          <w:bCs/>
          <w:sz w:val="24"/>
          <w:szCs w:val="24"/>
        </w:rPr>
      </w:pPr>
      <w:r w:rsidRPr="005115CE">
        <w:rPr>
          <w:b/>
          <w:sz w:val="24"/>
          <w:szCs w:val="24"/>
        </w:rPr>
        <w:t xml:space="preserve">3. Názov akcie: </w:t>
      </w:r>
      <w:r w:rsidRPr="005115CE">
        <w:rPr>
          <w:bCs/>
          <w:sz w:val="24"/>
          <w:szCs w:val="24"/>
        </w:rPr>
        <w:t xml:space="preserve">MDŽ </w:t>
      </w:r>
    </w:p>
    <w:p w14:paraId="78CB47C9" w14:textId="77777777" w:rsidR="005115CE" w:rsidRPr="005115CE" w:rsidRDefault="005115CE" w:rsidP="00325074">
      <w:pPr>
        <w:ind w:left="567"/>
        <w:rPr>
          <w:bCs/>
          <w:sz w:val="24"/>
          <w:szCs w:val="24"/>
        </w:rPr>
      </w:pPr>
      <w:r w:rsidRPr="005115CE">
        <w:rPr>
          <w:b/>
          <w:sz w:val="24"/>
          <w:szCs w:val="24"/>
        </w:rPr>
        <w:t xml:space="preserve">Termín: </w:t>
      </w:r>
      <w:r w:rsidRPr="005115CE">
        <w:rPr>
          <w:bCs/>
          <w:sz w:val="24"/>
          <w:szCs w:val="24"/>
        </w:rPr>
        <w:t>8.3.2024</w:t>
      </w:r>
    </w:p>
    <w:p w14:paraId="298DF0D1" w14:textId="77777777" w:rsidR="005115CE" w:rsidRPr="005115CE" w:rsidRDefault="005115CE" w:rsidP="00325074">
      <w:pPr>
        <w:ind w:left="567"/>
        <w:rPr>
          <w:sz w:val="24"/>
          <w:szCs w:val="24"/>
        </w:rPr>
      </w:pPr>
      <w:r w:rsidRPr="005115CE">
        <w:rPr>
          <w:b/>
          <w:sz w:val="24"/>
          <w:szCs w:val="24"/>
        </w:rPr>
        <w:t xml:space="preserve">Čas a miesto konania: </w:t>
      </w:r>
      <w:r w:rsidRPr="005115CE">
        <w:rPr>
          <w:sz w:val="24"/>
          <w:szCs w:val="24"/>
        </w:rPr>
        <w:t>09,30 hod-11,00 hod, Gerium</w:t>
      </w:r>
    </w:p>
    <w:p w14:paraId="455C5313" w14:textId="77777777" w:rsidR="005115CE" w:rsidRPr="005115CE" w:rsidRDefault="005115CE" w:rsidP="00325074">
      <w:pPr>
        <w:ind w:left="567"/>
        <w:rPr>
          <w:bCs/>
          <w:sz w:val="24"/>
          <w:szCs w:val="24"/>
        </w:rPr>
      </w:pPr>
      <w:r w:rsidRPr="005115CE">
        <w:rPr>
          <w:b/>
          <w:sz w:val="24"/>
          <w:szCs w:val="24"/>
        </w:rPr>
        <w:t xml:space="preserve">Program:  </w:t>
      </w:r>
      <w:r w:rsidRPr="005115CE">
        <w:rPr>
          <w:bCs/>
          <w:sz w:val="24"/>
          <w:szCs w:val="24"/>
        </w:rPr>
        <w:t>Pri príležitosti sme sa rozhodli aj my potešiť naše žienky k sviatku MDŽ a pripomenúť im ich dôležitosť na tomto svete a pripravili sme si pre nich malé prekvapenie  s milou  recitáciou od zamestnancov nášho zariadenia.</w:t>
      </w:r>
    </w:p>
    <w:p w14:paraId="01EBCEE2" w14:textId="77777777" w:rsidR="005115CE" w:rsidRPr="00325074" w:rsidRDefault="005115CE" w:rsidP="005115CE">
      <w:pPr>
        <w:ind w:left="567" w:hanging="425"/>
        <w:rPr>
          <w:bCs/>
          <w:sz w:val="16"/>
          <w:szCs w:val="16"/>
        </w:rPr>
      </w:pPr>
    </w:p>
    <w:p w14:paraId="4E6C5272" w14:textId="77777777" w:rsidR="005115CE" w:rsidRPr="005115CE" w:rsidRDefault="005115CE" w:rsidP="005115CE">
      <w:pPr>
        <w:ind w:left="567" w:hanging="425"/>
        <w:rPr>
          <w:b/>
          <w:sz w:val="24"/>
          <w:szCs w:val="24"/>
        </w:rPr>
      </w:pPr>
      <w:r w:rsidRPr="005115CE">
        <w:rPr>
          <w:b/>
          <w:sz w:val="24"/>
          <w:szCs w:val="24"/>
        </w:rPr>
        <w:t xml:space="preserve">4. Názov akcie: </w:t>
      </w:r>
      <w:r w:rsidRPr="005115CE">
        <w:rPr>
          <w:sz w:val="24"/>
          <w:szCs w:val="24"/>
        </w:rPr>
        <w:t xml:space="preserve">Oslava životného jubilea 100 rokov prijímateľky sociálnej služby  </w:t>
      </w:r>
    </w:p>
    <w:p w14:paraId="2CA3CEE9" w14:textId="77777777" w:rsidR="005115CE" w:rsidRPr="005115CE" w:rsidRDefault="005115CE" w:rsidP="00325074">
      <w:pPr>
        <w:ind w:left="567"/>
        <w:rPr>
          <w:sz w:val="24"/>
          <w:szCs w:val="24"/>
        </w:rPr>
      </w:pPr>
      <w:r w:rsidRPr="005115CE">
        <w:rPr>
          <w:b/>
          <w:sz w:val="24"/>
          <w:szCs w:val="24"/>
        </w:rPr>
        <w:t xml:space="preserve">Termín: </w:t>
      </w:r>
      <w:r w:rsidRPr="005115CE">
        <w:rPr>
          <w:sz w:val="24"/>
          <w:szCs w:val="24"/>
        </w:rPr>
        <w:t>9.5.2024</w:t>
      </w:r>
    </w:p>
    <w:p w14:paraId="234595EA" w14:textId="77777777" w:rsidR="005115CE" w:rsidRPr="005115CE" w:rsidRDefault="005115CE" w:rsidP="00325074">
      <w:pPr>
        <w:ind w:left="567"/>
        <w:rPr>
          <w:sz w:val="24"/>
          <w:szCs w:val="24"/>
        </w:rPr>
      </w:pPr>
      <w:r w:rsidRPr="005115CE">
        <w:rPr>
          <w:b/>
          <w:sz w:val="24"/>
          <w:szCs w:val="24"/>
        </w:rPr>
        <w:t xml:space="preserve">Čas a miesto konania: </w:t>
      </w:r>
      <w:r w:rsidRPr="005115CE">
        <w:rPr>
          <w:sz w:val="24"/>
          <w:szCs w:val="24"/>
        </w:rPr>
        <w:t>12,00 hod-14:00 hod</w:t>
      </w:r>
    </w:p>
    <w:p w14:paraId="3F95009C" w14:textId="77777777" w:rsidR="005115CE" w:rsidRPr="005115CE" w:rsidRDefault="005115CE" w:rsidP="00325074">
      <w:pPr>
        <w:ind w:left="567"/>
        <w:rPr>
          <w:sz w:val="24"/>
          <w:szCs w:val="24"/>
        </w:rPr>
      </w:pPr>
      <w:r w:rsidRPr="005115CE">
        <w:rPr>
          <w:b/>
          <w:sz w:val="24"/>
          <w:szCs w:val="24"/>
        </w:rPr>
        <w:t xml:space="preserve">Program: </w:t>
      </w:r>
      <w:r w:rsidRPr="005115CE">
        <w:rPr>
          <w:sz w:val="24"/>
          <w:szCs w:val="24"/>
        </w:rPr>
        <w:t xml:space="preserve"> </w:t>
      </w:r>
      <w:r w:rsidRPr="005115CE">
        <w:rPr>
          <w:bCs/>
          <w:sz w:val="24"/>
          <w:szCs w:val="24"/>
        </w:rPr>
        <w:t>Pani riaditeľka na úvod zablahoželala jubilantke.</w:t>
      </w:r>
      <w:r w:rsidRPr="005115CE">
        <w:rPr>
          <w:b/>
          <w:sz w:val="24"/>
          <w:szCs w:val="24"/>
        </w:rPr>
        <w:t xml:space="preserve"> </w:t>
      </w:r>
      <w:r w:rsidRPr="005115CE">
        <w:rPr>
          <w:bCs/>
          <w:sz w:val="24"/>
          <w:szCs w:val="24"/>
        </w:rPr>
        <w:t xml:space="preserve">K blahoželaniu sa pripojili zamestnanci a ostatní prijímatelia sociálnej služby. </w:t>
      </w:r>
      <w:r w:rsidRPr="005115CE">
        <w:rPr>
          <w:b/>
          <w:sz w:val="24"/>
          <w:szCs w:val="24"/>
        </w:rPr>
        <w:t xml:space="preserve"> </w:t>
      </w:r>
      <w:r w:rsidRPr="005115CE">
        <w:rPr>
          <w:sz w:val="24"/>
          <w:szCs w:val="24"/>
        </w:rPr>
        <w:t>Pre prijímateľov sociálnej služby bolo pripravené  malé občerstvenie. Ku koncu oslavy si prijímatelia sociálnej služby spolu zaspievali.</w:t>
      </w:r>
    </w:p>
    <w:p w14:paraId="524528E7" w14:textId="77777777" w:rsidR="005115CE" w:rsidRPr="00325074" w:rsidRDefault="005115CE" w:rsidP="005115CE">
      <w:pPr>
        <w:ind w:left="567" w:hanging="425"/>
        <w:rPr>
          <w:sz w:val="16"/>
          <w:szCs w:val="16"/>
        </w:rPr>
      </w:pPr>
    </w:p>
    <w:p w14:paraId="423F03A7" w14:textId="77777777" w:rsidR="005115CE" w:rsidRPr="005115CE" w:rsidRDefault="005115CE" w:rsidP="005115CE">
      <w:pPr>
        <w:ind w:left="567" w:hanging="425"/>
        <w:rPr>
          <w:b/>
          <w:sz w:val="24"/>
          <w:szCs w:val="24"/>
        </w:rPr>
      </w:pPr>
      <w:r w:rsidRPr="005115CE">
        <w:rPr>
          <w:b/>
          <w:sz w:val="24"/>
          <w:szCs w:val="24"/>
        </w:rPr>
        <w:t xml:space="preserve">5. Názov akcie: </w:t>
      </w:r>
      <w:r w:rsidRPr="005115CE">
        <w:rPr>
          <w:bCs/>
          <w:sz w:val="24"/>
          <w:szCs w:val="24"/>
        </w:rPr>
        <w:t>Vystúpenie ku Dňu matiek</w:t>
      </w:r>
    </w:p>
    <w:p w14:paraId="067C006D" w14:textId="77777777" w:rsidR="005115CE" w:rsidRPr="005115CE" w:rsidRDefault="005115CE" w:rsidP="00325074">
      <w:pPr>
        <w:ind w:left="567"/>
        <w:rPr>
          <w:sz w:val="24"/>
          <w:szCs w:val="24"/>
        </w:rPr>
      </w:pPr>
      <w:r w:rsidRPr="005115CE">
        <w:rPr>
          <w:b/>
          <w:sz w:val="24"/>
          <w:szCs w:val="24"/>
        </w:rPr>
        <w:t xml:space="preserve">Termín: </w:t>
      </w:r>
      <w:r w:rsidRPr="005115CE">
        <w:rPr>
          <w:sz w:val="24"/>
          <w:szCs w:val="24"/>
        </w:rPr>
        <w:t>14.5.2024</w:t>
      </w:r>
    </w:p>
    <w:p w14:paraId="5E291882" w14:textId="77777777" w:rsidR="005115CE" w:rsidRPr="005115CE" w:rsidRDefault="005115CE" w:rsidP="00325074">
      <w:pPr>
        <w:ind w:left="567"/>
        <w:rPr>
          <w:sz w:val="24"/>
          <w:szCs w:val="24"/>
        </w:rPr>
      </w:pPr>
      <w:r w:rsidRPr="005115CE">
        <w:rPr>
          <w:b/>
          <w:sz w:val="24"/>
          <w:szCs w:val="24"/>
        </w:rPr>
        <w:t xml:space="preserve">Čas a miesto konania: </w:t>
      </w:r>
      <w:r w:rsidRPr="005115CE">
        <w:rPr>
          <w:sz w:val="24"/>
          <w:szCs w:val="24"/>
        </w:rPr>
        <w:t>09,30 hod-11:00 hod, Gerium</w:t>
      </w:r>
    </w:p>
    <w:p w14:paraId="699E14EE" w14:textId="77777777" w:rsidR="005115CE" w:rsidRPr="005115CE" w:rsidRDefault="005115CE" w:rsidP="00325074">
      <w:pPr>
        <w:ind w:left="567"/>
        <w:rPr>
          <w:bCs/>
          <w:sz w:val="24"/>
          <w:szCs w:val="24"/>
        </w:rPr>
      </w:pPr>
      <w:r w:rsidRPr="005115CE">
        <w:rPr>
          <w:b/>
          <w:sz w:val="24"/>
          <w:szCs w:val="24"/>
        </w:rPr>
        <w:t xml:space="preserve">Program: </w:t>
      </w:r>
      <w:r w:rsidRPr="005115CE">
        <w:rPr>
          <w:bCs/>
          <w:sz w:val="24"/>
          <w:szCs w:val="24"/>
        </w:rPr>
        <w:t>Vystúpenie seniorského speváckeho súboru Petržalčanka, ktorým prišli potešiť našich prijímateľov sociálnej služby, zvlášť matky ku Dňu matiek svojím vystúpením ľudových piesní.</w:t>
      </w:r>
    </w:p>
    <w:p w14:paraId="7095E944" w14:textId="77777777" w:rsidR="005115CE" w:rsidRPr="005115CE" w:rsidRDefault="005115CE" w:rsidP="005115CE">
      <w:pPr>
        <w:ind w:left="567" w:hanging="425"/>
        <w:rPr>
          <w:b/>
          <w:sz w:val="24"/>
          <w:szCs w:val="24"/>
        </w:rPr>
      </w:pPr>
    </w:p>
    <w:p w14:paraId="4222CABE" w14:textId="77777777" w:rsidR="005115CE" w:rsidRPr="005115CE" w:rsidRDefault="005115CE" w:rsidP="005115CE">
      <w:pPr>
        <w:ind w:left="567" w:hanging="425"/>
        <w:rPr>
          <w:sz w:val="24"/>
          <w:szCs w:val="24"/>
        </w:rPr>
      </w:pPr>
      <w:r w:rsidRPr="005115CE">
        <w:rPr>
          <w:b/>
          <w:sz w:val="24"/>
          <w:szCs w:val="24"/>
        </w:rPr>
        <w:t xml:space="preserve">6. Názov akcie: </w:t>
      </w:r>
      <w:r w:rsidRPr="005115CE">
        <w:rPr>
          <w:sz w:val="24"/>
          <w:szCs w:val="24"/>
        </w:rPr>
        <w:t>Vystúpenie detí zo Základnej umeleckej školy na Exnárovej ul.</w:t>
      </w:r>
    </w:p>
    <w:p w14:paraId="4BC8AA5F" w14:textId="77777777" w:rsidR="005115CE" w:rsidRPr="005115CE" w:rsidRDefault="005115CE" w:rsidP="00325074">
      <w:pPr>
        <w:ind w:left="567"/>
        <w:rPr>
          <w:bCs/>
          <w:sz w:val="24"/>
          <w:szCs w:val="24"/>
        </w:rPr>
      </w:pPr>
      <w:r w:rsidRPr="005115CE">
        <w:rPr>
          <w:b/>
          <w:sz w:val="24"/>
          <w:szCs w:val="24"/>
        </w:rPr>
        <w:t xml:space="preserve">Termín: </w:t>
      </w:r>
      <w:r w:rsidRPr="005115CE">
        <w:rPr>
          <w:bCs/>
          <w:sz w:val="24"/>
          <w:szCs w:val="24"/>
        </w:rPr>
        <w:t>29.5.2024</w:t>
      </w:r>
    </w:p>
    <w:p w14:paraId="6C3CE60F" w14:textId="77777777" w:rsidR="005115CE" w:rsidRPr="005115CE" w:rsidRDefault="005115CE" w:rsidP="00325074">
      <w:pPr>
        <w:ind w:left="567"/>
        <w:rPr>
          <w:sz w:val="24"/>
          <w:szCs w:val="24"/>
        </w:rPr>
      </w:pPr>
      <w:r w:rsidRPr="005115CE">
        <w:rPr>
          <w:b/>
          <w:sz w:val="24"/>
          <w:szCs w:val="24"/>
        </w:rPr>
        <w:t xml:space="preserve">Čas a miesto konania: </w:t>
      </w:r>
      <w:r w:rsidRPr="005115CE">
        <w:rPr>
          <w:sz w:val="24"/>
          <w:szCs w:val="24"/>
        </w:rPr>
        <w:t>9.30,00 hod-11:00 hod, Gerium</w:t>
      </w:r>
    </w:p>
    <w:p w14:paraId="7752CEB3" w14:textId="77777777" w:rsidR="005115CE" w:rsidRPr="005115CE" w:rsidRDefault="005115CE" w:rsidP="00325074">
      <w:pPr>
        <w:ind w:left="567"/>
        <w:rPr>
          <w:sz w:val="24"/>
          <w:szCs w:val="24"/>
        </w:rPr>
      </w:pPr>
      <w:r w:rsidRPr="005115CE">
        <w:rPr>
          <w:b/>
          <w:sz w:val="24"/>
          <w:szCs w:val="24"/>
        </w:rPr>
        <w:t xml:space="preserve">Program: </w:t>
      </w:r>
      <w:r w:rsidRPr="005115CE">
        <w:rPr>
          <w:bCs/>
          <w:sz w:val="24"/>
          <w:szCs w:val="24"/>
        </w:rPr>
        <w:t xml:space="preserve"> Vystúpenie detí z umeleckej školy. Deti predviedli tanec, recitáciu, hru na hudobných nástrojoch, spev. </w:t>
      </w:r>
    </w:p>
    <w:p w14:paraId="3ED08F9B" w14:textId="77777777" w:rsidR="005115CE" w:rsidRPr="005115CE" w:rsidRDefault="005115CE" w:rsidP="005115CE">
      <w:pPr>
        <w:ind w:left="567" w:hanging="425"/>
        <w:rPr>
          <w:b/>
          <w:sz w:val="24"/>
          <w:szCs w:val="24"/>
        </w:rPr>
      </w:pPr>
    </w:p>
    <w:p w14:paraId="6221FA68" w14:textId="77777777" w:rsidR="005115CE" w:rsidRPr="005115CE" w:rsidRDefault="005115CE" w:rsidP="005115CE">
      <w:pPr>
        <w:ind w:left="567" w:hanging="425"/>
        <w:rPr>
          <w:bCs/>
          <w:sz w:val="24"/>
          <w:szCs w:val="24"/>
        </w:rPr>
      </w:pPr>
      <w:r w:rsidRPr="005115CE">
        <w:rPr>
          <w:b/>
          <w:sz w:val="24"/>
          <w:szCs w:val="24"/>
        </w:rPr>
        <w:t xml:space="preserve">7. Názov akcie: </w:t>
      </w:r>
      <w:r w:rsidRPr="005115CE">
        <w:rPr>
          <w:bCs/>
          <w:sz w:val="24"/>
          <w:szCs w:val="24"/>
        </w:rPr>
        <w:t>Oslava letného slnovratu</w:t>
      </w:r>
    </w:p>
    <w:p w14:paraId="4C906476" w14:textId="77777777" w:rsidR="005115CE" w:rsidRPr="005115CE" w:rsidRDefault="005115CE" w:rsidP="00325074">
      <w:pPr>
        <w:ind w:left="567"/>
        <w:rPr>
          <w:bCs/>
          <w:sz w:val="24"/>
          <w:szCs w:val="24"/>
        </w:rPr>
      </w:pPr>
      <w:r w:rsidRPr="005115CE">
        <w:rPr>
          <w:b/>
          <w:sz w:val="24"/>
          <w:szCs w:val="24"/>
        </w:rPr>
        <w:t xml:space="preserve">Termín: </w:t>
      </w:r>
      <w:r w:rsidRPr="005115CE">
        <w:rPr>
          <w:bCs/>
          <w:sz w:val="24"/>
          <w:szCs w:val="24"/>
        </w:rPr>
        <w:t>6.6.2024</w:t>
      </w:r>
    </w:p>
    <w:p w14:paraId="5A6AE64C" w14:textId="77777777" w:rsidR="005115CE" w:rsidRPr="005115CE" w:rsidRDefault="005115CE" w:rsidP="00325074">
      <w:pPr>
        <w:ind w:left="567"/>
        <w:rPr>
          <w:sz w:val="24"/>
          <w:szCs w:val="24"/>
        </w:rPr>
      </w:pPr>
      <w:r w:rsidRPr="005115CE">
        <w:rPr>
          <w:b/>
          <w:sz w:val="24"/>
          <w:szCs w:val="24"/>
        </w:rPr>
        <w:t xml:space="preserve">Čas a miesto konania: </w:t>
      </w:r>
      <w:r w:rsidRPr="005115CE">
        <w:rPr>
          <w:sz w:val="24"/>
          <w:szCs w:val="24"/>
        </w:rPr>
        <w:t>09,30 hod-10,30 hod, Gerium</w:t>
      </w:r>
    </w:p>
    <w:p w14:paraId="5211CCDF" w14:textId="77777777" w:rsidR="005115CE" w:rsidRDefault="005115CE" w:rsidP="00325074">
      <w:pPr>
        <w:ind w:left="567"/>
        <w:rPr>
          <w:sz w:val="24"/>
          <w:szCs w:val="24"/>
        </w:rPr>
      </w:pPr>
      <w:r w:rsidRPr="005115CE">
        <w:rPr>
          <w:b/>
          <w:sz w:val="24"/>
          <w:szCs w:val="24"/>
        </w:rPr>
        <w:t xml:space="preserve">Program:  </w:t>
      </w:r>
      <w:r w:rsidRPr="005115CE">
        <w:rPr>
          <w:bCs/>
          <w:sz w:val="24"/>
          <w:szCs w:val="24"/>
        </w:rPr>
        <w:t>Vystúpenie detí zo Základnej umeleckej školy sv. Cecílie.</w:t>
      </w:r>
      <w:r w:rsidRPr="005115CE">
        <w:rPr>
          <w:sz w:val="24"/>
          <w:szCs w:val="24"/>
        </w:rPr>
        <w:t xml:space="preserve"> Deti nám zahrali na rôzne hudobné nástroje, zaspievali a zatancovali. </w:t>
      </w:r>
    </w:p>
    <w:p w14:paraId="7C724763" w14:textId="77777777" w:rsidR="00E53B90" w:rsidRDefault="00E53B90" w:rsidP="00496EAC">
      <w:pPr>
        <w:rPr>
          <w:sz w:val="24"/>
          <w:szCs w:val="24"/>
        </w:rPr>
      </w:pPr>
    </w:p>
    <w:p w14:paraId="276677B8" w14:textId="77777777" w:rsidR="00496EAC" w:rsidRDefault="00496EAC" w:rsidP="00496EAC">
      <w:pPr>
        <w:rPr>
          <w:sz w:val="24"/>
          <w:szCs w:val="24"/>
        </w:rPr>
      </w:pPr>
    </w:p>
    <w:p w14:paraId="51A675E0" w14:textId="77777777" w:rsidR="00496EAC" w:rsidRPr="005115CE" w:rsidRDefault="00496EAC" w:rsidP="00496EAC">
      <w:pPr>
        <w:rPr>
          <w:sz w:val="24"/>
          <w:szCs w:val="24"/>
        </w:rPr>
      </w:pPr>
    </w:p>
    <w:p w14:paraId="0FED69FF" w14:textId="77777777" w:rsidR="005115CE" w:rsidRPr="005115CE" w:rsidRDefault="005115CE" w:rsidP="005115CE">
      <w:pPr>
        <w:ind w:left="567" w:hanging="425"/>
        <w:rPr>
          <w:sz w:val="24"/>
          <w:szCs w:val="24"/>
        </w:rPr>
      </w:pPr>
      <w:r w:rsidRPr="005115CE">
        <w:rPr>
          <w:b/>
          <w:sz w:val="24"/>
          <w:szCs w:val="24"/>
        </w:rPr>
        <w:lastRenderedPageBreak/>
        <w:t xml:space="preserve">8. Názov akcie: </w:t>
      </w:r>
      <w:proofErr w:type="spellStart"/>
      <w:r w:rsidRPr="005115CE">
        <w:rPr>
          <w:sz w:val="24"/>
          <w:szCs w:val="24"/>
        </w:rPr>
        <w:t>Grilovačka</w:t>
      </w:r>
      <w:proofErr w:type="spellEnd"/>
      <w:r w:rsidRPr="005115CE">
        <w:rPr>
          <w:sz w:val="24"/>
          <w:szCs w:val="24"/>
        </w:rPr>
        <w:t xml:space="preserve"> na záhrade</w:t>
      </w:r>
    </w:p>
    <w:p w14:paraId="22080D17" w14:textId="77777777" w:rsidR="005115CE" w:rsidRPr="005115CE" w:rsidRDefault="005115CE" w:rsidP="00325074">
      <w:pPr>
        <w:ind w:left="567"/>
        <w:rPr>
          <w:bCs/>
          <w:sz w:val="24"/>
          <w:szCs w:val="24"/>
        </w:rPr>
      </w:pPr>
      <w:r w:rsidRPr="005115CE">
        <w:rPr>
          <w:b/>
          <w:sz w:val="24"/>
          <w:szCs w:val="24"/>
        </w:rPr>
        <w:t xml:space="preserve">Termín: </w:t>
      </w:r>
      <w:r w:rsidRPr="005115CE">
        <w:rPr>
          <w:bCs/>
          <w:sz w:val="24"/>
          <w:szCs w:val="24"/>
        </w:rPr>
        <w:t>25.6.2024</w:t>
      </w:r>
    </w:p>
    <w:p w14:paraId="29EB00B3" w14:textId="77777777" w:rsidR="005115CE" w:rsidRPr="005115CE" w:rsidRDefault="005115CE" w:rsidP="00325074">
      <w:pPr>
        <w:ind w:left="567"/>
        <w:rPr>
          <w:sz w:val="24"/>
          <w:szCs w:val="24"/>
        </w:rPr>
      </w:pPr>
      <w:r w:rsidRPr="005115CE">
        <w:rPr>
          <w:b/>
          <w:sz w:val="24"/>
          <w:szCs w:val="24"/>
        </w:rPr>
        <w:t xml:space="preserve">Čas a miesto konania: </w:t>
      </w:r>
      <w:r w:rsidRPr="005115CE">
        <w:rPr>
          <w:sz w:val="24"/>
          <w:szCs w:val="24"/>
        </w:rPr>
        <w:t>12,30 hod-16:00 hod, Gerium - záhrada</w:t>
      </w:r>
    </w:p>
    <w:p w14:paraId="3786A899" w14:textId="0FBAD388" w:rsidR="005115CE" w:rsidRPr="005115CE" w:rsidRDefault="005115CE" w:rsidP="00325074">
      <w:pPr>
        <w:ind w:left="567"/>
        <w:rPr>
          <w:sz w:val="24"/>
          <w:szCs w:val="24"/>
        </w:rPr>
      </w:pPr>
      <w:r w:rsidRPr="005115CE">
        <w:rPr>
          <w:b/>
          <w:sz w:val="24"/>
          <w:szCs w:val="24"/>
        </w:rPr>
        <w:t xml:space="preserve">Program: </w:t>
      </w:r>
      <w:r w:rsidRPr="005115CE">
        <w:rPr>
          <w:bCs/>
          <w:sz w:val="24"/>
          <w:szCs w:val="24"/>
        </w:rPr>
        <w:t xml:space="preserve"> Tradičná </w:t>
      </w:r>
      <w:proofErr w:type="spellStart"/>
      <w:r w:rsidRPr="005115CE">
        <w:rPr>
          <w:bCs/>
          <w:sz w:val="24"/>
          <w:szCs w:val="24"/>
        </w:rPr>
        <w:t>grilovačka</w:t>
      </w:r>
      <w:proofErr w:type="spellEnd"/>
      <w:r w:rsidRPr="005115CE">
        <w:rPr>
          <w:bCs/>
          <w:sz w:val="24"/>
          <w:szCs w:val="24"/>
        </w:rPr>
        <w:t xml:space="preserve"> spojená s kultúrnym programom pre našich seniorov. Spevák Igor </w:t>
      </w:r>
      <w:proofErr w:type="spellStart"/>
      <w:r w:rsidRPr="005115CE">
        <w:rPr>
          <w:bCs/>
          <w:sz w:val="24"/>
          <w:szCs w:val="24"/>
        </w:rPr>
        <w:t>Kmeťo</w:t>
      </w:r>
      <w:proofErr w:type="spellEnd"/>
      <w:r w:rsidRPr="005115CE">
        <w:rPr>
          <w:bCs/>
          <w:sz w:val="24"/>
          <w:szCs w:val="24"/>
        </w:rPr>
        <w:t xml:space="preserve"> st. svojím vystúpením potešil všetkých prijímateľov sociálnej služby aj zamestnancov zariadenia. V úvode podujatia  všetkých privítala  príhovorom pani riaditeľka. Podujatie sa nieslo v duchu dobrej nálady, spevu, tanca. Účastníci si pochutnali na grilovaných špecialitách a domácich koláčikoch, ktorými prispeli aj rodinní príslušníci.</w:t>
      </w:r>
      <w:r w:rsidR="00E53B90">
        <w:rPr>
          <w:bCs/>
          <w:sz w:val="24"/>
          <w:szCs w:val="24"/>
        </w:rPr>
        <w:t xml:space="preserve"> </w:t>
      </w:r>
      <w:proofErr w:type="spellStart"/>
      <w:r w:rsidR="00E53B90">
        <w:rPr>
          <w:bCs/>
          <w:sz w:val="24"/>
          <w:szCs w:val="24"/>
        </w:rPr>
        <w:t>Gr</w:t>
      </w:r>
      <w:r w:rsidR="007E4B5D">
        <w:rPr>
          <w:bCs/>
          <w:sz w:val="24"/>
          <w:szCs w:val="24"/>
        </w:rPr>
        <w:t>i</w:t>
      </w:r>
      <w:r w:rsidR="00E53B90">
        <w:rPr>
          <w:bCs/>
          <w:sz w:val="24"/>
          <w:szCs w:val="24"/>
        </w:rPr>
        <w:t>lovačk</w:t>
      </w:r>
      <w:r w:rsidR="007E4B5D">
        <w:rPr>
          <w:bCs/>
          <w:sz w:val="24"/>
          <w:szCs w:val="24"/>
        </w:rPr>
        <w:t>y</w:t>
      </w:r>
      <w:proofErr w:type="spellEnd"/>
      <w:r w:rsidR="00E53B90">
        <w:rPr>
          <w:bCs/>
          <w:sz w:val="24"/>
          <w:szCs w:val="24"/>
        </w:rPr>
        <w:t xml:space="preserve"> sa zúčastnili i kolegyne so SSV HMSR BA p. Bartáková a p. Kunová.</w:t>
      </w:r>
    </w:p>
    <w:p w14:paraId="43FEB9B1" w14:textId="77777777" w:rsidR="005115CE" w:rsidRPr="005115CE" w:rsidRDefault="005115CE" w:rsidP="005115CE">
      <w:pPr>
        <w:ind w:left="567" w:hanging="425"/>
        <w:rPr>
          <w:b/>
          <w:sz w:val="24"/>
          <w:szCs w:val="24"/>
        </w:rPr>
      </w:pPr>
    </w:p>
    <w:bookmarkEnd w:id="25"/>
    <w:p w14:paraId="1E26996A" w14:textId="77777777" w:rsidR="005115CE" w:rsidRPr="005115CE" w:rsidRDefault="005115CE" w:rsidP="005115CE">
      <w:pPr>
        <w:ind w:left="567" w:hanging="425"/>
        <w:rPr>
          <w:sz w:val="24"/>
          <w:szCs w:val="24"/>
        </w:rPr>
      </w:pPr>
      <w:r w:rsidRPr="005115CE">
        <w:rPr>
          <w:b/>
          <w:sz w:val="24"/>
          <w:szCs w:val="24"/>
        </w:rPr>
        <w:t xml:space="preserve">9. Názov akcie: </w:t>
      </w:r>
      <w:r w:rsidRPr="005115CE">
        <w:rPr>
          <w:sz w:val="24"/>
          <w:szCs w:val="24"/>
        </w:rPr>
        <w:t xml:space="preserve">Mikuláš </w:t>
      </w:r>
    </w:p>
    <w:p w14:paraId="49D83061" w14:textId="77777777" w:rsidR="005115CE" w:rsidRPr="005115CE" w:rsidRDefault="005115CE" w:rsidP="00325074">
      <w:pPr>
        <w:ind w:left="567"/>
        <w:rPr>
          <w:sz w:val="24"/>
          <w:szCs w:val="24"/>
        </w:rPr>
      </w:pPr>
      <w:r w:rsidRPr="005115CE">
        <w:rPr>
          <w:b/>
          <w:sz w:val="24"/>
          <w:szCs w:val="24"/>
        </w:rPr>
        <w:t xml:space="preserve">Termín: </w:t>
      </w:r>
      <w:r w:rsidRPr="005115CE">
        <w:rPr>
          <w:sz w:val="24"/>
          <w:szCs w:val="24"/>
        </w:rPr>
        <w:t xml:space="preserve">6.12.2024 </w:t>
      </w:r>
    </w:p>
    <w:p w14:paraId="05C4CDE9" w14:textId="77777777" w:rsidR="005115CE" w:rsidRPr="005115CE" w:rsidRDefault="005115CE" w:rsidP="00325074">
      <w:pPr>
        <w:ind w:left="567"/>
        <w:rPr>
          <w:sz w:val="24"/>
          <w:szCs w:val="24"/>
        </w:rPr>
      </w:pPr>
      <w:r w:rsidRPr="005115CE">
        <w:rPr>
          <w:b/>
          <w:sz w:val="24"/>
          <w:szCs w:val="24"/>
        </w:rPr>
        <w:t xml:space="preserve">Čas a miesto konania:  </w:t>
      </w:r>
      <w:r w:rsidRPr="005115CE">
        <w:rPr>
          <w:sz w:val="24"/>
          <w:szCs w:val="24"/>
        </w:rPr>
        <w:t>9,00 hod-10,30 hod, Gerium</w:t>
      </w:r>
    </w:p>
    <w:p w14:paraId="6A1C20DC" w14:textId="77777777" w:rsidR="005115CE" w:rsidRPr="005115CE" w:rsidRDefault="005115CE" w:rsidP="00325074">
      <w:pPr>
        <w:ind w:left="567"/>
        <w:rPr>
          <w:sz w:val="24"/>
          <w:szCs w:val="24"/>
        </w:rPr>
      </w:pPr>
      <w:r w:rsidRPr="005115CE">
        <w:rPr>
          <w:b/>
          <w:sz w:val="24"/>
          <w:szCs w:val="24"/>
        </w:rPr>
        <w:t xml:space="preserve">Program: </w:t>
      </w:r>
      <w:r w:rsidRPr="005115CE">
        <w:rPr>
          <w:sz w:val="24"/>
          <w:szCs w:val="24"/>
        </w:rPr>
        <w:t xml:space="preserve">Klientov v našom zariadení navštívil Mikuláš a jeho pomocníci, ktorí potešili našich prijímateľov sociálnej služby balíčkami, darčekmi a dobrou náladou.  Ako poďakovanie klienti zaspievali pre Mikuláša. </w:t>
      </w:r>
    </w:p>
    <w:p w14:paraId="5425811F" w14:textId="77777777" w:rsidR="005115CE" w:rsidRPr="005115CE" w:rsidRDefault="005115CE" w:rsidP="005115CE">
      <w:pPr>
        <w:ind w:left="567" w:hanging="425"/>
        <w:rPr>
          <w:b/>
          <w:sz w:val="24"/>
          <w:szCs w:val="24"/>
        </w:rPr>
      </w:pPr>
    </w:p>
    <w:p w14:paraId="3DD75D00" w14:textId="77777777" w:rsidR="005115CE" w:rsidRPr="005115CE" w:rsidRDefault="005115CE" w:rsidP="005115CE">
      <w:pPr>
        <w:ind w:left="567" w:hanging="425"/>
        <w:rPr>
          <w:sz w:val="24"/>
          <w:szCs w:val="24"/>
        </w:rPr>
      </w:pPr>
      <w:r w:rsidRPr="005115CE">
        <w:rPr>
          <w:b/>
          <w:sz w:val="24"/>
          <w:szCs w:val="24"/>
        </w:rPr>
        <w:t xml:space="preserve">10. Názov akcie: </w:t>
      </w:r>
      <w:r w:rsidRPr="005115CE">
        <w:rPr>
          <w:sz w:val="24"/>
          <w:szCs w:val="24"/>
        </w:rPr>
        <w:t>Vianočné trhy</w:t>
      </w:r>
    </w:p>
    <w:p w14:paraId="0A17A192" w14:textId="77777777" w:rsidR="005115CE" w:rsidRPr="005115CE" w:rsidRDefault="005115CE" w:rsidP="00325074">
      <w:pPr>
        <w:ind w:left="567"/>
        <w:rPr>
          <w:sz w:val="24"/>
          <w:szCs w:val="24"/>
        </w:rPr>
      </w:pPr>
      <w:r w:rsidRPr="005115CE">
        <w:rPr>
          <w:b/>
          <w:sz w:val="24"/>
          <w:szCs w:val="24"/>
        </w:rPr>
        <w:t xml:space="preserve">Termín: </w:t>
      </w:r>
      <w:r w:rsidRPr="005115CE">
        <w:rPr>
          <w:sz w:val="24"/>
          <w:szCs w:val="24"/>
        </w:rPr>
        <w:t xml:space="preserve">11.12.2024 </w:t>
      </w:r>
    </w:p>
    <w:p w14:paraId="479E05FA" w14:textId="77777777" w:rsidR="005115CE" w:rsidRPr="005115CE" w:rsidRDefault="005115CE" w:rsidP="00325074">
      <w:pPr>
        <w:ind w:left="567"/>
        <w:rPr>
          <w:sz w:val="24"/>
          <w:szCs w:val="24"/>
        </w:rPr>
      </w:pPr>
      <w:r w:rsidRPr="005115CE">
        <w:rPr>
          <w:b/>
          <w:sz w:val="24"/>
          <w:szCs w:val="24"/>
        </w:rPr>
        <w:t xml:space="preserve">Čas a miesto konania:  </w:t>
      </w:r>
      <w:r w:rsidRPr="005115CE">
        <w:rPr>
          <w:sz w:val="24"/>
          <w:szCs w:val="24"/>
        </w:rPr>
        <w:t>11,00 hod-16,30 hod, Gerium</w:t>
      </w:r>
    </w:p>
    <w:p w14:paraId="14581A8B" w14:textId="77777777" w:rsidR="005115CE" w:rsidRPr="005115CE" w:rsidRDefault="005115CE" w:rsidP="00325074">
      <w:pPr>
        <w:ind w:left="567"/>
        <w:rPr>
          <w:bCs/>
          <w:sz w:val="24"/>
          <w:szCs w:val="24"/>
        </w:rPr>
      </w:pPr>
      <w:r w:rsidRPr="005115CE">
        <w:rPr>
          <w:b/>
          <w:sz w:val="24"/>
          <w:szCs w:val="24"/>
        </w:rPr>
        <w:t xml:space="preserve">Program: </w:t>
      </w:r>
      <w:r w:rsidRPr="005115CE">
        <w:rPr>
          <w:bCs/>
          <w:sz w:val="24"/>
          <w:szCs w:val="24"/>
        </w:rPr>
        <w:t xml:space="preserve">Prezentácia a predaj vianočných výrobkov od našich klientov vo vestibule nášho zariadenia. Pre prijímateľov sociálnej služby bolo pripravené malé občerstvenie a dobrá hudba. </w:t>
      </w:r>
    </w:p>
    <w:p w14:paraId="12FF0E5B" w14:textId="77777777" w:rsidR="005115CE" w:rsidRPr="00325074" w:rsidRDefault="005115CE" w:rsidP="005115CE">
      <w:pPr>
        <w:ind w:left="567" w:hanging="425"/>
        <w:rPr>
          <w:b/>
          <w:sz w:val="16"/>
          <w:szCs w:val="16"/>
        </w:rPr>
      </w:pPr>
    </w:p>
    <w:p w14:paraId="5DD673F3" w14:textId="77777777" w:rsidR="005115CE" w:rsidRPr="005115CE" w:rsidRDefault="005115CE" w:rsidP="005115CE">
      <w:pPr>
        <w:ind w:left="567" w:hanging="425"/>
        <w:rPr>
          <w:sz w:val="24"/>
          <w:szCs w:val="24"/>
        </w:rPr>
      </w:pPr>
      <w:r w:rsidRPr="005115CE">
        <w:rPr>
          <w:b/>
          <w:sz w:val="24"/>
          <w:szCs w:val="24"/>
        </w:rPr>
        <w:t xml:space="preserve">11. Názov akcie: </w:t>
      </w:r>
      <w:r w:rsidRPr="005115CE">
        <w:rPr>
          <w:sz w:val="24"/>
          <w:szCs w:val="24"/>
        </w:rPr>
        <w:t xml:space="preserve">Vianočný koncert </w:t>
      </w:r>
    </w:p>
    <w:p w14:paraId="072B28A4" w14:textId="77777777" w:rsidR="005115CE" w:rsidRPr="005115CE" w:rsidRDefault="005115CE" w:rsidP="00325074">
      <w:pPr>
        <w:ind w:left="567"/>
        <w:rPr>
          <w:sz w:val="24"/>
          <w:szCs w:val="24"/>
        </w:rPr>
      </w:pPr>
      <w:r w:rsidRPr="005115CE">
        <w:rPr>
          <w:b/>
          <w:sz w:val="24"/>
          <w:szCs w:val="24"/>
        </w:rPr>
        <w:t xml:space="preserve">Termín: </w:t>
      </w:r>
      <w:r w:rsidRPr="005115CE">
        <w:rPr>
          <w:sz w:val="24"/>
          <w:szCs w:val="24"/>
        </w:rPr>
        <w:t xml:space="preserve">20.12.2023 </w:t>
      </w:r>
    </w:p>
    <w:p w14:paraId="1DC2DC9E" w14:textId="77777777" w:rsidR="005115CE" w:rsidRPr="005115CE" w:rsidRDefault="005115CE" w:rsidP="00325074">
      <w:pPr>
        <w:ind w:left="567"/>
        <w:rPr>
          <w:sz w:val="24"/>
          <w:szCs w:val="24"/>
        </w:rPr>
      </w:pPr>
      <w:r w:rsidRPr="005115CE">
        <w:rPr>
          <w:b/>
          <w:sz w:val="24"/>
          <w:szCs w:val="24"/>
        </w:rPr>
        <w:t xml:space="preserve">Čas a miesto konania:  </w:t>
      </w:r>
      <w:r w:rsidRPr="005115CE">
        <w:rPr>
          <w:bCs/>
          <w:sz w:val="24"/>
          <w:szCs w:val="24"/>
        </w:rPr>
        <w:t>09,00</w:t>
      </w:r>
      <w:r w:rsidRPr="005115CE">
        <w:rPr>
          <w:sz w:val="24"/>
          <w:szCs w:val="24"/>
        </w:rPr>
        <w:t xml:space="preserve"> hod-10,00 hod, Gerium</w:t>
      </w:r>
    </w:p>
    <w:p w14:paraId="57966659" w14:textId="77777777" w:rsidR="005115CE" w:rsidRPr="005115CE" w:rsidRDefault="005115CE" w:rsidP="00325074">
      <w:pPr>
        <w:ind w:left="567"/>
        <w:rPr>
          <w:bCs/>
          <w:sz w:val="24"/>
          <w:szCs w:val="24"/>
        </w:rPr>
      </w:pPr>
      <w:r w:rsidRPr="005115CE">
        <w:rPr>
          <w:b/>
          <w:sz w:val="24"/>
          <w:szCs w:val="24"/>
        </w:rPr>
        <w:t xml:space="preserve">Program: </w:t>
      </w:r>
      <w:r w:rsidRPr="005115CE">
        <w:rPr>
          <w:bCs/>
          <w:sz w:val="24"/>
          <w:szCs w:val="24"/>
        </w:rPr>
        <w:t>Vianočné vystúpenie detičiek zo Súkromnej škôlky Sovička s Ružinova (koledy, recitácie a tanec).</w:t>
      </w:r>
    </w:p>
    <w:p w14:paraId="3FE15314" w14:textId="77777777" w:rsidR="005115CE" w:rsidRPr="00325074" w:rsidRDefault="005115CE" w:rsidP="005115CE">
      <w:pPr>
        <w:ind w:left="567" w:hanging="425"/>
        <w:rPr>
          <w:bCs/>
          <w:sz w:val="16"/>
          <w:szCs w:val="16"/>
        </w:rPr>
      </w:pPr>
    </w:p>
    <w:p w14:paraId="423CEB93" w14:textId="77777777" w:rsidR="005115CE" w:rsidRPr="005115CE" w:rsidRDefault="005115CE" w:rsidP="005115CE">
      <w:pPr>
        <w:ind w:left="567" w:hanging="425"/>
        <w:rPr>
          <w:sz w:val="24"/>
          <w:szCs w:val="24"/>
        </w:rPr>
      </w:pPr>
      <w:r w:rsidRPr="005115CE">
        <w:rPr>
          <w:b/>
          <w:sz w:val="24"/>
          <w:szCs w:val="24"/>
        </w:rPr>
        <w:t xml:space="preserve">11. Názov akcie: </w:t>
      </w:r>
      <w:r w:rsidRPr="005115CE">
        <w:rPr>
          <w:sz w:val="24"/>
          <w:szCs w:val="24"/>
        </w:rPr>
        <w:t>Vianočné vystúpenie detí z Materskej školy z Medzilaboreckej ul.</w:t>
      </w:r>
    </w:p>
    <w:p w14:paraId="362640EB" w14:textId="77777777" w:rsidR="005115CE" w:rsidRPr="005115CE" w:rsidRDefault="005115CE" w:rsidP="00325074">
      <w:pPr>
        <w:ind w:left="567"/>
        <w:rPr>
          <w:sz w:val="24"/>
          <w:szCs w:val="24"/>
        </w:rPr>
      </w:pPr>
      <w:r w:rsidRPr="005115CE">
        <w:rPr>
          <w:b/>
          <w:sz w:val="24"/>
          <w:szCs w:val="24"/>
        </w:rPr>
        <w:t xml:space="preserve">Termín: </w:t>
      </w:r>
      <w:r w:rsidRPr="005115CE">
        <w:rPr>
          <w:sz w:val="24"/>
          <w:szCs w:val="24"/>
        </w:rPr>
        <w:t xml:space="preserve">12.12.2024 </w:t>
      </w:r>
    </w:p>
    <w:p w14:paraId="74953B07" w14:textId="77777777" w:rsidR="005115CE" w:rsidRPr="005115CE" w:rsidRDefault="005115CE" w:rsidP="00325074">
      <w:pPr>
        <w:ind w:left="567"/>
        <w:rPr>
          <w:sz w:val="24"/>
          <w:szCs w:val="24"/>
        </w:rPr>
      </w:pPr>
      <w:r w:rsidRPr="005115CE">
        <w:rPr>
          <w:b/>
          <w:sz w:val="24"/>
          <w:szCs w:val="24"/>
        </w:rPr>
        <w:t xml:space="preserve">Čas a miesto konania:  </w:t>
      </w:r>
      <w:r w:rsidRPr="005115CE">
        <w:rPr>
          <w:bCs/>
          <w:sz w:val="24"/>
          <w:szCs w:val="24"/>
        </w:rPr>
        <w:t>09,00</w:t>
      </w:r>
      <w:r w:rsidRPr="005115CE">
        <w:rPr>
          <w:sz w:val="24"/>
          <w:szCs w:val="24"/>
        </w:rPr>
        <w:t xml:space="preserve"> hod-10,00 hod, Gerium</w:t>
      </w:r>
    </w:p>
    <w:p w14:paraId="1C067C92" w14:textId="77777777" w:rsidR="005115CE" w:rsidRPr="005115CE" w:rsidRDefault="005115CE" w:rsidP="00325074">
      <w:pPr>
        <w:ind w:left="567"/>
        <w:rPr>
          <w:bCs/>
          <w:sz w:val="24"/>
          <w:szCs w:val="24"/>
        </w:rPr>
      </w:pPr>
      <w:r w:rsidRPr="005115CE">
        <w:rPr>
          <w:b/>
          <w:sz w:val="24"/>
          <w:szCs w:val="24"/>
        </w:rPr>
        <w:t xml:space="preserve">Program: </w:t>
      </w:r>
      <w:r w:rsidRPr="005115CE">
        <w:rPr>
          <w:bCs/>
          <w:sz w:val="24"/>
          <w:szCs w:val="24"/>
        </w:rPr>
        <w:t xml:space="preserve">Vianočné vystúpenie detičiek z Materskej škôlky na Medzilaboreckej ul., ktoré potešili našich seniorov vianočnými koledami, básničkami a tancom. </w:t>
      </w:r>
    </w:p>
    <w:p w14:paraId="6BD50560" w14:textId="77777777" w:rsidR="005115CE" w:rsidRPr="007E4B5D" w:rsidRDefault="005115CE" w:rsidP="005115CE">
      <w:pPr>
        <w:ind w:left="567" w:hanging="425"/>
        <w:rPr>
          <w:sz w:val="24"/>
          <w:szCs w:val="24"/>
        </w:rPr>
      </w:pPr>
    </w:p>
    <w:p w14:paraId="663C2457" w14:textId="77777777" w:rsidR="005115CE" w:rsidRPr="005115CE" w:rsidRDefault="005115CE" w:rsidP="005115CE">
      <w:pPr>
        <w:ind w:left="567" w:hanging="425"/>
        <w:rPr>
          <w:sz w:val="24"/>
          <w:szCs w:val="24"/>
        </w:rPr>
      </w:pPr>
      <w:r w:rsidRPr="005115CE">
        <w:rPr>
          <w:b/>
          <w:sz w:val="24"/>
          <w:szCs w:val="24"/>
        </w:rPr>
        <w:t xml:space="preserve">12. Názov akcie: </w:t>
      </w:r>
      <w:r w:rsidRPr="005115CE">
        <w:rPr>
          <w:sz w:val="24"/>
          <w:szCs w:val="24"/>
        </w:rPr>
        <w:t xml:space="preserve">Vianoce v Gerium   </w:t>
      </w:r>
    </w:p>
    <w:p w14:paraId="2C4B102C" w14:textId="77777777" w:rsidR="005115CE" w:rsidRPr="005115CE" w:rsidRDefault="005115CE" w:rsidP="00325074">
      <w:pPr>
        <w:ind w:left="567"/>
        <w:rPr>
          <w:sz w:val="24"/>
          <w:szCs w:val="24"/>
        </w:rPr>
      </w:pPr>
      <w:r w:rsidRPr="005115CE">
        <w:rPr>
          <w:b/>
          <w:sz w:val="24"/>
          <w:szCs w:val="24"/>
        </w:rPr>
        <w:t xml:space="preserve">Termín: </w:t>
      </w:r>
      <w:r w:rsidRPr="005115CE">
        <w:rPr>
          <w:sz w:val="24"/>
          <w:szCs w:val="24"/>
        </w:rPr>
        <w:t xml:space="preserve">20.12.2024 </w:t>
      </w:r>
    </w:p>
    <w:p w14:paraId="56B83768" w14:textId="77777777" w:rsidR="005115CE" w:rsidRPr="005115CE" w:rsidRDefault="005115CE" w:rsidP="00325074">
      <w:pPr>
        <w:ind w:left="567"/>
        <w:rPr>
          <w:sz w:val="24"/>
          <w:szCs w:val="24"/>
        </w:rPr>
      </w:pPr>
      <w:r w:rsidRPr="005115CE">
        <w:rPr>
          <w:b/>
          <w:sz w:val="24"/>
          <w:szCs w:val="24"/>
        </w:rPr>
        <w:t xml:space="preserve">Čas a miesto konania:  </w:t>
      </w:r>
      <w:r w:rsidRPr="005115CE">
        <w:rPr>
          <w:bCs/>
          <w:sz w:val="24"/>
          <w:szCs w:val="24"/>
        </w:rPr>
        <w:t>09,00</w:t>
      </w:r>
      <w:r w:rsidRPr="005115CE">
        <w:rPr>
          <w:sz w:val="24"/>
          <w:szCs w:val="24"/>
        </w:rPr>
        <w:t xml:space="preserve"> hod-10,30 hod, Gerium</w:t>
      </w:r>
    </w:p>
    <w:p w14:paraId="74327F4C" w14:textId="77777777" w:rsidR="005115CE" w:rsidRDefault="005115CE" w:rsidP="00325074">
      <w:pPr>
        <w:ind w:left="567"/>
        <w:rPr>
          <w:sz w:val="24"/>
          <w:szCs w:val="24"/>
        </w:rPr>
      </w:pPr>
      <w:r w:rsidRPr="005115CE">
        <w:rPr>
          <w:b/>
          <w:sz w:val="24"/>
          <w:szCs w:val="24"/>
        </w:rPr>
        <w:t xml:space="preserve">Program: </w:t>
      </w:r>
      <w:r w:rsidRPr="005115CE">
        <w:rPr>
          <w:sz w:val="24"/>
          <w:szCs w:val="24"/>
        </w:rPr>
        <w:t xml:space="preserve">Rozdávanie darčekov pre našich prijímateľov sociálnej služby z akcie „krabičky plné lásky“ pre našich prijímateľov sociálnej služby. Našim prijímateľom sociálnej služby sme zaželali Veselé Vianoce. </w:t>
      </w:r>
    </w:p>
    <w:p w14:paraId="550ECBD0" w14:textId="77777777" w:rsidR="00E53B90" w:rsidRDefault="00E53B90" w:rsidP="00325074">
      <w:pPr>
        <w:ind w:left="567"/>
        <w:rPr>
          <w:sz w:val="24"/>
          <w:szCs w:val="24"/>
        </w:rPr>
      </w:pPr>
    </w:p>
    <w:p w14:paraId="4309B1FB" w14:textId="623C9F23" w:rsidR="00E53B90" w:rsidRPr="00314008" w:rsidRDefault="00E53B90" w:rsidP="00E53B90">
      <w:pPr>
        <w:textAlignment w:val="baseline"/>
        <w:rPr>
          <w:sz w:val="24"/>
          <w:szCs w:val="24"/>
        </w:rPr>
      </w:pPr>
      <w:r w:rsidRPr="00314008">
        <w:rPr>
          <w:b/>
          <w:bCs/>
          <w:sz w:val="24"/>
          <w:szCs w:val="24"/>
        </w:rPr>
        <w:t xml:space="preserve">13. </w:t>
      </w:r>
      <w:r>
        <w:rPr>
          <w:b/>
          <w:bCs/>
          <w:sz w:val="24"/>
          <w:szCs w:val="24"/>
        </w:rPr>
        <w:t xml:space="preserve">  </w:t>
      </w:r>
      <w:r w:rsidRPr="00314008">
        <w:rPr>
          <w:b/>
          <w:bCs/>
          <w:sz w:val="24"/>
          <w:szCs w:val="24"/>
        </w:rPr>
        <w:t>Názov akcie</w:t>
      </w:r>
      <w:r w:rsidRPr="00314008">
        <w:rPr>
          <w:sz w:val="24"/>
          <w:szCs w:val="24"/>
        </w:rPr>
        <w:t xml:space="preserve"> : Štedrý večer. </w:t>
      </w:r>
    </w:p>
    <w:p w14:paraId="65FDBB07" w14:textId="4AB1E1C6" w:rsidR="00E53B90" w:rsidRDefault="00E53B90" w:rsidP="00E53B90">
      <w:pPr>
        <w:textAlignment w:val="baseline"/>
        <w:rPr>
          <w:sz w:val="24"/>
          <w:szCs w:val="24"/>
        </w:rPr>
      </w:pPr>
      <w:r>
        <w:rPr>
          <w:b/>
          <w:bCs/>
          <w:sz w:val="24"/>
          <w:szCs w:val="24"/>
        </w:rPr>
        <w:t xml:space="preserve">        </w:t>
      </w:r>
      <w:r w:rsidRPr="00314008">
        <w:rPr>
          <w:b/>
          <w:bCs/>
          <w:sz w:val="24"/>
          <w:szCs w:val="24"/>
        </w:rPr>
        <w:t>Termín :</w:t>
      </w:r>
      <w:r w:rsidRPr="00314008">
        <w:rPr>
          <w:sz w:val="24"/>
          <w:szCs w:val="24"/>
        </w:rPr>
        <w:t xml:space="preserve"> 24. 12. 2022 </w:t>
      </w:r>
    </w:p>
    <w:p w14:paraId="51FCFB5F" w14:textId="252F3D87" w:rsidR="00E53B90" w:rsidRDefault="00E53B90" w:rsidP="00E53B90">
      <w:pPr>
        <w:textAlignment w:val="baseline"/>
        <w:rPr>
          <w:sz w:val="24"/>
          <w:szCs w:val="24"/>
        </w:rPr>
      </w:pPr>
      <w:r>
        <w:rPr>
          <w:b/>
          <w:bCs/>
          <w:sz w:val="24"/>
          <w:szCs w:val="24"/>
        </w:rPr>
        <w:t xml:space="preserve">        </w:t>
      </w:r>
      <w:r w:rsidRPr="00314008">
        <w:rPr>
          <w:b/>
          <w:bCs/>
          <w:sz w:val="24"/>
          <w:szCs w:val="24"/>
        </w:rPr>
        <w:t>Čas a miesto konania</w:t>
      </w:r>
      <w:r w:rsidRPr="00314008">
        <w:rPr>
          <w:sz w:val="24"/>
          <w:szCs w:val="24"/>
        </w:rPr>
        <w:t xml:space="preserve">: </w:t>
      </w:r>
      <w:r>
        <w:rPr>
          <w:sz w:val="24"/>
          <w:szCs w:val="24"/>
        </w:rPr>
        <w:t>17,45</w:t>
      </w:r>
      <w:r w:rsidRPr="00314008">
        <w:rPr>
          <w:sz w:val="24"/>
          <w:szCs w:val="24"/>
        </w:rPr>
        <w:t xml:space="preserve"> hod – 1</w:t>
      </w:r>
      <w:r>
        <w:rPr>
          <w:sz w:val="24"/>
          <w:szCs w:val="24"/>
        </w:rPr>
        <w:t>8</w:t>
      </w:r>
      <w:r w:rsidRPr="00314008">
        <w:rPr>
          <w:sz w:val="24"/>
          <w:szCs w:val="24"/>
        </w:rPr>
        <w:t xml:space="preserve">,30 hod Gerium </w:t>
      </w:r>
    </w:p>
    <w:p w14:paraId="714440B4" w14:textId="6EF57633" w:rsidR="00E53B90" w:rsidRPr="00314008" w:rsidRDefault="00E53B90" w:rsidP="00E53B90">
      <w:pPr>
        <w:ind w:left="567" w:hanging="567"/>
        <w:textAlignment w:val="baseline"/>
        <w:rPr>
          <w:sz w:val="24"/>
          <w:szCs w:val="24"/>
        </w:rPr>
      </w:pPr>
      <w:r>
        <w:rPr>
          <w:b/>
          <w:bCs/>
          <w:sz w:val="24"/>
          <w:szCs w:val="24"/>
        </w:rPr>
        <w:t xml:space="preserve">         </w:t>
      </w:r>
      <w:r w:rsidRPr="00314008">
        <w:rPr>
          <w:b/>
          <w:bCs/>
          <w:sz w:val="24"/>
          <w:szCs w:val="24"/>
        </w:rPr>
        <w:t>Program</w:t>
      </w:r>
      <w:r w:rsidRPr="00314008">
        <w:rPr>
          <w:sz w:val="24"/>
          <w:szCs w:val="24"/>
        </w:rPr>
        <w:t xml:space="preserve"> : Spoločná modlitba klientov pri stole, slávnostná večera a neskôr spievanie kolied a </w:t>
      </w:r>
      <w:r>
        <w:rPr>
          <w:sz w:val="24"/>
          <w:szCs w:val="24"/>
        </w:rPr>
        <w:t xml:space="preserve">   </w:t>
      </w:r>
      <w:r w:rsidRPr="00314008">
        <w:rPr>
          <w:sz w:val="24"/>
          <w:szCs w:val="24"/>
        </w:rPr>
        <w:t>rozhovory o zvykoch a tradíciách.</w:t>
      </w:r>
    </w:p>
    <w:p w14:paraId="2C689430" w14:textId="77777777" w:rsidR="00E53B90" w:rsidRPr="005115CE" w:rsidRDefault="00E53B90" w:rsidP="00325074">
      <w:pPr>
        <w:ind w:left="567"/>
        <w:rPr>
          <w:sz w:val="24"/>
          <w:szCs w:val="24"/>
        </w:rPr>
      </w:pPr>
    </w:p>
    <w:p w14:paraId="504A83BD" w14:textId="77777777" w:rsidR="005115CE" w:rsidRPr="00325074" w:rsidRDefault="005115CE" w:rsidP="005115CE">
      <w:pPr>
        <w:ind w:hanging="425"/>
        <w:rPr>
          <w:sz w:val="16"/>
          <w:szCs w:val="16"/>
        </w:rPr>
      </w:pPr>
    </w:p>
    <w:bookmarkEnd w:id="24"/>
    <w:p w14:paraId="61F3BA3A" w14:textId="77777777" w:rsidR="00174417" w:rsidRDefault="00174417" w:rsidP="00174417">
      <w:pPr>
        <w:jc w:val="both"/>
        <w:rPr>
          <w:i/>
          <w:iCs/>
          <w:sz w:val="24"/>
          <w:szCs w:val="24"/>
        </w:rPr>
      </w:pPr>
      <w:r w:rsidRPr="00340C7B">
        <w:rPr>
          <w:i/>
          <w:iCs/>
          <w:sz w:val="24"/>
          <w:szCs w:val="24"/>
        </w:rPr>
        <w:t xml:space="preserve">Na linku:  </w:t>
      </w:r>
      <w:hyperlink r:id="rId18" w:history="1">
        <w:r w:rsidRPr="00340C7B">
          <w:rPr>
            <w:rStyle w:val="Hypertextovprepojenie"/>
            <w:i/>
            <w:iCs/>
            <w:sz w:val="24"/>
            <w:szCs w:val="24"/>
          </w:rPr>
          <w:t>http://gerium.sk/fotogaleria.htm</w:t>
        </w:r>
      </w:hyperlink>
      <w:r w:rsidRPr="00340C7B">
        <w:rPr>
          <w:i/>
          <w:iCs/>
          <w:sz w:val="24"/>
          <w:szCs w:val="24"/>
        </w:rPr>
        <w:t xml:space="preserve"> nájdete fotografie z našich akcií</w:t>
      </w:r>
    </w:p>
    <w:p w14:paraId="2E3C5615" w14:textId="77777777" w:rsidR="007E4B5D" w:rsidRPr="00340C7B" w:rsidRDefault="007E4B5D" w:rsidP="00174417">
      <w:pPr>
        <w:jc w:val="both"/>
        <w:rPr>
          <w:b/>
          <w:i/>
          <w:iCs/>
          <w:sz w:val="24"/>
          <w:szCs w:val="24"/>
          <w:u w:val="single"/>
        </w:rPr>
      </w:pPr>
    </w:p>
    <w:p w14:paraId="5E3C1EB5" w14:textId="77777777" w:rsidR="00174417" w:rsidRPr="00340C7B" w:rsidRDefault="00174417" w:rsidP="00174417">
      <w:pPr>
        <w:rPr>
          <w:b/>
          <w:color w:val="FF0000"/>
          <w:sz w:val="24"/>
          <w:szCs w:val="24"/>
        </w:rPr>
      </w:pPr>
    </w:p>
    <w:p w14:paraId="4372E536" w14:textId="20A8BC3B" w:rsidR="00174417" w:rsidRPr="00340C7B" w:rsidRDefault="00174417" w:rsidP="00174417">
      <w:pPr>
        <w:jc w:val="both"/>
        <w:rPr>
          <w:sz w:val="24"/>
          <w:szCs w:val="24"/>
        </w:rPr>
      </w:pPr>
      <w:r w:rsidRPr="00340C7B">
        <w:rPr>
          <w:b/>
          <w:i/>
          <w:sz w:val="24"/>
          <w:szCs w:val="24"/>
          <w:u w:val="single"/>
        </w:rPr>
        <w:lastRenderedPageBreak/>
        <w:t>Ďalšie aktivity v rámci poskytovanie sociálnej služby v oboch organizačných súčastiach  Gerium</w:t>
      </w:r>
      <w:r w:rsidRPr="00340C7B">
        <w:rPr>
          <w:b/>
          <w:i/>
          <w:sz w:val="24"/>
          <w:szCs w:val="24"/>
        </w:rPr>
        <w:t xml:space="preserve"> </w:t>
      </w:r>
      <w:r w:rsidRPr="00340C7B">
        <w:rPr>
          <w:sz w:val="24"/>
          <w:szCs w:val="24"/>
        </w:rPr>
        <w:t xml:space="preserve">boli  zabezpečovane pravidelne podľa </w:t>
      </w:r>
      <w:r w:rsidRPr="00340C7B">
        <w:rPr>
          <w:b/>
          <w:bCs/>
          <w:i/>
          <w:iCs/>
          <w:sz w:val="24"/>
          <w:szCs w:val="24"/>
        </w:rPr>
        <w:t xml:space="preserve">týždenného plánu činností a aktivít sociálneho úseku. </w:t>
      </w:r>
      <w:r w:rsidRPr="00340C7B">
        <w:rPr>
          <w:sz w:val="24"/>
          <w:szCs w:val="24"/>
        </w:rPr>
        <w:t xml:space="preserve">Individuálny program sa realizoval pre </w:t>
      </w:r>
      <w:r w:rsidR="007E4B5D">
        <w:rPr>
          <w:sz w:val="24"/>
          <w:szCs w:val="24"/>
        </w:rPr>
        <w:t>čiastočne a úplne imobilných prijímateľov sociálnej služby,</w:t>
      </w:r>
      <w:r w:rsidRPr="00340C7B">
        <w:rPr>
          <w:sz w:val="24"/>
          <w:szCs w:val="24"/>
        </w:rPr>
        <w:t xml:space="preserve"> a to čítanie, spoločenské hry, maľovanie, vystrihovanie, nácvik sebaobsluhy. </w:t>
      </w:r>
    </w:p>
    <w:p w14:paraId="29D03231" w14:textId="77777777" w:rsidR="00174417" w:rsidRPr="00CB2260" w:rsidRDefault="00174417" w:rsidP="00174417">
      <w:pPr>
        <w:tabs>
          <w:tab w:val="right" w:pos="748"/>
          <w:tab w:val="left" w:pos="935"/>
        </w:tabs>
        <w:ind w:left="284"/>
        <w:rPr>
          <w:sz w:val="16"/>
          <w:szCs w:val="16"/>
        </w:rPr>
      </w:pPr>
      <w:r w:rsidRPr="00340C7B">
        <w:rPr>
          <w:sz w:val="24"/>
          <w:szCs w:val="24"/>
        </w:rPr>
        <w:tab/>
      </w:r>
      <w:r w:rsidRPr="00340C7B">
        <w:rPr>
          <w:sz w:val="24"/>
          <w:szCs w:val="24"/>
        </w:rPr>
        <w:tab/>
        <w:t xml:space="preserve"> </w:t>
      </w:r>
      <w:r w:rsidRPr="00340C7B">
        <w:rPr>
          <w:sz w:val="24"/>
          <w:szCs w:val="24"/>
        </w:rPr>
        <w:tab/>
      </w:r>
    </w:p>
    <w:p w14:paraId="33225905" w14:textId="044D1539" w:rsidR="00174417" w:rsidRPr="00340C7B" w:rsidRDefault="00174417" w:rsidP="00174417">
      <w:pPr>
        <w:ind w:firstLine="709"/>
        <w:jc w:val="both"/>
        <w:rPr>
          <w:sz w:val="24"/>
          <w:szCs w:val="24"/>
        </w:rPr>
      </w:pPr>
      <w:r w:rsidRPr="00340C7B">
        <w:rPr>
          <w:sz w:val="24"/>
          <w:szCs w:val="24"/>
        </w:rPr>
        <w:t xml:space="preserve">Na základe individuálnych schopností a  potrieb </w:t>
      </w:r>
      <w:r w:rsidR="000648EB">
        <w:rPr>
          <w:sz w:val="24"/>
          <w:szCs w:val="24"/>
        </w:rPr>
        <w:t>prijímateľov sociálnej služby</w:t>
      </w:r>
      <w:r w:rsidRPr="00340C7B">
        <w:rPr>
          <w:sz w:val="24"/>
          <w:szCs w:val="24"/>
        </w:rPr>
        <w:t xml:space="preserve"> </w:t>
      </w:r>
      <w:r w:rsidRPr="00340C7B">
        <w:rPr>
          <w:b/>
          <w:i/>
          <w:sz w:val="24"/>
          <w:szCs w:val="24"/>
        </w:rPr>
        <w:t>pokračujú v Gerium vo svojej činnosti i viaceré záujmové krúžky</w:t>
      </w:r>
      <w:r w:rsidRPr="00340C7B">
        <w:rPr>
          <w:sz w:val="24"/>
          <w:szCs w:val="24"/>
        </w:rPr>
        <w:t xml:space="preserve">. </w:t>
      </w:r>
    </w:p>
    <w:p w14:paraId="47BDD8C7" w14:textId="657170E4" w:rsidR="00174417" w:rsidRDefault="00174417" w:rsidP="00174417">
      <w:pPr>
        <w:ind w:firstLine="709"/>
        <w:jc w:val="both"/>
        <w:rPr>
          <w:b/>
          <w:bCs/>
          <w:i/>
          <w:iCs/>
          <w:sz w:val="24"/>
          <w:szCs w:val="24"/>
        </w:rPr>
      </w:pPr>
      <w:r w:rsidRPr="00340C7B">
        <w:rPr>
          <w:sz w:val="24"/>
          <w:szCs w:val="24"/>
        </w:rPr>
        <w:t xml:space="preserve">Hlavným krúžkom  je </w:t>
      </w:r>
      <w:r w:rsidRPr="00314008">
        <w:rPr>
          <w:b/>
          <w:bCs/>
          <w:sz w:val="24"/>
          <w:szCs w:val="24"/>
        </w:rPr>
        <w:t>dámsky klub,</w:t>
      </w:r>
      <w:r>
        <w:rPr>
          <w:sz w:val="24"/>
          <w:szCs w:val="24"/>
        </w:rPr>
        <w:t xml:space="preserve"> </w:t>
      </w:r>
      <w:r>
        <w:rPr>
          <w:b/>
          <w:bCs/>
          <w:sz w:val="24"/>
          <w:szCs w:val="24"/>
        </w:rPr>
        <w:t>kartársky a hráčsky</w:t>
      </w:r>
      <w:r w:rsidRPr="00340C7B">
        <w:rPr>
          <w:b/>
          <w:bCs/>
          <w:sz w:val="24"/>
          <w:szCs w:val="24"/>
        </w:rPr>
        <w:t xml:space="preserve"> krúžok</w:t>
      </w:r>
      <w:r w:rsidRPr="00340C7B">
        <w:rPr>
          <w:sz w:val="24"/>
          <w:szCs w:val="24"/>
        </w:rPr>
        <w:t>,</w:t>
      </w:r>
      <w:r>
        <w:rPr>
          <w:sz w:val="24"/>
          <w:szCs w:val="24"/>
        </w:rPr>
        <w:t xml:space="preserve"> </w:t>
      </w:r>
      <w:r w:rsidR="004240FC" w:rsidRPr="004240FC">
        <w:rPr>
          <w:b/>
          <w:bCs/>
          <w:sz w:val="24"/>
          <w:szCs w:val="24"/>
        </w:rPr>
        <w:t>krúžok šikovných ručičiek</w:t>
      </w:r>
      <w:r w:rsidR="004240FC">
        <w:rPr>
          <w:sz w:val="24"/>
          <w:szCs w:val="24"/>
        </w:rPr>
        <w:t xml:space="preserve">, pričom všetky fungujú </w:t>
      </w:r>
      <w:r w:rsidRPr="00340C7B">
        <w:rPr>
          <w:sz w:val="24"/>
          <w:szCs w:val="24"/>
        </w:rPr>
        <w:t xml:space="preserve">1 x týždenne, pod vedením </w:t>
      </w:r>
      <w:r>
        <w:rPr>
          <w:sz w:val="24"/>
          <w:szCs w:val="24"/>
        </w:rPr>
        <w:t>sociálnej pracovníčky, ď</w:t>
      </w:r>
      <w:r w:rsidRPr="00340C7B">
        <w:rPr>
          <w:sz w:val="24"/>
          <w:szCs w:val="24"/>
        </w:rPr>
        <w:t xml:space="preserve">alej je to </w:t>
      </w:r>
      <w:r w:rsidRPr="00340C7B">
        <w:rPr>
          <w:b/>
          <w:bCs/>
          <w:sz w:val="24"/>
          <w:szCs w:val="24"/>
        </w:rPr>
        <w:t>krúžok čitateľský</w:t>
      </w:r>
      <w:r w:rsidRPr="00340C7B">
        <w:rPr>
          <w:sz w:val="24"/>
          <w:szCs w:val="24"/>
        </w:rPr>
        <w:t>, kde spolupracujeme s dobrovoľníkmi v komunite Podunajské Biskupice i v Ružinove a funguje i cez sobotu a nedeľu a organizuje sa ako čítanie poézie a prózy na izbách a v spoločenských miestnostiach Gerium</w:t>
      </w:r>
      <w:r>
        <w:rPr>
          <w:sz w:val="24"/>
          <w:szCs w:val="24"/>
        </w:rPr>
        <w:t>.</w:t>
      </w:r>
      <w:r w:rsidRPr="00340C7B">
        <w:rPr>
          <w:b/>
          <w:bCs/>
          <w:i/>
          <w:iCs/>
          <w:sz w:val="24"/>
          <w:szCs w:val="24"/>
        </w:rPr>
        <w:t xml:space="preserve"> </w:t>
      </w:r>
    </w:p>
    <w:p w14:paraId="092D477D" w14:textId="273AED37" w:rsidR="00C9254F" w:rsidRPr="00C9254F" w:rsidRDefault="00C9254F" w:rsidP="00174417">
      <w:pPr>
        <w:ind w:firstLine="709"/>
        <w:jc w:val="both"/>
        <w:rPr>
          <w:b/>
          <w:bCs/>
          <w:i/>
          <w:iCs/>
          <w:sz w:val="24"/>
          <w:szCs w:val="24"/>
        </w:rPr>
      </w:pPr>
      <w:r>
        <w:rPr>
          <w:b/>
          <w:bCs/>
          <w:i/>
          <w:iCs/>
          <w:sz w:val="24"/>
          <w:szCs w:val="24"/>
        </w:rPr>
        <w:t xml:space="preserve">Celkovo bolo v Gerium v oboch súčastiach odpracovaných 141 hodín zo strany dobrovoľníkov, ktoré odpracovali tri dobrovoľníčky. </w:t>
      </w:r>
    </w:p>
    <w:p w14:paraId="59321A77" w14:textId="77777777" w:rsidR="00174417" w:rsidRPr="009F45CE" w:rsidRDefault="00174417" w:rsidP="00174417">
      <w:pPr>
        <w:ind w:firstLine="709"/>
        <w:jc w:val="both"/>
        <w:rPr>
          <w:sz w:val="16"/>
          <w:szCs w:val="16"/>
        </w:rPr>
      </w:pPr>
    </w:p>
    <w:p w14:paraId="5422AAE6" w14:textId="77777777" w:rsidR="00C9254F" w:rsidRPr="00340C7B" w:rsidRDefault="00C9254F" w:rsidP="00C9254F">
      <w:pPr>
        <w:ind w:firstLine="709"/>
        <w:jc w:val="both"/>
        <w:rPr>
          <w:sz w:val="24"/>
          <w:szCs w:val="24"/>
        </w:rPr>
      </w:pPr>
      <w:r w:rsidRPr="00340C7B">
        <w:rPr>
          <w:sz w:val="24"/>
          <w:szCs w:val="24"/>
        </w:rPr>
        <w:t>Gerium má v oboch organizačných súčastiach vysvätené kaplnky. V spolupráci s farským úradom v Podunajských Biskupiciach i so saleziánmi z Ružinova</w:t>
      </w:r>
      <w:r w:rsidRPr="00340C7B">
        <w:rPr>
          <w:rFonts w:eastAsia="MS Mincho"/>
          <w:sz w:val="24"/>
          <w:szCs w:val="24"/>
        </w:rPr>
        <w:t xml:space="preserve"> sa v oboch organizačných súčastiach </w:t>
      </w:r>
      <w:r w:rsidRPr="00340C7B">
        <w:rPr>
          <w:sz w:val="24"/>
          <w:szCs w:val="24"/>
        </w:rPr>
        <w:t xml:space="preserve">GERIUM </w:t>
      </w:r>
      <w:r>
        <w:rPr>
          <w:sz w:val="24"/>
          <w:szCs w:val="24"/>
        </w:rPr>
        <w:t>konajú</w:t>
      </w:r>
      <w:r w:rsidRPr="00340C7B">
        <w:rPr>
          <w:b/>
          <w:i/>
          <w:sz w:val="24"/>
          <w:szCs w:val="24"/>
        </w:rPr>
        <w:t xml:space="preserve">  sväté omše a to každú prvý piatok v mesiaci </w:t>
      </w:r>
      <w:r w:rsidRPr="00340C7B">
        <w:rPr>
          <w:sz w:val="24"/>
          <w:szCs w:val="24"/>
        </w:rPr>
        <w:t>a tiež spovede podľa požiadaviek klientov umiestnených v</w:t>
      </w:r>
      <w:r>
        <w:rPr>
          <w:sz w:val="24"/>
          <w:szCs w:val="24"/>
        </w:rPr>
        <w:t> </w:t>
      </w:r>
      <w:r w:rsidRPr="00340C7B">
        <w:rPr>
          <w:sz w:val="24"/>
          <w:szCs w:val="24"/>
        </w:rPr>
        <w:t>ZSS</w:t>
      </w:r>
      <w:r>
        <w:rPr>
          <w:sz w:val="24"/>
          <w:szCs w:val="24"/>
        </w:rPr>
        <w:t>.</w:t>
      </w:r>
      <w:r w:rsidRPr="00340C7B">
        <w:rPr>
          <w:sz w:val="24"/>
          <w:szCs w:val="24"/>
        </w:rPr>
        <w:t xml:space="preserve"> </w:t>
      </w:r>
    </w:p>
    <w:p w14:paraId="612E9BFA" w14:textId="77777777" w:rsidR="00C9254F" w:rsidRPr="00050360" w:rsidRDefault="00C9254F" w:rsidP="00174417">
      <w:pPr>
        <w:ind w:firstLine="709"/>
        <w:jc w:val="both"/>
        <w:rPr>
          <w:sz w:val="16"/>
          <w:szCs w:val="16"/>
        </w:rPr>
      </w:pPr>
    </w:p>
    <w:p w14:paraId="7E3CB929" w14:textId="77777777" w:rsidR="00C9254F" w:rsidRDefault="00174417" w:rsidP="00174417">
      <w:pPr>
        <w:ind w:firstLine="709"/>
        <w:jc w:val="both"/>
        <w:rPr>
          <w:sz w:val="24"/>
          <w:szCs w:val="24"/>
        </w:rPr>
      </w:pPr>
      <w:r w:rsidRPr="00137D45">
        <w:rPr>
          <w:sz w:val="24"/>
          <w:szCs w:val="24"/>
        </w:rPr>
        <w:t xml:space="preserve">Okrem hore uvedených akcií sa </w:t>
      </w:r>
      <w:r>
        <w:rPr>
          <w:sz w:val="24"/>
          <w:szCs w:val="24"/>
        </w:rPr>
        <w:t>v</w:t>
      </w:r>
      <w:r w:rsidRPr="00137D45">
        <w:rPr>
          <w:sz w:val="24"/>
          <w:szCs w:val="24"/>
        </w:rPr>
        <w:t xml:space="preserve"> oboch súčastiach Gerium pod vedením sociálnej pracovníčky každý piatok uskutočňuje o 15.00 hod. modlenie ruženca v oboch kaplnkách Gerium. </w:t>
      </w:r>
    </w:p>
    <w:p w14:paraId="42B3D82B" w14:textId="77777777" w:rsidR="00C9254F" w:rsidRDefault="00C9254F" w:rsidP="00174417">
      <w:pPr>
        <w:ind w:firstLine="709"/>
        <w:jc w:val="both"/>
        <w:rPr>
          <w:sz w:val="24"/>
          <w:szCs w:val="24"/>
        </w:rPr>
      </w:pPr>
    </w:p>
    <w:p w14:paraId="722E2EB4" w14:textId="601F1803" w:rsidR="00174417" w:rsidRPr="00137D45" w:rsidRDefault="00174417" w:rsidP="00174417">
      <w:pPr>
        <w:ind w:firstLine="709"/>
        <w:jc w:val="both"/>
        <w:rPr>
          <w:b/>
          <w:bCs/>
          <w:i/>
          <w:iCs/>
          <w:sz w:val="24"/>
          <w:szCs w:val="24"/>
        </w:rPr>
      </w:pPr>
      <w:r w:rsidRPr="00137D45">
        <w:rPr>
          <w:sz w:val="24"/>
          <w:szCs w:val="24"/>
        </w:rPr>
        <w:t xml:space="preserve">V oboch </w:t>
      </w:r>
      <w:r w:rsidR="00C9254F">
        <w:rPr>
          <w:sz w:val="24"/>
          <w:szCs w:val="24"/>
        </w:rPr>
        <w:t xml:space="preserve">organizačných súčastiach Gerium </w:t>
      </w:r>
      <w:r w:rsidRPr="00C9254F">
        <w:rPr>
          <w:b/>
          <w:bCs/>
          <w:i/>
          <w:iCs/>
          <w:sz w:val="24"/>
          <w:szCs w:val="24"/>
        </w:rPr>
        <w:t xml:space="preserve">je </w:t>
      </w:r>
      <w:r w:rsidR="00C9254F" w:rsidRPr="00C9254F">
        <w:rPr>
          <w:b/>
          <w:bCs/>
          <w:i/>
          <w:iCs/>
          <w:sz w:val="24"/>
          <w:szCs w:val="24"/>
        </w:rPr>
        <w:t>zriadená knižnica vybavená knihami od dobrovoľných darcov</w:t>
      </w:r>
      <w:r w:rsidRPr="00137D45">
        <w:rPr>
          <w:sz w:val="24"/>
          <w:szCs w:val="24"/>
        </w:rPr>
        <w:t xml:space="preserve">, kde </w:t>
      </w:r>
      <w:r w:rsidR="00C9254F">
        <w:rPr>
          <w:sz w:val="24"/>
          <w:szCs w:val="24"/>
        </w:rPr>
        <w:t>prijímatelia sociálnej služby</w:t>
      </w:r>
      <w:r w:rsidR="00C9254F" w:rsidRPr="00137D45">
        <w:rPr>
          <w:sz w:val="24"/>
          <w:szCs w:val="24"/>
        </w:rPr>
        <w:t xml:space="preserve"> </w:t>
      </w:r>
      <w:r w:rsidRPr="00137D45">
        <w:rPr>
          <w:sz w:val="24"/>
          <w:szCs w:val="24"/>
        </w:rPr>
        <w:t>majú možnosť čítať literatúru podľa vlastného výberu. K dispozícii je knižný zoznam všetkých titulov.</w:t>
      </w:r>
    </w:p>
    <w:p w14:paraId="0D00F5EF" w14:textId="77777777" w:rsidR="00174417" w:rsidRPr="009F45CE" w:rsidRDefault="00174417" w:rsidP="00174417">
      <w:pPr>
        <w:pStyle w:val="Zkladntext2"/>
        <w:ind w:firstLine="426"/>
        <w:rPr>
          <w:sz w:val="16"/>
          <w:szCs w:val="16"/>
        </w:rPr>
      </w:pPr>
    </w:p>
    <w:p w14:paraId="78E7897E" w14:textId="7FCB97C1" w:rsidR="00174417" w:rsidRPr="00340C7B" w:rsidRDefault="00174417" w:rsidP="00174417">
      <w:pPr>
        <w:pStyle w:val="Zkladntext2"/>
        <w:ind w:firstLine="426"/>
        <w:rPr>
          <w:b/>
          <w:i/>
        </w:rPr>
      </w:pPr>
      <w:r w:rsidRPr="00340C7B">
        <w:t xml:space="preserve">Denný kontakt s dianím spoločenského života zabezpečuje i </w:t>
      </w:r>
      <w:r w:rsidRPr="00340C7B">
        <w:rPr>
          <w:b/>
          <w:i/>
        </w:rPr>
        <w:t xml:space="preserve">pravidelné odoberanie periodickej tlače </w:t>
      </w:r>
      <w:r w:rsidR="00C9254F">
        <w:rPr>
          <w:b/>
          <w:i/>
        </w:rPr>
        <w:t xml:space="preserve">a tiež </w:t>
      </w:r>
      <w:r w:rsidRPr="00340C7B">
        <w:rPr>
          <w:b/>
          <w:i/>
        </w:rPr>
        <w:t>časopis</w:t>
      </w:r>
      <w:r w:rsidR="00C9254F">
        <w:rPr>
          <w:b/>
          <w:i/>
        </w:rPr>
        <w:t xml:space="preserve">u </w:t>
      </w:r>
      <w:r w:rsidRPr="00340C7B">
        <w:rPr>
          <w:b/>
          <w:i/>
        </w:rPr>
        <w:t xml:space="preserve"> Život seniora.</w:t>
      </w:r>
    </w:p>
    <w:p w14:paraId="6592A566" w14:textId="77777777" w:rsidR="00174417" w:rsidRPr="009F45CE" w:rsidRDefault="00174417" w:rsidP="00174417">
      <w:pPr>
        <w:jc w:val="both"/>
        <w:rPr>
          <w:sz w:val="16"/>
          <w:szCs w:val="16"/>
        </w:rPr>
      </w:pPr>
    </w:p>
    <w:p w14:paraId="45E0395C" w14:textId="459DC637" w:rsidR="00174417" w:rsidRDefault="00174417" w:rsidP="00174417">
      <w:pPr>
        <w:ind w:firstLine="426"/>
        <w:jc w:val="both"/>
        <w:rPr>
          <w:b/>
          <w:i/>
          <w:sz w:val="24"/>
          <w:szCs w:val="24"/>
        </w:rPr>
      </w:pPr>
      <w:r w:rsidRPr="00340C7B">
        <w:rPr>
          <w:sz w:val="24"/>
          <w:szCs w:val="24"/>
        </w:rPr>
        <w:t xml:space="preserve">    </w:t>
      </w:r>
      <w:r w:rsidRPr="00340C7B">
        <w:rPr>
          <w:b/>
          <w:i/>
          <w:sz w:val="24"/>
          <w:szCs w:val="24"/>
        </w:rPr>
        <w:t xml:space="preserve">Gerium prevádzkuje i vlastnú webovú stránku </w:t>
      </w:r>
      <w:hyperlink r:id="rId19" w:history="1">
        <w:r w:rsidRPr="00340C7B">
          <w:rPr>
            <w:rStyle w:val="Hypertextovprepojenie"/>
            <w:b/>
            <w:i/>
            <w:sz w:val="24"/>
            <w:szCs w:val="24"/>
          </w:rPr>
          <w:t>www.gerium.sk</w:t>
        </w:r>
      </w:hyperlink>
      <w:r w:rsidRPr="00340C7B">
        <w:rPr>
          <w:b/>
          <w:i/>
          <w:sz w:val="24"/>
          <w:szCs w:val="24"/>
        </w:rPr>
        <w:t xml:space="preserve"> , </w:t>
      </w:r>
      <w:r>
        <w:rPr>
          <w:b/>
          <w:i/>
          <w:sz w:val="24"/>
          <w:szCs w:val="24"/>
        </w:rPr>
        <w:t>ktorá na konci roku 202</w:t>
      </w:r>
      <w:r w:rsidR="00C9254F">
        <w:rPr>
          <w:b/>
          <w:i/>
          <w:sz w:val="24"/>
          <w:szCs w:val="24"/>
        </w:rPr>
        <w:t>3 a v januári 2024</w:t>
      </w:r>
      <w:r>
        <w:rPr>
          <w:b/>
          <w:i/>
          <w:sz w:val="24"/>
          <w:szCs w:val="24"/>
        </w:rPr>
        <w:t xml:space="preserve"> prešla aktualizáciou a zmenou po grafickej i formálnej stránke v spolupráci so subdodávateľskou firmou na IT služby. Táto zmena bola zameraná na legislatívne požiadavky transparentného zverejňovania informácií v zmysle štandardov kvality v sociálnych pobytových službách. </w:t>
      </w:r>
    </w:p>
    <w:p w14:paraId="4A96FC1F" w14:textId="77777777" w:rsidR="00C9254F" w:rsidRPr="00050360" w:rsidRDefault="00C9254F" w:rsidP="00174417">
      <w:pPr>
        <w:ind w:firstLine="426"/>
        <w:jc w:val="both"/>
        <w:rPr>
          <w:b/>
          <w:i/>
          <w:sz w:val="16"/>
          <w:szCs w:val="16"/>
        </w:rPr>
      </w:pPr>
    </w:p>
    <w:p w14:paraId="53D60E01" w14:textId="77777777" w:rsidR="00174417" w:rsidRDefault="00174417" w:rsidP="00174417">
      <w:pPr>
        <w:ind w:firstLine="426"/>
        <w:jc w:val="both"/>
        <w:rPr>
          <w:b/>
          <w:i/>
          <w:sz w:val="24"/>
          <w:szCs w:val="24"/>
        </w:rPr>
      </w:pPr>
      <w:r>
        <w:rPr>
          <w:b/>
          <w:i/>
          <w:sz w:val="24"/>
          <w:szCs w:val="24"/>
        </w:rPr>
        <w:t xml:space="preserve">Na webe Gerium nájdete: </w:t>
      </w:r>
    </w:p>
    <w:p w14:paraId="55E42C74" w14:textId="77777777" w:rsidR="00174417" w:rsidRDefault="00174417">
      <w:pPr>
        <w:pStyle w:val="Odsekzoznamu"/>
        <w:numPr>
          <w:ilvl w:val="1"/>
          <w:numId w:val="32"/>
        </w:numPr>
        <w:tabs>
          <w:tab w:val="clear" w:pos="1440"/>
          <w:tab w:val="num" w:pos="567"/>
        </w:tabs>
        <w:ind w:left="567" w:hanging="567"/>
        <w:jc w:val="both"/>
        <w:rPr>
          <w:bCs/>
          <w:iCs/>
          <w:sz w:val="24"/>
          <w:szCs w:val="24"/>
        </w:rPr>
      </w:pPr>
      <w:r w:rsidRPr="008218EF">
        <w:rPr>
          <w:bCs/>
          <w:iCs/>
          <w:sz w:val="24"/>
          <w:szCs w:val="24"/>
        </w:rPr>
        <w:t xml:space="preserve">podmienky prijatia a podania žiadosti o zabezpečenie sociálne služby v ZPS a ZOS, </w:t>
      </w:r>
    </w:p>
    <w:p w14:paraId="2D8A5427" w14:textId="77777777" w:rsidR="00174417" w:rsidRPr="00B66EDA" w:rsidRDefault="00174417">
      <w:pPr>
        <w:pStyle w:val="Odsekzoznamu"/>
        <w:numPr>
          <w:ilvl w:val="1"/>
          <w:numId w:val="32"/>
        </w:numPr>
        <w:tabs>
          <w:tab w:val="clear" w:pos="1440"/>
          <w:tab w:val="num" w:pos="567"/>
        </w:tabs>
        <w:ind w:left="567" w:hanging="567"/>
        <w:jc w:val="both"/>
        <w:rPr>
          <w:bCs/>
          <w:iCs/>
          <w:sz w:val="24"/>
          <w:szCs w:val="24"/>
        </w:rPr>
      </w:pPr>
      <w:hyperlink r:id="rId20" w:tgtFrame="_blank" w:history="1">
        <w:r w:rsidRPr="00B66EDA">
          <w:rPr>
            <w:rStyle w:val="Hypertextovprepojenie"/>
            <w:color w:val="auto"/>
            <w:sz w:val="24"/>
            <w:szCs w:val="24"/>
            <w:u w:val="none"/>
            <w:shd w:val="clear" w:color="auto" w:fill="FFFFFF"/>
          </w:rPr>
          <w:t>Evidencie žiadateľov o zabezpečenie poskytovania sociálnej služby v ZPS a ZOS Gerium</w:t>
        </w:r>
      </w:hyperlink>
      <w:r w:rsidRPr="00B66EDA">
        <w:rPr>
          <w:sz w:val="24"/>
          <w:szCs w:val="24"/>
        </w:rPr>
        <w:t xml:space="preserve"> zverejňované na mesačnej báze,</w:t>
      </w:r>
    </w:p>
    <w:p w14:paraId="2ECB393B" w14:textId="77777777" w:rsidR="00174417" w:rsidRDefault="00174417">
      <w:pPr>
        <w:pStyle w:val="Odsekzoznamu"/>
        <w:numPr>
          <w:ilvl w:val="1"/>
          <w:numId w:val="32"/>
        </w:numPr>
        <w:tabs>
          <w:tab w:val="clear" w:pos="1440"/>
          <w:tab w:val="num" w:pos="567"/>
        </w:tabs>
        <w:ind w:left="567" w:hanging="567"/>
        <w:jc w:val="both"/>
        <w:rPr>
          <w:sz w:val="24"/>
          <w:szCs w:val="24"/>
        </w:rPr>
      </w:pPr>
      <w:r w:rsidRPr="008218EF">
        <w:rPr>
          <w:sz w:val="24"/>
          <w:szCs w:val="24"/>
        </w:rPr>
        <w:t xml:space="preserve">bežný občan </w:t>
      </w:r>
      <w:r>
        <w:rPr>
          <w:sz w:val="24"/>
          <w:szCs w:val="24"/>
        </w:rPr>
        <w:t xml:space="preserve">tu nájde </w:t>
      </w:r>
      <w:r w:rsidRPr="008218EF">
        <w:rPr>
          <w:sz w:val="24"/>
          <w:szCs w:val="24"/>
        </w:rPr>
        <w:t xml:space="preserve">všetky potrebné informácií o našom zariadení, všetky aktuálne informácie týkajúce sa poskytovania sociálnych služieb v súčinnosti s platnou legislatívou ako i obrazovú i písomnú informáciu o všetkých zaujímavých kultúrno-spoločenských podujatiach organizovaných pre </w:t>
      </w:r>
      <w:r>
        <w:rPr>
          <w:sz w:val="24"/>
          <w:szCs w:val="24"/>
        </w:rPr>
        <w:t>kliento</w:t>
      </w:r>
      <w:r w:rsidRPr="008218EF">
        <w:rPr>
          <w:sz w:val="24"/>
          <w:szCs w:val="24"/>
        </w:rPr>
        <w:t>v</w:t>
      </w:r>
      <w:r>
        <w:rPr>
          <w:sz w:val="24"/>
          <w:szCs w:val="24"/>
        </w:rPr>
        <w:t xml:space="preserve"> v</w:t>
      </w:r>
      <w:r w:rsidRPr="008218EF">
        <w:rPr>
          <w:sz w:val="24"/>
          <w:szCs w:val="24"/>
        </w:rPr>
        <w:t xml:space="preserve"> oboch organizačných súčastí Gerium</w:t>
      </w:r>
      <w:r>
        <w:rPr>
          <w:sz w:val="24"/>
          <w:szCs w:val="24"/>
        </w:rPr>
        <w:t>,</w:t>
      </w:r>
      <w:r w:rsidRPr="008218EF">
        <w:rPr>
          <w:sz w:val="24"/>
          <w:szCs w:val="24"/>
        </w:rPr>
        <w:t xml:space="preserve"> </w:t>
      </w:r>
    </w:p>
    <w:p w14:paraId="455F56D6" w14:textId="77777777" w:rsidR="00174417" w:rsidRDefault="00174417">
      <w:pPr>
        <w:pStyle w:val="Odsekzoznamu"/>
        <w:numPr>
          <w:ilvl w:val="1"/>
          <w:numId w:val="32"/>
        </w:numPr>
        <w:tabs>
          <w:tab w:val="clear" w:pos="1440"/>
          <w:tab w:val="num" w:pos="567"/>
        </w:tabs>
        <w:ind w:left="567" w:hanging="567"/>
        <w:jc w:val="both"/>
        <w:rPr>
          <w:sz w:val="24"/>
          <w:szCs w:val="24"/>
        </w:rPr>
      </w:pPr>
      <w:r>
        <w:rPr>
          <w:sz w:val="24"/>
          <w:szCs w:val="24"/>
        </w:rPr>
        <w:t>t</w:t>
      </w:r>
      <w:r w:rsidRPr="008218EF">
        <w:rPr>
          <w:sz w:val="24"/>
          <w:szCs w:val="24"/>
        </w:rPr>
        <w:t>aktiež sú tu k dispozícií na stiahnutie obe verzie žiadostí o poskytovanie sociálnych služieb do Z</w:t>
      </w:r>
      <w:r>
        <w:rPr>
          <w:sz w:val="24"/>
          <w:szCs w:val="24"/>
        </w:rPr>
        <w:t>P</w:t>
      </w:r>
      <w:r w:rsidRPr="008218EF">
        <w:rPr>
          <w:sz w:val="24"/>
          <w:szCs w:val="24"/>
        </w:rPr>
        <w:t>S i ZOS a všetky potrebné prílohy ako i celý  postup  k podaniu týchto žiadostí o umiestnenie do Gerium</w:t>
      </w:r>
      <w:r>
        <w:rPr>
          <w:sz w:val="24"/>
          <w:szCs w:val="24"/>
        </w:rPr>
        <w:t>,</w:t>
      </w:r>
    </w:p>
    <w:p w14:paraId="759337BD" w14:textId="77777777" w:rsidR="00174417" w:rsidRDefault="00174417">
      <w:pPr>
        <w:pStyle w:val="Odsekzoznamu"/>
        <w:numPr>
          <w:ilvl w:val="1"/>
          <w:numId w:val="32"/>
        </w:numPr>
        <w:tabs>
          <w:tab w:val="clear" w:pos="1440"/>
          <w:tab w:val="num" w:pos="567"/>
        </w:tabs>
        <w:ind w:left="567" w:hanging="567"/>
        <w:jc w:val="both"/>
        <w:rPr>
          <w:sz w:val="24"/>
          <w:szCs w:val="24"/>
        </w:rPr>
      </w:pPr>
      <w:r>
        <w:rPr>
          <w:sz w:val="24"/>
          <w:szCs w:val="24"/>
        </w:rPr>
        <w:t>nájdete tu vybrané interné smernice a postupy v Gerium,</w:t>
      </w:r>
    </w:p>
    <w:p w14:paraId="2BCE525C" w14:textId="77777777" w:rsidR="00174417" w:rsidRDefault="00174417">
      <w:pPr>
        <w:pStyle w:val="Odsekzoznamu"/>
        <w:numPr>
          <w:ilvl w:val="1"/>
          <w:numId w:val="32"/>
        </w:numPr>
        <w:tabs>
          <w:tab w:val="clear" w:pos="1440"/>
          <w:tab w:val="num" w:pos="567"/>
        </w:tabs>
        <w:ind w:left="567" w:hanging="567"/>
        <w:jc w:val="both"/>
        <w:rPr>
          <w:sz w:val="24"/>
          <w:szCs w:val="24"/>
        </w:rPr>
      </w:pPr>
      <w:r>
        <w:rPr>
          <w:sz w:val="24"/>
          <w:szCs w:val="24"/>
        </w:rPr>
        <w:t>kontakty na jednotlivých kľúčových zamestnancov,</w:t>
      </w:r>
    </w:p>
    <w:p w14:paraId="253A6146" w14:textId="77777777" w:rsidR="00174417" w:rsidRDefault="00174417">
      <w:pPr>
        <w:pStyle w:val="Odsekzoznamu"/>
        <w:numPr>
          <w:ilvl w:val="1"/>
          <w:numId w:val="32"/>
        </w:numPr>
        <w:tabs>
          <w:tab w:val="clear" w:pos="1440"/>
          <w:tab w:val="num" w:pos="567"/>
        </w:tabs>
        <w:ind w:left="567" w:hanging="567"/>
        <w:jc w:val="both"/>
        <w:rPr>
          <w:sz w:val="24"/>
          <w:szCs w:val="24"/>
        </w:rPr>
      </w:pPr>
      <w:r>
        <w:rPr>
          <w:sz w:val="24"/>
          <w:szCs w:val="24"/>
        </w:rPr>
        <w:t>pravidlá návštev v Gerium,</w:t>
      </w:r>
    </w:p>
    <w:p w14:paraId="4BB289B4" w14:textId="77777777" w:rsidR="00174417" w:rsidRDefault="00174417">
      <w:pPr>
        <w:pStyle w:val="Odsekzoznamu"/>
        <w:numPr>
          <w:ilvl w:val="1"/>
          <w:numId w:val="32"/>
        </w:numPr>
        <w:tabs>
          <w:tab w:val="clear" w:pos="1440"/>
          <w:tab w:val="num" w:pos="567"/>
        </w:tabs>
        <w:ind w:left="567" w:hanging="567"/>
        <w:jc w:val="both"/>
        <w:rPr>
          <w:sz w:val="24"/>
          <w:szCs w:val="24"/>
        </w:rPr>
      </w:pPr>
      <w:r>
        <w:rPr>
          <w:sz w:val="24"/>
          <w:szCs w:val="24"/>
        </w:rPr>
        <w:t>odkazy na dôležité zákony a vykonávacie predpisy (VZN),</w:t>
      </w:r>
    </w:p>
    <w:p w14:paraId="1B599EFA" w14:textId="31CBE822" w:rsidR="00174417" w:rsidRDefault="00174417">
      <w:pPr>
        <w:pStyle w:val="Odsekzoznamu"/>
        <w:numPr>
          <w:ilvl w:val="1"/>
          <w:numId w:val="32"/>
        </w:numPr>
        <w:tabs>
          <w:tab w:val="clear" w:pos="1440"/>
          <w:tab w:val="num" w:pos="567"/>
        </w:tabs>
        <w:ind w:left="567" w:hanging="567"/>
        <w:jc w:val="both"/>
        <w:rPr>
          <w:sz w:val="24"/>
          <w:szCs w:val="24"/>
        </w:rPr>
      </w:pPr>
      <w:r>
        <w:rPr>
          <w:sz w:val="24"/>
          <w:szCs w:val="24"/>
        </w:rPr>
        <w:t>cez tzv. kontaktný formulár vi</w:t>
      </w:r>
      <w:r w:rsidR="00C9254F">
        <w:rPr>
          <w:sz w:val="24"/>
          <w:szCs w:val="24"/>
        </w:rPr>
        <w:t>e bežný občan</w:t>
      </w:r>
      <w:r>
        <w:rPr>
          <w:sz w:val="24"/>
          <w:szCs w:val="24"/>
        </w:rPr>
        <w:t xml:space="preserve"> napísať ,,</w:t>
      </w:r>
      <w:r w:rsidR="00C9254F">
        <w:rPr>
          <w:sz w:val="24"/>
          <w:szCs w:val="24"/>
        </w:rPr>
        <w:t>otázku, žiadosť o informáciu a pod.</w:t>
      </w:r>
      <w:r>
        <w:rPr>
          <w:sz w:val="24"/>
          <w:szCs w:val="24"/>
        </w:rPr>
        <w:t xml:space="preserve">, priamo riaditeľke zariadenia </w:t>
      </w:r>
      <w:hyperlink r:id="rId21" w:history="1">
        <w:r w:rsidRPr="007430DA">
          <w:rPr>
            <w:rStyle w:val="Hypertextovprepojenie"/>
            <w:sz w:val="24"/>
            <w:szCs w:val="24"/>
          </w:rPr>
          <w:t>https://gerium.sk/</w:t>
        </w:r>
      </w:hyperlink>
      <w:r>
        <w:rPr>
          <w:sz w:val="24"/>
          <w:szCs w:val="24"/>
        </w:rPr>
        <w:t xml:space="preserve"> </w:t>
      </w:r>
    </w:p>
    <w:p w14:paraId="58349577" w14:textId="427632A5" w:rsidR="00174417" w:rsidRDefault="00C9254F">
      <w:pPr>
        <w:pStyle w:val="Odsekzoznamu"/>
        <w:numPr>
          <w:ilvl w:val="1"/>
          <w:numId w:val="32"/>
        </w:numPr>
        <w:tabs>
          <w:tab w:val="clear" w:pos="1440"/>
          <w:tab w:val="num" w:pos="567"/>
        </w:tabs>
        <w:ind w:left="567" w:hanging="567"/>
        <w:jc w:val="both"/>
        <w:rPr>
          <w:sz w:val="24"/>
          <w:szCs w:val="24"/>
        </w:rPr>
      </w:pPr>
      <w:r>
        <w:rPr>
          <w:sz w:val="24"/>
          <w:szCs w:val="24"/>
        </w:rPr>
        <w:t>Ďalej tu nájdete napr. :</w:t>
      </w:r>
      <w:r w:rsidR="00174417">
        <w:rPr>
          <w:sz w:val="24"/>
          <w:szCs w:val="24"/>
        </w:rPr>
        <w:t>Výročné správy, zmluvy a faktúry........</w:t>
      </w:r>
    </w:p>
    <w:p w14:paraId="43507F00" w14:textId="68A9FFAE" w:rsidR="00174417" w:rsidRPr="00340C7B" w:rsidRDefault="00174417" w:rsidP="00174417">
      <w:pPr>
        <w:ind w:firstLine="426"/>
        <w:jc w:val="both"/>
        <w:rPr>
          <w:b/>
          <w:bCs/>
          <w:i/>
          <w:iCs/>
          <w:sz w:val="24"/>
          <w:szCs w:val="24"/>
        </w:rPr>
      </w:pPr>
      <w:r w:rsidRPr="00340C7B">
        <w:rPr>
          <w:b/>
          <w:bCs/>
          <w:i/>
          <w:iCs/>
          <w:sz w:val="24"/>
          <w:szCs w:val="24"/>
        </w:rPr>
        <w:lastRenderedPageBreak/>
        <w:t xml:space="preserve">Na webovej stránke Gerium </w:t>
      </w:r>
      <w:r>
        <w:rPr>
          <w:b/>
          <w:bCs/>
          <w:i/>
          <w:iCs/>
          <w:sz w:val="24"/>
          <w:szCs w:val="24"/>
        </w:rPr>
        <w:t xml:space="preserve">sú </w:t>
      </w:r>
      <w:r w:rsidRPr="00340C7B">
        <w:rPr>
          <w:b/>
          <w:bCs/>
          <w:i/>
          <w:iCs/>
          <w:sz w:val="24"/>
          <w:szCs w:val="24"/>
        </w:rPr>
        <w:t xml:space="preserve">pravidelne </w:t>
      </w:r>
      <w:r>
        <w:rPr>
          <w:b/>
          <w:bCs/>
          <w:i/>
          <w:iCs/>
          <w:sz w:val="24"/>
          <w:szCs w:val="24"/>
        </w:rPr>
        <w:t xml:space="preserve">i </w:t>
      </w:r>
      <w:r w:rsidRPr="00340C7B">
        <w:rPr>
          <w:b/>
          <w:bCs/>
          <w:i/>
          <w:iCs/>
          <w:sz w:val="24"/>
          <w:szCs w:val="24"/>
        </w:rPr>
        <w:t>v roku 202</w:t>
      </w:r>
      <w:r w:rsidR="00841A57">
        <w:rPr>
          <w:b/>
          <w:bCs/>
          <w:i/>
          <w:iCs/>
          <w:sz w:val="24"/>
          <w:szCs w:val="24"/>
        </w:rPr>
        <w:t>4</w:t>
      </w:r>
      <w:r w:rsidRPr="00340C7B">
        <w:rPr>
          <w:b/>
          <w:bCs/>
          <w:i/>
          <w:iCs/>
          <w:sz w:val="24"/>
          <w:szCs w:val="24"/>
        </w:rPr>
        <w:t xml:space="preserve"> uverejňované </w:t>
      </w:r>
      <w:r w:rsidR="00C9254F">
        <w:rPr>
          <w:b/>
          <w:bCs/>
          <w:i/>
          <w:iCs/>
          <w:sz w:val="24"/>
          <w:szCs w:val="24"/>
        </w:rPr>
        <w:t xml:space="preserve"> aktuálne </w:t>
      </w:r>
      <w:r w:rsidRPr="00340C7B">
        <w:rPr>
          <w:b/>
          <w:bCs/>
          <w:i/>
          <w:iCs/>
          <w:sz w:val="24"/>
          <w:szCs w:val="24"/>
        </w:rPr>
        <w:t>informácie o aktuálnej epidemiologickej situácií v</w:t>
      </w:r>
      <w:r>
        <w:rPr>
          <w:b/>
          <w:bCs/>
          <w:i/>
          <w:iCs/>
          <w:sz w:val="24"/>
          <w:szCs w:val="24"/>
        </w:rPr>
        <w:t> </w:t>
      </w:r>
      <w:r w:rsidRPr="00340C7B">
        <w:rPr>
          <w:b/>
          <w:bCs/>
          <w:i/>
          <w:iCs/>
          <w:sz w:val="24"/>
          <w:szCs w:val="24"/>
        </w:rPr>
        <w:t>zariadení</w:t>
      </w:r>
      <w:r>
        <w:rPr>
          <w:b/>
          <w:bCs/>
          <w:i/>
          <w:iCs/>
          <w:sz w:val="24"/>
          <w:szCs w:val="24"/>
        </w:rPr>
        <w:t>, informácie o dôležitých udalostiach a výberových konaniach i voľných pracovných miestach a podobne</w:t>
      </w:r>
      <w:r w:rsidRPr="00340C7B">
        <w:rPr>
          <w:b/>
          <w:bCs/>
          <w:i/>
          <w:iCs/>
          <w:sz w:val="24"/>
          <w:szCs w:val="24"/>
        </w:rPr>
        <w:t xml:space="preserve">. </w:t>
      </w:r>
    </w:p>
    <w:p w14:paraId="02250B3B" w14:textId="77777777" w:rsidR="00174417" w:rsidRPr="009F45CE" w:rsidRDefault="00174417" w:rsidP="00174417">
      <w:pPr>
        <w:pStyle w:val="Zkladntext2"/>
        <w:rPr>
          <w:b/>
          <w:i/>
          <w:sz w:val="16"/>
          <w:szCs w:val="16"/>
        </w:rPr>
      </w:pPr>
    </w:p>
    <w:p w14:paraId="622C7CF2" w14:textId="77777777" w:rsidR="00174417" w:rsidRPr="009F45CE" w:rsidRDefault="00174417" w:rsidP="00174417">
      <w:pPr>
        <w:pStyle w:val="Zkladntext2"/>
        <w:rPr>
          <w:b/>
          <w:i/>
          <w:sz w:val="16"/>
          <w:szCs w:val="16"/>
        </w:rPr>
      </w:pPr>
    </w:p>
    <w:p w14:paraId="5FC237B1" w14:textId="33B5BD49" w:rsidR="00174417" w:rsidRDefault="00174417" w:rsidP="00174417">
      <w:pPr>
        <w:pStyle w:val="Zkladntext2"/>
        <w:ind w:firstLine="426"/>
        <w:rPr>
          <w:b/>
          <w:bCs/>
          <w:i/>
          <w:iCs/>
        </w:rPr>
      </w:pPr>
      <w:r w:rsidRPr="00E3298F">
        <w:rPr>
          <w:b/>
          <w:bCs/>
          <w:i/>
          <w:iCs/>
        </w:rPr>
        <w:t xml:space="preserve">V oboch organizačných súčastiach sa už tradične vo veľkonočnom a  predvianočnom období konajú Veľkonočné a Vianočné trhy Gerium spojené s predajom krásnych výrobkov, ktoré vytvárajú naši klienti </w:t>
      </w:r>
      <w:r w:rsidR="00C9254F">
        <w:rPr>
          <w:b/>
          <w:bCs/>
          <w:i/>
          <w:iCs/>
        </w:rPr>
        <w:t xml:space="preserve">pod vedením sociálnych pracovníčok, pričom sú tieto akcie spojené </w:t>
      </w:r>
      <w:r w:rsidRPr="00E3298F">
        <w:rPr>
          <w:b/>
          <w:bCs/>
          <w:i/>
          <w:iCs/>
        </w:rPr>
        <w:t xml:space="preserve"> s pečením šišiek a na Vianoce </w:t>
      </w:r>
      <w:r w:rsidR="00C9254F">
        <w:rPr>
          <w:b/>
          <w:bCs/>
          <w:i/>
          <w:iCs/>
        </w:rPr>
        <w:t xml:space="preserve">s </w:t>
      </w:r>
      <w:r w:rsidRPr="00E3298F">
        <w:rPr>
          <w:b/>
          <w:bCs/>
          <w:i/>
          <w:iCs/>
        </w:rPr>
        <w:t>pečením vianočného pečiva a varením vianočného punču.</w:t>
      </w:r>
    </w:p>
    <w:p w14:paraId="0DC6DADC" w14:textId="77777777" w:rsidR="006B7B78" w:rsidRDefault="006B7B78" w:rsidP="00496EAC">
      <w:pPr>
        <w:pStyle w:val="Zkladntext2"/>
        <w:rPr>
          <w:b/>
          <w:bCs/>
          <w:i/>
          <w:iCs/>
        </w:rPr>
      </w:pPr>
    </w:p>
    <w:p w14:paraId="28B04198" w14:textId="77777777" w:rsidR="00496EAC" w:rsidRPr="003A4431" w:rsidRDefault="00496EAC" w:rsidP="00496EAC">
      <w:pPr>
        <w:pStyle w:val="Zkladntext2"/>
        <w:rPr>
          <w:b/>
          <w:bCs/>
          <w:i/>
          <w:iCs/>
        </w:rPr>
      </w:pPr>
    </w:p>
    <w:p w14:paraId="20B92805" w14:textId="26CDB08E" w:rsidR="00666871" w:rsidRPr="00496EAC" w:rsidRDefault="005115CE" w:rsidP="00496EAC">
      <w:pPr>
        <w:ind w:left="709" w:hanging="709"/>
        <w:jc w:val="both"/>
        <w:rPr>
          <w:b/>
          <w:bCs/>
          <w:color w:val="FF0000"/>
          <w:sz w:val="28"/>
          <w:szCs w:val="28"/>
          <w:u w:val="single"/>
        </w:rPr>
      </w:pPr>
      <w:r w:rsidRPr="00946F4F">
        <w:rPr>
          <w:b/>
          <w:bCs/>
          <w:color w:val="0033CC"/>
          <w:sz w:val="28"/>
          <w:szCs w:val="28"/>
        </w:rPr>
        <w:t>1</w:t>
      </w:r>
      <w:r w:rsidR="007778F9" w:rsidRPr="00946F4F">
        <w:rPr>
          <w:b/>
          <w:bCs/>
          <w:color w:val="0033CC"/>
          <w:sz w:val="28"/>
          <w:szCs w:val="28"/>
        </w:rPr>
        <w:t>0</w:t>
      </w:r>
      <w:r w:rsidRPr="00946F4F">
        <w:rPr>
          <w:b/>
          <w:bCs/>
          <w:color w:val="0033CC"/>
          <w:sz w:val="28"/>
          <w:szCs w:val="28"/>
        </w:rPr>
        <w:t>.</w:t>
      </w:r>
      <w:r w:rsidR="00946F4F" w:rsidRPr="00946F4F">
        <w:rPr>
          <w:b/>
          <w:bCs/>
          <w:color w:val="0033CC"/>
          <w:sz w:val="28"/>
          <w:szCs w:val="28"/>
        </w:rPr>
        <w:t>4</w:t>
      </w:r>
      <w:r w:rsidRPr="00946F4F">
        <w:rPr>
          <w:b/>
          <w:bCs/>
          <w:color w:val="0033CC"/>
          <w:sz w:val="28"/>
          <w:szCs w:val="28"/>
        </w:rPr>
        <w:tab/>
      </w:r>
      <w:r w:rsidR="00174417" w:rsidRPr="00325074">
        <w:rPr>
          <w:b/>
          <w:bCs/>
          <w:color w:val="0033CC"/>
          <w:sz w:val="28"/>
          <w:szCs w:val="28"/>
          <w:u w:val="single"/>
        </w:rPr>
        <w:t>Základné ukazovatele poskytovania sociálnych služieb</w:t>
      </w:r>
      <w:r w:rsidR="00346FF6">
        <w:rPr>
          <w:b/>
          <w:bCs/>
          <w:color w:val="0033CC"/>
          <w:sz w:val="28"/>
          <w:szCs w:val="28"/>
          <w:u w:val="single"/>
        </w:rPr>
        <w:t xml:space="preserve"> </w:t>
      </w:r>
      <w:r w:rsidR="00174417" w:rsidRPr="00325074">
        <w:rPr>
          <w:b/>
          <w:bCs/>
          <w:color w:val="0033CC"/>
          <w:sz w:val="28"/>
          <w:szCs w:val="28"/>
          <w:u w:val="single"/>
        </w:rPr>
        <w:t>v oboch organizačných súčastiach Gerium za rok 202</w:t>
      </w:r>
      <w:r w:rsidRPr="00325074">
        <w:rPr>
          <w:b/>
          <w:bCs/>
          <w:color w:val="0033CC"/>
          <w:sz w:val="28"/>
          <w:szCs w:val="28"/>
          <w:u w:val="single"/>
        </w:rPr>
        <w:t>4</w:t>
      </w:r>
      <w:r w:rsidR="00174417" w:rsidRPr="00325074">
        <w:rPr>
          <w:b/>
          <w:bCs/>
          <w:color w:val="0033CC"/>
          <w:sz w:val="28"/>
          <w:szCs w:val="28"/>
          <w:u w:val="single"/>
        </w:rPr>
        <w:t xml:space="preserve">: </w:t>
      </w:r>
    </w:p>
    <w:p w14:paraId="4CD475D8" w14:textId="77777777" w:rsidR="00496EAC" w:rsidRDefault="00496EAC" w:rsidP="00174417">
      <w:pPr>
        <w:jc w:val="both"/>
        <w:rPr>
          <w:b/>
          <w:sz w:val="24"/>
        </w:rPr>
      </w:pPr>
    </w:p>
    <w:p w14:paraId="2988378E" w14:textId="77777777" w:rsidR="00496EAC" w:rsidRDefault="00496EAC" w:rsidP="00174417">
      <w:pPr>
        <w:jc w:val="both"/>
        <w:rPr>
          <w:b/>
          <w:sz w:val="24"/>
        </w:rPr>
      </w:pPr>
    </w:p>
    <w:p w14:paraId="72FA0EDC" w14:textId="0DB9BCAF" w:rsidR="00174417" w:rsidRPr="00171E32" w:rsidRDefault="00174417" w:rsidP="00174417">
      <w:pPr>
        <w:jc w:val="both"/>
        <w:rPr>
          <w:b/>
          <w:sz w:val="24"/>
        </w:rPr>
      </w:pPr>
      <w:r w:rsidRPr="00171E32">
        <w:rPr>
          <w:b/>
          <w:sz w:val="24"/>
        </w:rPr>
        <w:t>Za rok 202</w:t>
      </w:r>
      <w:r w:rsidR="006E3DA7">
        <w:rPr>
          <w:b/>
          <w:sz w:val="24"/>
        </w:rPr>
        <w:t>4</w:t>
      </w:r>
      <w:r w:rsidRPr="00171E32">
        <w:rPr>
          <w:b/>
          <w:sz w:val="24"/>
        </w:rPr>
        <w:t xml:space="preserve">  </w:t>
      </w:r>
      <w:r w:rsidRPr="00171E32">
        <w:rPr>
          <w:b/>
          <w:sz w:val="24"/>
          <w:u w:val="single"/>
        </w:rPr>
        <w:t>v </w:t>
      </w:r>
      <w:r w:rsidRPr="00171E32">
        <w:rPr>
          <w:rFonts w:eastAsia="MS Mincho"/>
          <w:b/>
          <w:sz w:val="24"/>
          <w:u w:val="single"/>
        </w:rPr>
        <w:t xml:space="preserve">zariadení pre seniorov </w:t>
      </w:r>
      <w:r w:rsidRPr="00171E32">
        <w:rPr>
          <w:b/>
          <w:sz w:val="24"/>
          <w:u w:val="single"/>
        </w:rPr>
        <w:t>GERIUM Pri trati 47, 821 06 Bratislava</w:t>
      </w:r>
      <w:r w:rsidRPr="00171E32">
        <w:rPr>
          <w:sz w:val="24"/>
        </w:rPr>
        <w:t xml:space="preserve">  </w:t>
      </w:r>
      <w:r w:rsidRPr="00171E32">
        <w:rPr>
          <w:b/>
          <w:sz w:val="24"/>
        </w:rPr>
        <w:t xml:space="preserve">bolo </w:t>
      </w:r>
      <w:r w:rsidR="007778F9">
        <w:rPr>
          <w:b/>
          <w:sz w:val="24"/>
        </w:rPr>
        <w:t>uzatvorených a pripravených</w:t>
      </w:r>
      <w:r w:rsidRPr="00171E32">
        <w:rPr>
          <w:b/>
          <w:sz w:val="24"/>
        </w:rPr>
        <w:t>:</w:t>
      </w:r>
    </w:p>
    <w:p w14:paraId="7E18F672" w14:textId="77777777" w:rsidR="00174417" w:rsidRPr="00171E32" w:rsidRDefault="00174417" w:rsidP="00174417">
      <w:pPr>
        <w:jc w:val="both"/>
        <w:rPr>
          <w:sz w:val="16"/>
          <w:szCs w:val="16"/>
        </w:rPr>
      </w:pPr>
      <w:r w:rsidRPr="00171E32">
        <w:rPr>
          <w:sz w:val="16"/>
          <w:szCs w:val="16"/>
        </w:rPr>
        <w:t xml:space="preserve"> </w:t>
      </w:r>
    </w:p>
    <w:p w14:paraId="1EB35C3E" w14:textId="7C99CCC9" w:rsidR="00174417" w:rsidRPr="00171E32" w:rsidRDefault="00174417" w:rsidP="00174417">
      <w:pPr>
        <w:ind w:firstLine="480"/>
        <w:jc w:val="both"/>
        <w:rPr>
          <w:sz w:val="24"/>
        </w:rPr>
      </w:pPr>
      <w:r w:rsidRPr="00171E32">
        <w:rPr>
          <w:sz w:val="24"/>
        </w:rPr>
        <w:t>Zmluva o poskytovaní soc. služieb:</w:t>
      </w:r>
      <w:r w:rsidRPr="00171E32">
        <w:rPr>
          <w:sz w:val="24"/>
        </w:rPr>
        <w:tab/>
      </w:r>
      <w:r w:rsidRPr="00171E32">
        <w:rPr>
          <w:sz w:val="24"/>
        </w:rPr>
        <w:tab/>
      </w:r>
      <w:r w:rsidRPr="00171E32">
        <w:rPr>
          <w:sz w:val="24"/>
        </w:rPr>
        <w:tab/>
      </w:r>
      <w:r w:rsidRPr="00171E32">
        <w:rPr>
          <w:sz w:val="24"/>
        </w:rPr>
        <w:tab/>
      </w:r>
      <w:r w:rsidRPr="00171E32">
        <w:rPr>
          <w:sz w:val="24"/>
        </w:rPr>
        <w:tab/>
      </w:r>
      <w:r w:rsidRPr="00171E32">
        <w:rPr>
          <w:sz w:val="24"/>
        </w:rPr>
        <w:tab/>
        <w:t xml:space="preserve">  </w:t>
      </w:r>
      <w:r w:rsidR="00415DB2">
        <w:rPr>
          <w:sz w:val="24"/>
        </w:rPr>
        <w:t>22</w:t>
      </w:r>
    </w:p>
    <w:p w14:paraId="61E66E7E" w14:textId="61068211" w:rsidR="00174417" w:rsidRPr="00171E32" w:rsidRDefault="00174417" w:rsidP="00174417">
      <w:pPr>
        <w:ind w:left="480"/>
        <w:rPr>
          <w:sz w:val="24"/>
        </w:rPr>
      </w:pPr>
      <w:r w:rsidRPr="00171E32">
        <w:rPr>
          <w:sz w:val="24"/>
        </w:rPr>
        <w:t xml:space="preserve">Zmluva o uhradení časti úhrady </w:t>
      </w:r>
      <w:r w:rsidRPr="00171E32">
        <w:rPr>
          <w:sz w:val="24"/>
        </w:rPr>
        <w:tab/>
      </w:r>
      <w:r w:rsidRPr="00171E32">
        <w:rPr>
          <w:sz w:val="24"/>
        </w:rPr>
        <w:tab/>
      </w:r>
      <w:r w:rsidRPr="00171E32">
        <w:rPr>
          <w:sz w:val="24"/>
        </w:rPr>
        <w:tab/>
      </w:r>
      <w:r w:rsidRPr="00171E32">
        <w:rPr>
          <w:sz w:val="24"/>
        </w:rPr>
        <w:tab/>
      </w:r>
      <w:r w:rsidRPr="00171E32">
        <w:rPr>
          <w:sz w:val="24"/>
        </w:rPr>
        <w:tab/>
      </w:r>
      <w:r w:rsidRPr="00171E32">
        <w:rPr>
          <w:sz w:val="24"/>
        </w:rPr>
        <w:tab/>
        <w:t xml:space="preserve">  </w:t>
      </w:r>
      <w:r w:rsidR="00B3181A">
        <w:rPr>
          <w:sz w:val="24"/>
        </w:rPr>
        <w:t>13</w:t>
      </w:r>
    </w:p>
    <w:p w14:paraId="6029CBE9" w14:textId="77777777" w:rsidR="00174417" w:rsidRPr="00171E32" w:rsidRDefault="00174417" w:rsidP="00174417">
      <w:pPr>
        <w:ind w:left="480"/>
        <w:rPr>
          <w:sz w:val="24"/>
        </w:rPr>
      </w:pPr>
      <w:r w:rsidRPr="00171E32">
        <w:rPr>
          <w:sz w:val="24"/>
        </w:rPr>
        <w:t xml:space="preserve">Zmluva o úschove cenných vecí                                                                          0 </w:t>
      </w:r>
    </w:p>
    <w:p w14:paraId="3E809850" w14:textId="77777777" w:rsidR="00174417" w:rsidRPr="00171E32" w:rsidRDefault="00174417" w:rsidP="00174417">
      <w:pPr>
        <w:ind w:left="480"/>
        <w:rPr>
          <w:sz w:val="24"/>
          <w:szCs w:val="24"/>
        </w:rPr>
      </w:pPr>
      <w:r w:rsidRPr="00171E32">
        <w:rPr>
          <w:sz w:val="24"/>
          <w:szCs w:val="24"/>
        </w:rPr>
        <w:t>Oznámenie o zaradení do zoznamu</w:t>
      </w:r>
    </w:p>
    <w:p w14:paraId="666019C4" w14:textId="37DBD1B5" w:rsidR="00174417" w:rsidRPr="00171E32" w:rsidRDefault="00174417" w:rsidP="00174417">
      <w:pPr>
        <w:ind w:left="480"/>
        <w:rPr>
          <w:sz w:val="24"/>
          <w:szCs w:val="24"/>
        </w:rPr>
      </w:pPr>
      <w:r w:rsidRPr="00171E32">
        <w:rPr>
          <w:sz w:val="24"/>
          <w:szCs w:val="24"/>
        </w:rPr>
        <w:t xml:space="preserve">čakateľov na sociálnu službu:        </w:t>
      </w:r>
      <w:r w:rsidRPr="00171E32">
        <w:rPr>
          <w:sz w:val="24"/>
          <w:szCs w:val="24"/>
        </w:rPr>
        <w:tab/>
      </w:r>
      <w:r w:rsidRPr="00171E32">
        <w:rPr>
          <w:sz w:val="24"/>
          <w:szCs w:val="24"/>
        </w:rPr>
        <w:tab/>
      </w:r>
      <w:r w:rsidRPr="00171E32">
        <w:rPr>
          <w:sz w:val="24"/>
          <w:szCs w:val="24"/>
        </w:rPr>
        <w:tab/>
      </w:r>
      <w:r w:rsidRPr="00171E32">
        <w:rPr>
          <w:sz w:val="24"/>
          <w:szCs w:val="24"/>
        </w:rPr>
        <w:tab/>
      </w:r>
      <w:r w:rsidRPr="00171E32">
        <w:rPr>
          <w:sz w:val="24"/>
          <w:szCs w:val="24"/>
        </w:rPr>
        <w:tab/>
        <w:t xml:space="preserve">            15</w:t>
      </w:r>
      <w:r w:rsidR="00B3181A">
        <w:rPr>
          <w:sz w:val="24"/>
          <w:szCs w:val="24"/>
        </w:rPr>
        <w:t>6</w:t>
      </w:r>
    </w:p>
    <w:p w14:paraId="0FC952D7" w14:textId="77777777" w:rsidR="00174417" w:rsidRPr="00171E32" w:rsidRDefault="00174417" w:rsidP="00174417">
      <w:pPr>
        <w:ind w:left="480"/>
        <w:rPr>
          <w:sz w:val="24"/>
          <w:szCs w:val="24"/>
        </w:rPr>
      </w:pPr>
      <w:r w:rsidRPr="00171E32">
        <w:rPr>
          <w:sz w:val="24"/>
          <w:szCs w:val="24"/>
        </w:rPr>
        <w:t xml:space="preserve">Sprístupnenie informácií           </w:t>
      </w:r>
      <w:r w:rsidRPr="00171E32">
        <w:rPr>
          <w:sz w:val="24"/>
          <w:szCs w:val="24"/>
        </w:rPr>
        <w:tab/>
      </w:r>
      <w:r w:rsidRPr="00171E32">
        <w:rPr>
          <w:sz w:val="24"/>
          <w:szCs w:val="24"/>
        </w:rPr>
        <w:tab/>
      </w:r>
      <w:r w:rsidRPr="00171E32">
        <w:rPr>
          <w:sz w:val="24"/>
          <w:szCs w:val="24"/>
        </w:rPr>
        <w:tab/>
        <w:t xml:space="preserve">                                                   0</w:t>
      </w:r>
    </w:p>
    <w:p w14:paraId="5C506B83" w14:textId="17BC1DBE" w:rsidR="00174417" w:rsidRPr="00496EAC" w:rsidRDefault="00174417" w:rsidP="00496EAC">
      <w:pPr>
        <w:ind w:left="480"/>
        <w:rPr>
          <w:sz w:val="24"/>
        </w:rPr>
      </w:pPr>
      <w:r w:rsidRPr="00171E32">
        <w:rPr>
          <w:sz w:val="24"/>
        </w:rPr>
        <w:t xml:space="preserve">Dodatok k zmluve o poskytovaní  soc. služieb:                                               </w:t>
      </w:r>
      <w:r w:rsidR="00B3181A">
        <w:rPr>
          <w:sz w:val="24"/>
        </w:rPr>
        <w:t>108</w:t>
      </w:r>
    </w:p>
    <w:p w14:paraId="143966CC" w14:textId="77777777" w:rsidR="00174417" w:rsidRPr="00B66EDA" w:rsidRDefault="00174417" w:rsidP="00174417">
      <w:pPr>
        <w:rPr>
          <w:color w:val="FF0000"/>
          <w:sz w:val="24"/>
        </w:rPr>
      </w:pPr>
    </w:p>
    <w:p w14:paraId="79294A4A" w14:textId="37708670" w:rsidR="00174417" w:rsidRPr="00171E32" w:rsidRDefault="00174417" w:rsidP="00174417">
      <w:pPr>
        <w:jc w:val="both"/>
        <w:rPr>
          <w:b/>
          <w:bCs/>
          <w:sz w:val="24"/>
          <w:szCs w:val="24"/>
          <w:lang w:eastAsia="sk-SK"/>
        </w:rPr>
      </w:pPr>
      <w:r w:rsidRPr="00171E32">
        <w:rPr>
          <w:b/>
          <w:bCs/>
          <w:sz w:val="24"/>
          <w:szCs w:val="24"/>
          <w:lang w:eastAsia="sk-SK"/>
        </w:rPr>
        <w:t xml:space="preserve">Rozdelenie </w:t>
      </w:r>
      <w:r w:rsidR="00666871">
        <w:rPr>
          <w:b/>
          <w:bCs/>
          <w:sz w:val="24"/>
          <w:szCs w:val="24"/>
          <w:lang w:eastAsia="sk-SK"/>
        </w:rPr>
        <w:t>prijímateľov sociálnej služby</w:t>
      </w:r>
      <w:r w:rsidRPr="00171E32">
        <w:rPr>
          <w:b/>
          <w:bCs/>
          <w:sz w:val="24"/>
          <w:szCs w:val="24"/>
          <w:lang w:eastAsia="sk-SK"/>
        </w:rPr>
        <w:t xml:space="preserve"> </w:t>
      </w:r>
      <w:r w:rsidRPr="00171E32">
        <w:rPr>
          <w:b/>
          <w:sz w:val="24"/>
          <w:u w:val="single"/>
        </w:rPr>
        <w:t>v </w:t>
      </w:r>
      <w:r w:rsidRPr="00171E32">
        <w:rPr>
          <w:rFonts w:eastAsia="MS Mincho"/>
          <w:b/>
          <w:sz w:val="24"/>
          <w:u w:val="single"/>
        </w:rPr>
        <w:t>zariadení pre seniorov (</w:t>
      </w:r>
      <w:proofErr w:type="spellStart"/>
      <w:r w:rsidRPr="00171E32">
        <w:rPr>
          <w:rFonts w:eastAsia="MS Mincho"/>
          <w:b/>
          <w:sz w:val="24"/>
          <w:u w:val="single"/>
        </w:rPr>
        <w:t>ZpS</w:t>
      </w:r>
      <w:proofErr w:type="spellEnd"/>
      <w:r w:rsidRPr="00171E32">
        <w:rPr>
          <w:rFonts w:eastAsia="MS Mincho"/>
          <w:b/>
          <w:sz w:val="24"/>
          <w:u w:val="single"/>
        </w:rPr>
        <w:t xml:space="preserve">) </w:t>
      </w:r>
      <w:r w:rsidRPr="00171E32">
        <w:rPr>
          <w:b/>
          <w:sz w:val="24"/>
          <w:u w:val="single"/>
        </w:rPr>
        <w:t>GERIUM Pri trati 47, 821 06 Bratislava</w:t>
      </w:r>
      <w:r w:rsidRPr="00171E32">
        <w:rPr>
          <w:sz w:val="24"/>
        </w:rPr>
        <w:t xml:space="preserve">  </w:t>
      </w:r>
      <w:r w:rsidRPr="00171E32">
        <w:rPr>
          <w:b/>
          <w:bCs/>
          <w:sz w:val="24"/>
          <w:szCs w:val="24"/>
          <w:lang w:eastAsia="sk-SK"/>
        </w:rPr>
        <w:t>na základe stupňa odkázanosti fyzickej osoby na pomoc inej fyzickej osoby a určenia rozsahu odkázanosti na sociálnu službu v zariadení pre seniorov k 31.12. 202</w:t>
      </w:r>
      <w:r w:rsidR="00C867E1">
        <w:rPr>
          <w:b/>
          <w:bCs/>
          <w:sz w:val="24"/>
          <w:szCs w:val="24"/>
          <w:lang w:eastAsia="sk-SK"/>
        </w:rPr>
        <w:t>4</w:t>
      </w:r>
      <w:r w:rsidRPr="00171E32">
        <w:rPr>
          <w:b/>
          <w:bCs/>
          <w:sz w:val="24"/>
          <w:szCs w:val="24"/>
          <w:lang w:eastAsia="sk-SK"/>
        </w:rPr>
        <w:t xml:space="preserve">: </w:t>
      </w:r>
    </w:p>
    <w:p w14:paraId="40140333" w14:textId="77777777" w:rsidR="00174417" w:rsidRDefault="00174417" w:rsidP="00174417">
      <w:pPr>
        <w:ind w:firstLine="426"/>
        <w:jc w:val="both"/>
        <w:rPr>
          <w:rFonts w:ascii="ITCBookmanEE-Bold" w:hAnsi="ITCBookmanEE-Bold" w:cs="ITCBookmanEE-Bold"/>
          <w:b/>
          <w:bCs/>
          <w:sz w:val="16"/>
          <w:szCs w:val="16"/>
          <w:lang w:eastAsia="sk-SK"/>
        </w:rPr>
      </w:pPr>
    </w:p>
    <w:p w14:paraId="381AAB45" w14:textId="77777777" w:rsidR="00496EAC" w:rsidRPr="00171E32" w:rsidRDefault="00496EAC" w:rsidP="00174417">
      <w:pPr>
        <w:ind w:firstLine="426"/>
        <w:jc w:val="both"/>
        <w:rPr>
          <w:rFonts w:ascii="ITCBookmanEE-Bold" w:hAnsi="ITCBookmanEE-Bold" w:cs="ITCBookmanEE-Bold"/>
          <w:b/>
          <w:bCs/>
          <w:sz w:val="16"/>
          <w:szCs w:val="16"/>
          <w:lang w:eastAsia="sk-SK"/>
        </w:rPr>
      </w:pPr>
    </w:p>
    <w:p w14:paraId="5ACBA15B" w14:textId="340FE605" w:rsidR="00174417" w:rsidRPr="00171E32" w:rsidRDefault="00174417" w:rsidP="00174417">
      <w:pPr>
        <w:overflowPunct/>
        <w:rPr>
          <w:b/>
          <w:bCs/>
          <w:sz w:val="24"/>
          <w:szCs w:val="24"/>
          <w:lang w:eastAsia="sk-SK"/>
        </w:rPr>
      </w:pPr>
      <w:r w:rsidRPr="00171E32">
        <w:rPr>
          <w:b/>
          <w:bCs/>
          <w:sz w:val="24"/>
          <w:szCs w:val="24"/>
          <w:lang w:eastAsia="sk-SK"/>
        </w:rPr>
        <w:t xml:space="preserve">      Stupeň odkázanosti fyzickej </w:t>
      </w:r>
      <w:r w:rsidRPr="00171E32">
        <w:rPr>
          <w:b/>
          <w:bCs/>
          <w:sz w:val="24"/>
          <w:szCs w:val="24"/>
          <w:lang w:eastAsia="sk-SK"/>
        </w:rPr>
        <w:tab/>
      </w:r>
      <w:r w:rsidRPr="00171E32">
        <w:rPr>
          <w:b/>
          <w:bCs/>
          <w:sz w:val="24"/>
          <w:szCs w:val="24"/>
          <w:lang w:eastAsia="sk-SK"/>
        </w:rPr>
        <w:tab/>
      </w:r>
      <w:r w:rsidRPr="00171E32">
        <w:rPr>
          <w:b/>
          <w:bCs/>
          <w:sz w:val="24"/>
          <w:szCs w:val="24"/>
          <w:lang w:eastAsia="sk-SK"/>
        </w:rPr>
        <w:tab/>
      </w:r>
      <w:r w:rsidRPr="00171E32">
        <w:rPr>
          <w:b/>
          <w:bCs/>
          <w:sz w:val="24"/>
          <w:szCs w:val="24"/>
          <w:lang w:eastAsia="sk-SK"/>
        </w:rPr>
        <w:tab/>
      </w:r>
      <w:r w:rsidRPr="00171E32">
        <w:rPr>
          <w:b/>
          <w:bCs/>
          <w:sz w:val="24"/>
          <w:szCs w:val="24"/>
          <w:lang w:eastAsia="sk-SK"/>
        </w:rPr>
        <w:tab/>
      </w:r>
      <w:r w:rsidR="00666871">
        <w:rPr>
          <w:b/>
          <w:bCs/>
          <w:sz w:val="24"/>
          <w:szCs w:val="24"/>
          <w:lang w:eastAsia="sk-SK"/>
        </w:rPr>
        <w:t xml:space="preserve">       </w:t>
      </w:r>
      <w:r w:rsidRPr="00171E32">
        <w:rPr>
          <w:b/>
          <w:bCs/>
          <w:sz w:val="24"/>
          <w:szCs w:val="24"/>
          <w:lang w:eastAsia="sk-SK"/>
        </w:rPr>
        <w:t>Počet:</w:t>
      </w:r>
    </w:p>
    <w:p w14:paraId="50F9F421" w14:textId="4D98C6F5" w:rsidR="00174417" w:rsidRPr="00171E32" w:rsidRDefault="00174417" w:rsidP="00174417">
      <w:pPr>
        <w:overflowPunct/>
        <w:rPr>
          <w:b/>
          <w:bCs/>
          <w:sz w:val="24"/>
          <w:szCs w:val="24"/>
          <w:lang w:eastAsia="sk-SK"/>
        </w:rPr>
      </w:pPr>
      <w:r w:rsidRPr="00171E32">
        <w:rPr>
          <w:b/>
          <w:bCs/>
          <w:sz w:val="24"/>
          <w:szCs w:val="24"/>
          <w:lang w:eastAsia="sk-SK"/>
        </w:rPr>
        <w:t xml:space="preserve">osoby na pomoc inej fyzickej osoby: </w:t>
      </w:r>
      <w:r w:rsidRPr="00171E32">
        <w:rPr>
          <w:b/>
          <w:bCs/>
          <w:sz w:val="24"/>
          <w:szCs w:val="24"/>
          <w:lang w:eastAsia="sk-SK"/>
        </w:rPr>
        <w:tab/>
      </w:r>
      <w:r w:rsidRPr="00171E32">
        <w:rPr>
          <w:b/>
          <w:bCs/>
          <w:sz w:val="24"/>
          <w:szCs w:val="24"/>
          <w:lang w:eastAsia="sk-SK"/>
        </w:rPr>
        <w:tab/>
      </w:r>
      <w:r w:rsidRPr="00171E32">
        <w:rPr>
          <w:b/>
          <w:bCs/>
          <w:sz w:val="24"/>
          <w:szCs w:val="24"/>
          <w:lang w:eastAsia="sk-SK"/>
        </w:rPr>
        <w:tab/>
      </w:r>
      <w:r w:rsidRPr="00171E32">
        <w:rPr>
          <w:b/>
          <w:bCs/>
          <w:sz w:val="24"/>
          <w:szCs w:val="24"/>
          <w:lang w:eastAsia="sk-SK"/>
        </w:rPr>
        <w:tab/>
        <w:t xml:space="preserve">          </w:t>
      </w:r>
      <w:r w:rsidR="00C867E1">
        <w:rPr>
          <w:b/>
          <w:bCs/>
          <w:sz w:val="24"/>
          <w:szCs w:val="24"/>
          <w:lang w:eastAsia="sk-SK"/>
        </w:rPr>
        <w:t>49</w:t>
      </w:r>
    </w:p>
    <w:p w14:paraId="20176830" w14:textId="77777777" w:rsidR="00174417" w:rsidRPr="00171E32" w:rsidRDefault="00174417" w:rsidP="00174417">
      <w:pPr>
        <w:overflowPunct/>
        <w:rPr>
          <w:b/>
          <w:bCs/>
          <w:sz w:val="24"/>
          <w:szCs w:val="24"/>
          <w:lang w:eastAsia="sk-SK"/>
        </w:rPr>
      </w:pPr>
      <w:r w:rsidRPr="00171E32">
        <w:rPr>
          <w:b/>
          <w:bCs/>
          <w:sz w:val="24"/>
          <w:szCs w:val="24"/>
          <w:lang w:eastAsia="sk-SK"/>
        </w:rPr>
        <w:t>––––––––––––––––––––––––––––––––––––––––––––––––––––––––––––––––––––</w:t>
      </w:r>
    </w:p>
    <w:p w14:paraId="3D04B6E1" w14:textId="77777777" w:rsidR="00174417" w:rsidRPr="00171E32" w:rsidRDefault="00174417">
      <w:pPr>
        <w:numPr>
          <w:ilvl w:val="2"/>
          <w:numId w:val="31"/>
        </w:numPr>
        <w:overflowPunct/>
        <w:ind w:hanging="1849"/>
        <w:rPr>
          <w:b/>
          <w:bCs/>
          <w:sz w:val="24"/>
          <w:szCs w:val="24"/>
          <w:lang w:eastAsia="sk-SK"/>
        </w:rPr>
      </w:pPr>
      <w:r w:rsidRPr="00171E32">
        <w:rPr>
          <w:b/>
          <w:bCs/>
          <w:sz w:val="24"/>
          <w:szCs w:val="24"/>
          <w:lang w:eastAsia="sk-SK"/>
        </w:rPr>
        <w:t>stupeň</w:t>
      </w:r>
      <w:r w:rsidRPr="00171E32">
        <w:rPr>
          <w:b/>
          <w:bCs/>
          <w:sz w:val="24"/>
          <w:szCs w:val="24"/>
          <w:lang w:eastAsia="sk-SK"/>
        </w:rPr>
        <w:tab/>
      </w:r>
      <w:r w:rsidRPr="00171E32">
        <w:rPr>
          <w:b/>
          <w:bCs/>
          <w:sz w:val="24"/>
          <w:szCs w:val="24"/>
          <w:lang w:eastAsia="sk-SK"/>
        </w:rPr>
        <w:tab/>
      </w:r>
      <w:r w:rsidRPr="00171E32">
        <w:rPr>
          <w:b/>
          <w:bCs/>
          <w:sz w:val="24"/>
          <w:szCs w:val="24"/>
          <w:lang w:eastAsia="sk-SK"/>
        </w:rPr>
        <w:tab/>
      </w:r>
      <w:r w:rsidRPr="00171E32">
        <w:rPr>
          <w:b/>
          <w:bCs/>
          <w:sz w:val="24"/>
          <w:szCs w:val="24"/>
          <w:lang w:eastAsia="sk-SK"/>
        </w:rPr>
        <w:tab/>
      </w:r>
      <w:r w:rsidRPr="00171E32">
        <w:rPr>
          <w:b/>
          <w:bCs/>
          <w:sz w:val="24"/>
          <w:szCs w:val="24"/>
          <w:lang w:eastAsia="sk-SK"/>
        </w:rPr>
        <w:tab/>
      </w:r>
      <w:r w:rsidRPr="00171E32">
        <w:rPr>
          <w:b/>
          <w:bCs/>
          <w:sz w:val="24"/>
          <w:szCs w:val="24"/>
          <w:lang w:eastAsia="sk-SK"/>
        </w:rPr>
        <w:tab/>
        <w:t>0</w:t>
      </w:r>
    </w:p>
    <w:p w14:paraId="78E8AD7A" w14:textId="4488D593" w:rsidR="00174417" w:rsidRPr="00171E32" w:rsidRDefault="00174417">
      <w:pPr>
        <w:numPr>
          <w:ilvl w:val="2"/>
          <w:numId w:val="31"/>
        </w:numPr>
        <w:overflowPunct/>
        <w:ind w:hanging="1849"/>
        <w:rPr>
          <w:b/>
          <w:bCs/>
          <w:sz w:val="24"/>
          <w:szCs w:val="24"/>
          <w:lang w:eastAsia="sk-SK"/>
        </w:rPr>
      </w:pPr>
      <w:r w:rsidRPr="00171E32">
        <w:rPr>
          <w:b/>
          <w:bCs/>
          <w:sz w:val="24"/>
          <w:szCs w:val="24"/>
          <w:lang w:eastAsia="sk-SK"/>
        </w:rPr>
        <w:t>stupeň</w:t>
      </w:r>
      <w:r w:rsidRPr="00171E32">
        <w:rPr>
          <w:b/>
          <w:bCs/>
          <w:sz w:val="24"/>
          <w:szCs w:val="24"/>
          <w:lang w:eastAsia="sk-SK"/>
        </w:rPr>
        <w:tab/>
      </w:r>
      <w:r w:rsidRPr="00171E32">
        <w:rPr>
          <w:b/>
          <w:bCs/>
          <w:sz w:val="24"/>
          <w:szCs w:val="24"/>
          <w:lang w:eastAsia="sk-SK"/>
        </w:rPr>
        <w:tab/>
      </w:r>
      <w:r w:rsidRPr="00171E32">
        <w:rPr>
          <w:b/>
          <w:bCs/>
          <w:sz w:val="24"/>
          <w:szCs w:val="24"/>
          <w:lang w:eastAsia="sk-SK"/>
        </w:rPr>
        <w:tab/>
      </w:r>
      <w:r w:rsidRPr="00171E32">
        <w:rPr>
          <w:b/>
          <w:bCs/>
          <w:sz w:val="24"/>
          <w:szCs w:val="24"/>
          <w:lang w:eastAsia="sk-SK"/>
        </w:rPr>
        <w:tab/>
      </w:r>
      <w:r w:rsidRPr="00171E32">
        <w:rPr>
          <w:b/>
          <w:bCs/>
          <w:sz w:val="24"/>
          <w:szCs w:val="24"/>
          <w:lang w:eastAsia="sk-SK"/>
        </w:rPr>
        <w:tab/>
      </w:r>
      <w:r w:rsidRPr="00171E32">
        <w:rPr>
          <w:b/>
          <w:bCs/>
          <w:sz w:val="24"/>
          <w:szCs w:val="24"/>
          <w:lang w:eastAsia="sk-SK"/>
        </w:rPr>
        <w:tab/>
      </w:r>
      <w:r w:rsidR="00823505">
        <w:rPr>
          <w:b/>
          <w:bCs/>
          <w:sz w:val="24"/>
          <w:szCs w:val="24"/>
          <w:lang w:eastAsia="sk-SK"/>
        </w:rPr>
        <w:t>0</w:t>
      </w:r>
    </w:p>
    <w:p w14:paraId="11541610" w14:textId="77777777" w:rsidR="00174417" w:rsidRPr="00171E32" w:rsidRDefault="00174417">
      <w:pPr>
        <w:numPr>
          <w:ilvl w:val="2"/>
          <w:numId w:val="31"/>
        </w:numPr>
        <w:overflowPunct/>
        <w:ind w:hanging="1849"/>
        <w:rPr>
          <w:b/>
          <w:bCs/>
          <w:sz w:val="24"/>
          <w:szCs w:val="24"/>
          <w:lang w:eastAsia="sk-SK"/>
        </w:rPr>
      </w:pPr>
      <w:r w:rsidRPr="00171E32">
        <w:rPr>
          <w:b/>
          <w:bCs/>
          <w:sz w:val="24"/>
          <w:szCs w:val="24"/>
          <w:lang w:eastAsia="sk-SK"/>
        </w:rPr>
        <w:t>stupeň</w:t>
      </w:r>
      <w:r w:rsidRPr="00171E32">
        <w:rPr>
          <w:b/>
          <w:bCs/>
          <w:sz w:val="24"/>
          <w:szCs w:val="24"/>
          <w:lang w:eastAsia="sk-SK"/>
        </w:rPr>
        <w:tab/>
      </w:r>
      <w:r w:rsidRPr="00171E32">
        <w:rPr>
          <w:b/>
          <w:bCs/>
          <w:sz w:val="24"/>
          <w:szCs w:val="24"/>
          <w:lang w:eastAsia="sk-SK"/>
        </w:rPr>
        <w:tab/>
      </w:r>
      <w:r w:rsidRPr="00171E32">
        <w:rPr>
          <w:b/>
          <w:bCs/>
          <w:sz w:val="24"/>
          <w:szCs w:val="24"/>
          <w:lang w:eastAsia="sk-SK"/>
        </w:rPr>
        <w:tab/>
      </w:r>
      <w:r w:rsidRPr="00171E32">
        <w:rPr>
          <w:b/>
          <w:bCs/>
          <w:sz w:val="24"/>
          <w:szCs w:val="24"/>
          <w:lang w:eastAsia="sk-SK"/>
        </w:rPr>
        <w:tab/>
      </w:r>
      <w:r w:rsidRPr="00171E32">
        <w:rPr>
          <w:b/>
          <w:bCs/>
          <w:sz w:val="24"/>
          <w:szCs w:val="24"/>
          <w:lang w:eastAsia="sk-SK"/>
        </w:rPr>
        <w:tab/>
      </w:r>
      <w:r w:rsidRPr="00171E32">
        <w:rPr>
          <w:b/>
          <w:bCs/>
          <w:sz w:val="24"/>
          <w:szCs w:val="24"/>
          <w:lang w:eastAsia="sk-SK"/>
        </w:rPr>
        <w:tab/>
        <w:t>0</w:t>
      </w:r>
    </w:p>
    <w:p w14:paraId="61DF1749" w14:textId="1845CEF1" w:rsidR="00174417" w:rsidRPr="00171E32" w:rsidRDefault="00174417">
      <w:pPr>
        <w:numPr>
          <w:ilvl w:val="2"/>
          <w:numId w:val="31"/>
        </w:numPr>
        <w:overflowPunct/>
        <w:ind w:hanging="1849"/>
        <w:rPr>
          <w:b/>
          <w:bCs/>
          <w:sz w:val="24"/>
          <w:szCs w:val="24"/>
          <w:lang w:eastAsia="sk-SK"/>
        </w:rPr>
      </w:pPr>
      <w:r w:rsidRPr="00171E32">
        <w:rPr>
          <w:b/>
          <w:bCs/>
          <w:sz w:val="24"/>
          <w:szCs w:val="24"/>
          <w:lang w:eastAsia="sk-SK"/>
        </w:rPr>
        <w:t>stupeň</w:t>
      </w:r>
      <w:r w:rsidRPr="00171E32">
        <w:rPr>
          <w:b/>
          <w:bCs/>
          <w:sz w:val="24"/>
          <w:szCs w:val="24"/>
          <w:lang w:eastAsia="sk-SK"/>
        </w:rPr>
        <w:tab/>
      </w:r>
      <w:r w:rsidRPr="00171E32">
        <w:rPr>
          <w:b/>
          <w:bCs/>
          <w:sz w:val="24"/>
          <w:szCs w:val="24"/>
          <w:lang w:eastAsia="sk-SK"/>
        </w:rPr>
        <w:tab/>
      </w:r>
      <w:r w:rsidRPr="00171E32">
        <w:rPr>
          <w:b/>
          <w:bCs/>
          <w:sz w:val="24"/>
          <w:szCs w:val="24"/>
          <w:lang w:eastAsia="sk-SK"/>
        </w:rPr>
        <w:tab/>
      </w:r>
      <w:r w:rsidRPr="00171E32">
        <w:rPr>
          <w:b/>
          <w:bCs/>
          <w:sz w:val="24"/>
          <w:szCs w:val="24"/>
          <w:lang w:eastAsia="sk-SK"/>
        </w:rPr>
        <w:tab/>
      </w:r>
      <w:r w:rsidRPr="00171E32">
        <w:rPr>
          <w:b/>
          <w:bCs/>
          <w:sz w:val="24"/>
          <w:szCs w:val="24"/>
          <w:lang w:eastAsia="sk-SK"/>
        </w:rPr>
        <w:tab/>
      </w:r>
      <w:r w:rsidRPr="00171E32">
        <w:rPr>
          <w:b/>
          <w:bCs/>
          <w:sz w:val="24"/>
          <w:szCs w:val="24"/>
          <w:lang w:eastAsia="sk-SK"/>
        </w:rPr>
        <w:tab/>
        <w:t>1</w:t>
      </w:r>
      <w:r w:rsidR="00C867E1">
        <w:rPr>
          <w:b/>
          <w:bCs/>
          <w:sz w:val="24"/>
          <w:szCs w:val="24"/>
          <w:lang w:eastAsia="sk-SK"/>
        </w:rPr>
        <w:t>1</w:t>
      </w:r>
    </w:p>
    <w:p w14:paraId="468D438E" w14:textId="6AD8A8AE" w:rsidR="00174417" w:rsidRPr="00171E32" w:rsidRDefault="00174417">
      <w:pPr>
        <w:numPr>
          <w:ilvl w:val="2"/>
          <w:numId w:val="31"/>
        </w:numPr>
        <w:overflowPunct/>
        <w:ind w:hanging="1849"/>
        <w:rPr>
          <w:b/>
          <w:bCs/>
          <w:sz w:val="24"/>
          <w:szCs w:val="24"/>
          <w:lang w:eastAsia="sk-SK"/>
        </w:rPr>
      </w:pPr>
      <w:r w:rsidRPr="00171E32">
        <w:rPr>
          <w:b/>
          <w:bCs/>
          <w:sz w:val="24"/>
          <w:szCs w:val="24"/>
          <w:lang w:eastAsia="sk-SK"/>
        </w:rPr>
        <w:t>stupeň</w:t>
      </w:r>
      <w:r w:rsidRPr="00171E32">
        <w:rPr>
          <w:b/>
          <w:bCs/>
          <w:sz w:val="24"/>
          <w:szCs w:val="24"/>
          <w:lang w:eastAsia="sk-SK"/>
        </w:rPr>
        <w:tab/>
      </w:r>
      <w:r w:rsidRPr="00171E32">
        <w:rPr>
          <w:b/>
          <w:bCs/>
          <w:sz w:val="24"/>
          <w:szCs w:val="24"/>
          <w:lang w:eastAsia="sk-SK"/>
        </w:rPr>
        <w:tab/>
      </w:r>
      <w:r w:rsidRPr="00171E32">
        <w:rPr>
          <w:b/>
          <w:bCs/>
          <w:sz w:val="24"/>
          <w:szCs w:val="24"/>
          <w:lang w:eastAsia="sk-SK"/>
        </w:rPr>
        <w:tab/>
      </w:r>
      <w:r w:rsidRPr="00171E32">
        <w:rPr>
          <w:b/>
          <w:bCs/>
          <w:sz w:val="24"/>
          <w:szCs w:val="24"/>
          <w:lang w:eastAsia="sk-SK"/>
        </w:rPr>
        <w:tab/>
      </w:r>
      <w:r w:rsidRPr="00171E32">
        <w:rPr>
          <w:b/>
          <w:bCs/>
          <w:sz w:val="24"/>
          <w:szCs w:val="24"/>
          <w:lang w:eastAsia="sk-SK"/>
        </w:rPr>
        <w:tab/>
      </w:r>
      <w:r w:rsidRPr="00171E32">
        <w:rPr>
          <w:b/>
          <w:bCs/>
          <w:sz w:val="24"/>
          <w:szCs w:val="24"/>
          <w:lang w:eastAsia="sk-SK"/>
        </w:rPr>
        <w:tab/>
      </w:r>
      <w:r w:rsidR="00C867E1">
        <w:rPr>
          <w:b/>
          <w:bCs/>
          <w:sz w:val="24"/>
          <w:szCs w:val="24"/>
          <w:lang w:eastAsia="sk-SK"/>
        </w:rPr>
        <w:t>12</w:t>
      </w:r>
    </w:p>
    <w:p w14:paraId="346577FA" w14:textId="0236B758" w:rsidR="00174417" w:rsidRPr="00171E32" w:rsidRDefault="00174417">
      <w:pPr>
        <w:numPr>
          <w:ilvl w:val="2"/>
          <w:numId w:val="31"/>
        </w:numPr>
        <w:overflowPunct/>
        <w:ind w:hanging="1849"/>
        <w:rPr>
          <w:b/>
          <w:bCs/>
          <w:sz w:val="24"/>
          <w:szCs w:val="24"/>
          <w:lang w:eastAsia="sk-SK"/>
        </w:rPr>
      </w:pPr>
      <w:r w:rsidRPr="00171E32">
        <w:rPr>
          <w:b/>
          <w:bCs/>
          <w:sz w:val="24"/>
          <w:szCs w:val="24"/>
          <w:lang w:eastAsia="sk-SK"/>
        </w:rPr>
        <w:t>stupeň</w:t>
      </w:r>
      <w:r w:rsidRPr="00171E32">
        <w:rPr>
          <w:b/>
          <w:bCs/>
          <w:sz w:val="24"/>
          <w:szCs w:val="24"/>
          <w:lang w:eastAsia="sk-SK"/>
        </w:rPr>
        <w:tab/>
      </w:r>
      <w:r w:rsidRPr="00171E32">
        <w:rPr>
          <w:b/>
          <w:bCs/>
          <w:sz w:val="24"/>
          <w:szCs w:val="24"/>
          <w:lang w:eastAsia="sk-SK"/>
        </w:rPr>
        <w:tab/>
      </w:r>
      <w:r w:rsidRPr="00171E32">
        <w:rPr>
          <w:b/>
          <w:bCs/>
          <w:sz w:val="24"/>
          <w:szCs w:val="24"/>
          <w:lang w:eastAsia="sk-SK"/>
        </w:rPr>
        <w:tab/>
      </w:r>
      <w:r w:rsidRPr="00171E32">
        <w:rPr>
          <w:b/>
          <w:bCs/>
          <w:sz w:val="24"/>
          <w:szCs w:val="24"/>
          <w:lang w:eastAsia="sk-SK"/>
        </w:rPr>
        <w:tab/>
      </w:r>
      <w:r w:rsidRPr="00171E32">
        <w:rPr>
          <w:b/>
          <w:bCs/>
          <w:sz w:val="24"/>
          <w:szCs w:val="24"/>
          <w:lang w:eastAsia="sk-SK"/>
        </w:rPr>
        <w:tab/>
        <w:t xml:space="preserve">          </w:t>
      </w:r>
      <w:r w:rsidRPr="00171E32">
        <w:rPr>
          <w:b/>
          <w:bCs/>
          <w:sz w:val="24"/>
          <w:szCs w:val="24"/>
          <w:lang w:eastAsia="sk-SK"/>
        </w:rPr>
        <w:tab/>
      </w:r>
      <w:r w:rsidR="00C867E1">
        <w:rPr>
          <w:b/>
          <w:bCs/>
          <w:sz w:val="24"/>
          <w:szCs w:val="24"/>
          <w:lang w:eastAsia="sk-SK"/>
        </w:rPr>
        <w:t>25</w:t>
      </w:r>
    </w:p>
    <w:p w14:paraId="33B8800C" w14:textId="77777777" w:rsidR="00174417" w:rsidRPr="00171E32" w:rsidRDefault="00174417" w:rsidP="00174417">
      <w:pPr>
        <w:overflowPunct/>
        <w:spacing w:line="360" w:lineRule="auto"/>
        <w:rPr>
          <w:b/>
          <w:bCs/>
          <w:sz w:val="24"/>
          <w:szCs w:val="24"/>
          <w:lang w:eastAsia="sk-SK"/>
        </w:rPr>
      </w:pPr>
      <w:r w:rsidRPr="00171E32">
        <w:rPr>
          <w:b/>
          <w:bCs/>
          <w:sz w:val="24"/>
          <w:szCs w:val="24"/>
          <w:lang w:eastAsia="sk-SK"/>
        </w:rPr>
        <w:t>––––––––––––––––––––––––––––––––––––––––––––––––––––––––––––––––––––</w:t>
      </w:r>
    </w:p>
    <w:p w14:paraId="4815181D" w14:textId="77777777" w:rsidR="00174417" w:rsidRPr="00B66EDA" w:rsidRDefault="00174417" w:rsidP="00174417">
      <w:pPr>
        <w:overflowPunct/>
        <w:spacing w:line="360" w:lineRule="auto"/>
        <w:rPr>
          <w:b/>
          <w:bCs/>
          <w:color w:val="FF0000"/>
          <w:sz w:val="24"/>
          <w:szCs w:val="24"/>
          <w:lang w:eastAsia="sk-SK"/>
        </w:rPr>
      </w:pPr>
    </w:p>
    <w:p w14:paraId="6C4ADC83" w14:textId="77777777" w:rsidR="00174417" w:rsidRPr="00B66EDA" w:rsidRDefault="00174417" w:rsidP="00174417">
      <w:pPr>
        <w:overflowPunct/>
        <w:spacing w:line="360" w:lineRule="auto"/>
        <w:rPr>
          <w:b/>
          <w:bCs/>
          <w:color w:val="FF0000"/>
          <w:sz w:val="24"/>
          <w:szCs w:val="24"/>
          <w:lang w:eastAsia="sk-SK"/>
        </w:rPr>
      </w:pPr>
      <w:r w:rsidRPr="00B66EDA">
        <w:rPr>
          <w:b/>
          <w:bCs/>
          <w:noProof/>
          <w:color w:val="FF0000"/>
          <w:sz w:val="24"/>
          <w:szCs w:val="24"/>
          <w:lang w:eastAsia="sk-SK"/>
        </w:rPr>
        <w:lastRenderedPageBreak/>
        <w:drawing>
          <wp:anchor distT="0" distB="0" distL="114300" distR="114300" simplePos="0" relativeHeight="251659264" behindDoc="0" locked="0" layoutInCell="1" allowOverlap="1" wp14:anchorId="2D1372FC" wp14:editId="7D6E9E03">
            <wp:simplePos x="895350" y="542925"/>
            <wp:positionH relativeFrom="column">
              <wp:align>left</wp:align>
            </wp:positionH>
            <wp:positionV relativeFrom="paragraph">
              <wp:align>top</wp:align>
            </wp:positionV>
            <wp:extent cx="5486400" cy="3409950"/>
            <wp:effectExtent l="0" t="0" r="0" b="0"/>
            <wp:wrapSquare wrapText="bothSides"/>
            <wp:docPr id="3" name="Graf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anchor>
        </w:drawing>
      </w:r>
      <w:r w:rsidRPr="00B66EDA">
        <w:rPr>
          <w:b/>
          <w:bCs/>
          <w:color w:val="FF0000"/>
          <w:sz w:val="24"/>
          <w:szCs w:val="24"/>
          <w:lang w:eastAsia="sk-SK"/>
        </w:rPr>
        <w:br w:type="textWrapping" w:clear="all"/>
      </w:r>
    </w:p>
    <w:p w14:paraId="0EFA6E7A" w14:textId="77777777" w:rsidR="00174417" w:rsidRPr="00340C7B" w:rsidRDefault="00174417" w:rsidP="00174417">
      <w:pPr>
        <w:tabs>
          <w:tab w:val="left" w:pos="708"/>
          <w:tab w:val="left" w:pos="5640"/>
        </w:tabs>
        <w:jc w:val="both"/>
        <w:rPr>
          <w:sz w:val="16"/>
          <w:szCs w:val="16"/>
        </w:rPr>
      </w:pPr>
      <w:r w:rsidRPr="00340C7B">
        <w:rPr>
          <w:sz w:val="24"/>
        </w:rPr>
        <w:tab/>
      </w:r>
      <w:r w:rsidRPr="00340C7B">
        <w:rPr>
          <w:sz w:val="24"/>
        </w:rPr>
        <w:tab/>
      </w:r>
    </w:p>
    <w:p w14:paraId="386CEC8D" w14:textId="77777777" w:rsidR="00174417" w:rsidRPr="00340C7B" w:rsidRDefault="00174417" w:rsidP="00174417">
      <w:pPr>
        <w:jc w:val="both"/>
        <w:rPr>
          <w:b/>
          <w:sz w:val="24"/>
        </w:rPr>
      </w:pPr>
      <w:bookmarkStart w:id="26" w:name="_Hlk66700292"/>
    </w:p>
    <w:p w14:paraId="45BBB9D6" w14:textId="12A1A3A0" w:rsidR="00174417" w:rsidRPr="00666871" w:rsidRDefault="00174417" w:rsidP="00174417">
      <w:pPr>
        <w:jc w:val="both"/>
        <w:rPr>
          <w:b/>
          <w:sz w:val="24"/>
        </w:rPr>
      </w:pPr>
      <w:bookmarkStart w:id="27" w:name="_Hlk100578820"/>
      <w:r w:rsidRPr="00340C7B">
        <w:rPr>
          <w:b/>
          <w:sz w:val="24"/>
        </w:rPr>
        <w:t>Za rok 202</w:t>
      </w:r>
      <w:r w:rsidR="00AB4EB4">
        <w:rPr>
          <w:b/>
          <w:sz w:val="24"/>
        </w:rPr>
        <w:t>4</w:t>
      </w:r>
      <w:r w:rsidRPr="00340C7B">
        <w:rPr>
          <w:b/>
          <w:sz w:val="24"/>
        </w:rPr>
        <w:t xml:space="preserve"> bolo</w:t>
      </w:r>
      <w:r w:rsidR="00666871" w:rsidRPr="00171E32">
        <w:rPr>
          <w:b/>
          <w:sz w:val="24"/>
        </w:rPr>
        <w:t xml:space="preserve"> </w:t>
      </w:r>
      <w:r w:rsidR="00666871">
        <w:rPr>
          <w:b/>
          <w:sz w:val="24"/>
        </w:rPr>
        <w:t xml:space="preserve">uzatvorených a pripravených  </w:t>
      </w:r>
      <w:r w:rsidRPr="00340C7B">
        <w:rPr>
          <w:b/>
          <w:sz w:val="24"/>
          <w:u w:val="single"/>
        </w:rPr>
        <w:t>v </w:t>
      </w:r>
      <w:r w:rsidRPr="00340C7B">
        <w:rPr>
          <w:b/>
          <w:sz w:val="24"/>
          <w:szCs w:val="24"/>
          <w:u w:val="single"/>
        </w:rPr>
        <w:t>GERIUM zariadenia pre seniorov (</w:t>
      </w:r>
      <w:proofErr w:type="spellStart"/>
      <w:r w:rsidRPr="00340C7B">
        <w:rPr>
          <w:b/>
          <w:sz w:val="24"/>
          <w:szCs w:val="24"/>
          <w:u w:val="single"/>
        </w:rPr>
        <w:t>ZpS</w:t>
      </w:r>
      <w:proofErr w:type="spellEnd"/>
      <w:r w:rsidRPr="00340C7B">
        <w:rPr>
          <w:b/>
          <w:sz w:val="24"/>
          <w:szCs w:val="24"/>
          <w:u w:val="single"/>
        </w:rPr>
        <w:t>)  Smolnícka 3, 821 03 Bratislava</w:t>
      </w:r>
      <w:r w:rsidRPr="00340C7B">
        <w:rPr>
          <w:b/>
          <w:sz w:val="24"/>
          <w:u w:val="single"/>
        </w:rPr>
        <w:t xml:space="preserve">:  </w:t>
      </w:r>
    </w:p>
    <w:p w14:paraId="4DD50DB3" w14:textId="77777777" w:rsidR="00174417" w:rsidRPr="00340C7B" w:rsidRDefault="00174417" w:rsidP="00174417">
      <w:pPr>
        <w:jc w:val="both"/>
        <w:rPr>
          <w:sz w:val="16"/>
          <w:szCs w:val="16"/>
        </w:rPr>
      </w:pPr>
    </w:p>
    <w:p w14:paraId="017B6665" w14:textId="70AC9407" w:rsidR="00174417" w:rsidRPr="00340C7B" w:rsidRDefault="00174417" w:rsidP="00174417">
      <w:pPr>
        <w:ind w:firstLine="480"/>
        <w:jc w:val="both"/>
        <w:rPr>
          <w:sz w:val="24"/>
        </w:rPr>
      </w:pPr>
      <w:r w:rsidRPr="00340C7B">
        <w:rPr>
          <w:sz w:val="24"/>
        </w:rPr>
        <w:t>Zmluva o poskytovaní soc. služieb:</w:t>
      </w:r>
      <w:r w:rsidRPr="00340C7B">
        <w:rPr>
          <w:sz w:val="24"/>
        </w:rPr>
        <w:tab/>
      </w:r>
      <w:r w:rsidRPr="00340C7B">
        <w:rPr>
          <w:sz w:val="24"/>
        </w:rPr>
        <w:tab/>
      </w:r>
      <w:r w:rsidRPr="00340C7B">
        <w:rPr>
          <w:sz w:val="24"/>
        </w:rPr>
        <w:tab/>
      </w:r>
      <w:r w:rsidRPr="00340C7B">
        <w:rPr>
          <w:sz w:val="24"/>
        </w:rPr>
        <w:tab/>
      </w:r>
      <w:r w:rsidRPr="00340C7B">
        <w:rPr>
          <w:sz w:val="24"/>
        </w:rPr>
        <w:tab/>
      </w:r>
      <w:r w:rsidRPr="00340C7B">
        <w:rPr>
          <w:sz w:val="24"/>
        </w:rPr>
        <w:tab/>
        <w:t xml:space="preserve">  </w:t>
      </w:r>
      <w:r w:rsidR="006B22EC">
        <w:rPr>
          <w:sz w:val="24"/>
        </w:rPr>
        <w:t>7</w:t>
      </w:r>
    </w:p>
    <w:p w14:paraId="7613E669" w14:textId="44C96683" w:rsidR="00174417" w:rsidRPr="00340C7B" w:rsidRDefault="00174417" w:rsidP="00174417">
      <w:pPr>
        <w:ind w:left="480"/>
        <w:rPr>
          <w:sz w:val="24"/>
        </w:rPr>
      </w:pPr>
      <w:r w:rsidRPr="00340C7B">
        <w:rPr>
          <w:sz w:val="24"/>
        </w:rPr>
        <w:t>Zmluva o uhradení časti úhrady:</w:t>
      </w:r>
      <w:r w:rsidRPr="00340C7B">
        <w:rPr>
          <w:sz w:val="24"/>
        </w:rPr>
        <w:tab/>
      </w:r>
      <w:r w:rsidRPr="00340C7B">
        <w:rPr>
          <w:sz w:val="24"/>
        </w:rPr>
        <w:tab/>
      </w:r>
      <w:r w:rsidRPr="00340C7B">
        <w:rPr>
          <w:sz w:val="24"/>
        </w:rPr>
        <w:tab/>
      </w:r>
      <w:r w:rsidRPr="00340C7B">
        <w:rPr>
          <w:sz w:val="24"/>
        </w:rPr>
        <w:tab/>
      </w:r>
      <w:r w:rsidRPr="00340C7B">
        <w:rPr>
          <w:sz w:val="24"/>
        </w:rPr>
        <w:tab/>
      </w:r>
      <w:r w:rsidRPr="00340C7B">
        <w:rPr>
          <w:sz w:val="24"/>
        </w:rPr>
        <w:tab/>
      </w:r>
      <w:r w:rsidR="00FD5633">
        <w:rPr>
          <w:sz w:val="24"/>
        </w:rPr>
        <w:t xml:space="preserve">  5</w:t>
      </w:r>
    </w:p>
    <w:p w14:paraId="747B5369" w14:textId="77777777" w:rsidR="00174417" w:rsidRPr="00340C7B" w:rsidRDefault="00174417" w:rsidP="00174417">
      <w:pPr>
        <w:rPr>
          <w:sz w:val="24"/>
        </w:rPr>
      </w:pPr>
      <w:r w:rsidRPr="00340C7B">
        <w:rPr>
          <w:szCs w:val="28"/>
        </w:rPr>
        <w:t xml:space="preserve">          </w:t>
      </w:r>
      <w:r w:rsidRPr="00340C7B">
        <w:rPr>
          <w:sz w:val="24"/>
        </w:rPr>
        <w:t>Dodatok k zmluve o poskytovaní  soc. služieb                                                3</w:t>
      </w:r>
      <w:r>
        <w:rPr>
          <w:sz w:val="24"/>
        </w:rPr>
        <w:t>1</w:t>
      </w:r>
    </w:p>
    <w:p w14:paraId="3A3BE5E5" w14:textId="77777777" w:rsidR="00174417" w:rsidRPr="00340C7B" w:rsidRDefault="00174417" w:rsidP="00174417">
      <w:pPr>
        <w:rPr>
          <w:sz w:val="24"/>
        </w:rPr>
      </w:pPr>
    </w:p>
    <w:p w14:paraId="26EF5AAF" w14:textId="77777777" w:rsidR="00174417" w:rsidRPr="00340C7B" w:rsidRDefault="00174417" w:rsidP="00174417">
      <w:pPr>
        <w:ind w:left="480"/>
        <w:rPr>
          <w:sz w:val="16"/>
          <w:szCs w:val="16"/>
        </w:rPr>
      </w:pPr>
    </w:p>
    <w:p w14:paraId="4776B2E8" w14:textId="2D9742C9" w:rsidR="00174417" w:rsidRPr="00340C7B" w:rsidRDefault="00174417" w:rsidP="00174417">
      <w:pPr>
        <w:jc w:val="both"/>
        <w:rPr>
          <w:b/>
          <w:sz w:val="24"/>
          <w:u w:val="single"/>
        </w:rPr>
      </w:pPr>
      <w:r w:rsidRPr="00340C7B">
        <w:rPr>
          <w:b/>
          <w:sz w:val="24"/>
        </w:rPr>
        <w:t>Za rok 202</w:t>
      </w:r>
      <w:r w:rsidR="00FD5633">
        <w:rPr>
          <w:b/>
          <w:sz w:val="24"/>
        </w:rPr>
        <w:t>4</w:t>
      </w:r>
      <w:r w:rsidRPr="00340C7B">
        <w:rPr>
          <w:b/>
          <w:sz w:val="24"/>
        </w:rPr>
        <w:t xml:space="preserve"> bolo </w:t>
      </w:r>
      <w:r w:rsidR="00666871">
        <w:rPr>
          <w:b/>
          <w:sz w:val="24"/>
        </w:rPr>
        <w:t>uzatvorených a pripravených</w:t>
      </w:r>
      <w:r w:rsidRPr="00340C7B">
        <w:rPr>
          <w:b/>
          <w:sz w:val="24"/>
        </w:rPr>
        <w:t xml:space="preserve"> </w:t>
      </w:r>
      <w:r w:rsidRPr="00340C7B">
        <w:rPr>
          <w:b/>
          <w:sz w:val="24"/>
          <w:u w:val="single"/>
        </w:rPr>
        <w:t>v </w:t>
      </w:r>
      <w:r w:rsidRPr="00340C7B">
        <w:rPr>
          <w:b/>
          <w:sz w:val="24"/>
          <w:szCs w:val="24"/>
          <w:u w:val="single"/>
        </w:rPr>
        <w:t>GERIUM zariadenia opatrovateľskej služby (ZOS)  Smolnícka 3, 821 03 Bratislava</w:t>
      </w:r>
      <w:r>
        <w:rPr>
          <w:b/>
          <w:sz w:val="24"/>
          <w:szCs w:val="24"/>
          <w:u w:val="single"/>
        </w:rPr>
        <w:t>:</w:t>
      </w:r>
    </w:p>
    <w:p w14:paraId="2FBA4520" w14:textId="77777777" w:rsidR="00174417" w:rsidRPr="00340C7B" w:rsidRDefault="00174417" w:rsidP="00174417">
      <w:pPr>
        <w:jc w:val="both"/>
        <w:rPr>
          <w:sz w:val="16"/>
          <w:szCs w:val="16"/>
        </w:rPr>
      </w:pPr>
    </w:p>
    <w:p w14:paraId="17FAA41C" w14:textId="67AEDB24" w:rsidR="00174417" w:rsidRPr="00340C7B" w:rsidRDefault="00174417" w:rsidP="00174417">
      <w:pPr>
        <w:ind w:firstLine="480"/>
        <w:jc w:val="both"/>
        <w:rPr>
          <w:sz w:val="24"/>
        </w:rPr>
      </w:pPr>
      <w:r w:rsidRPr="00340C7B">
        <w:rPr>
          <w:sz w:val="24"/>
        </w:rPr>
        <w:t>Zmluva o poskytovaní soc. služieb:</w:t>
      </w:r>
      <w:r w:rsidRPr="00340C7B">
        <w:rPr>
          <w:sz w:val="24"/>
        </w:rPr>
        <w:tab/>
      </w:r>
      <w:r w:rsidRPr="00340C7B">
        <w:rPr>
          <w:sz w:val="24"/>
        </w:rPr>
        <w:tab/>
      </w:r>
      <w:r w:rsidRPr="00340C7B">
        <w:rPr>
          <w:sz w:val="24"/>
        </w:rPr>
        <w:tab/>
      </w:r>
      <w:r w:rsidRPr="00340C7B">
        <w:rPr>
          <w:sz w:val="24"/>
        </w:rPr>
        <w:tab/>
      </w:r>
      <w:r w:rsidRPr="00340C7B">
        <w:rPr>
          <w:sz w:val="24"/>
        </w:rPr>
        <w:tab/>
      </w:r>
      <w:r w:rsidRPr="00340C7B">
        <w:rPr>
          <w:sz w:val="24"/>
        </w:rPr>
        <w:tab/>
      </w:r>
      <w:r w:rsidR="006B22EC">
        <w:rPr>
          <w:sz w:val="24"/>
        </w:rPr>
        <w:t>20</w:t>
      </w:r>
      <w:r w:rsidRPr="00340C7B">
        <w:rPr>
          <w:sz w:val="24"/>
        </w:rPr>
        <w:t>1</w:t>
      </w:r>
    </w:p>
    <w:p w14:paraId="05768497" w14:textId="3A19F27C" w:rsidR="00174417" w:rsidRPr="00340C7B" w:rsidRDefault="00174417" w:rsidP="00174417">
      <w:pPr>
        <w:ind w:left="480"/>
        <w:rPr>
          <w:sz w:val="24"/>
        </w:rPr>
      </w:pPr>
      <w:r w:rsidRPr="00340C7B">
        <w:rPr>
          <w:sz w:val="24"/>
        </w:rPr>
        <w:t>Zmluva o uhradení časti úhrady:</w:t>
      </w:r>
      <w:r w:rsidRPr="00340C7B">
        <w:rPr>
          <w:sz w:val="24"/>
        </w:rPr>
        <w:tab/>
      </w:r>
      <w:r w:rsidRPr="00340C7B">
        <w:rPr>
          <w:sz w:val="24"/>
        </w:rPr>
        <w:tab/>
      </w:r>
      <w:r w:rsidRPr="00340C7B">
        <w:rPr>
          <w:sz w:val="24"/>
        </w:rPr>
        <w:tab/>
      </w:r>
      <w:r w:rsidRPr="00340C7B">
        <w:rPr>
          <w:sz w:val="24"/>
        </w:rPr>
        <w:tab/>
      </w:r>
      <w:r w:rsidRPr="00340C7B">
        <w:rPr>
          <w:sz w:val="24"/>
        </w:rPr>
        <w:tab/>
      </w:r>
      <w:r w:rsidRPr="00340C7B">
        <w:rPr>
          <w:sz w:val="24"/>
        </w:rPr>
        <w:tab/>
        <w:t xml:space="preserve">  1</w:t>
      </w:r>
    </w:p>
    <w:bookmarkEnd w:id="27"/>
    <w:p w14:paraId="2EC95419" w14:textId="77777777" w:rsidR="00174417" w:rsidRDefault="00174417" w:rsidP="00174417">
      <w:pPr>
        <w:rPr>
          <w:color w:val="FF0000"/>
          <w:szCs w:val="28"/>
        </w:rPr>
      </w:pPr>
      <w:r w:rsidRPr="00340C7B">
        <w:rPr>
          <w:color w:val="FF0000"/>
          <w:szCs w:val="28"/>
        </w:rPr>
        <w:t xml:space="preserve">   </w:t>
      </w:r>
    </w:p>
    <w:p w14:paraId="4B19B075" w14:textId="77777777" w:rsidR="00346152" w:rsidRDefault="00346152" w:rsidP="00174417">
      <w:pPr>
        <w:rPr>
          <w:color w:val="FF0000"/>
          <w:szCs w:val="28"/>
        </w:rPr>
      </w:pPr>
    </w:p>
    <w:p w14:paraId="7CAC023E" w14:textId="77777777" w:rsidR="00174417" w:rsidRPr="00340C7B" w:rsidRDefault="00174417" w:rsidP="00174417">
      <w:pPr>
        <w:rPr>
          <w:b/>
          <w:bCs/>
          <w:color w:val="FF0000"/>
          <w:sz w:val="16"/>
          <w:szCs w:val="16"/>
        </w:rPr>
      </w:pPr>
      <w:r w:rsidRPr="00340C7B">
        <w:rPr>
          <w:color w:val="FF0000"/>
          <w:szCs w:val="28"/>
        </w:rPr>
        <w:t xml:space="preserve">       </w:t>
      </w:r>
    </w:p>
    <w:p w14:paraId="6DDF0972" w14:textId="1F6EA6FA" w:rsidR="00174417" w:rsidRPr="00340C7B" w:rsidRDefault="00174417" w:rsidP="00174417">
      <w:pPr>
        <w:jc w:val="both"/>
        <w:rPr>
          <w:b/>
          <w:sz w:val="24"/>
          <w:u w:val="single"/>
        </w:rPr>
      </w:pPr>
      <w:r w:rsidRPr="00340C7B">
        <w:rPr>
          <w:b/>
          <w:bCs/>
          <w:sz w:val="24"/>
          <w:szCs w:val="24"/>
          <w:lang w:eastAsia="sk-SK"/>
        </w:rPr>
        <w:t xml:space="preserve">Rozdelenie </w:t>
      </w:r>
      <w:r w:rsidR="00666871">
        <w:rPr>
          <w:b/>
          <w:bCs/>
          <w:sz w:val="24"/>
          <w:szCs w:val="24"/>
          <w:lang w:eastAsia="sk-SK"/>
        </w:rPr>
        <w:t>prijímateľov sociálnej služby</w:t>
      </w:r>
      <w:r w:rsidRPr="00340C7B">
        <w:rPr>
          <w:b/>
          <w:bCs/>
          <w:sz w:val="24"/>
          <w:szCs w:val="24"/>
          <w:lang w:eastAsia="sk-SK"/>
        </w:rPr>
        <w:t xml:space="preserve"> </w:t>
      </w:r>
      <w:r w:rsidRPr="00340C7B">
        <w:rPr>
          <w:b/>
          <w:sz w:val="24"/>
          <w:u w:val="single"/>
        </w:rPr>
        <w:t>v </w:t>
      </w:r>
      <w:r w:rsidRPr="00340C7B">
        <w:rPr>
          <w:b/>
          <w:sz w:val="24"/>
          <w:szCs w:val="24"/>
          <w:u w:val="single"/>
        </w:rPr>
        <w:t>GERIUM zariadenia pre seniorov (</w:t>
      </w:r>
      <w:proofErr w:type="spellStart"/>
      <w:r w:rsidRPr="00340C7B">
        <w:rPr>
          <w:b/>
          <w:sz w:val="24"/>
          <w:szCs w:val="24"/>
          <w:u w:val="single"/>
        </w:rPr>
        <w:t>ZpS</w:t>
      </w:r>
      <w:proofErr w:type="spellEnd"/>
      <w:r w:rsidRPr="00340C7B">
        <w:rPr>
          <w:b/>
          <w:sz w:val="24"/>
          <w:szCs w:val="24"/>
          <w:u w:val="single"/>
        </w:rPr>
        <w:t>) Smolnícka 3, 821 03 Bratislava</w:t>
      </w:r>
      <w:r w:rsidRPr="00340C7B">
        <w:rPr>
          <w:b/>
          <w:sz w:val="24"/>
          <w:u w:val="single"/>
        </w:rPr>
        <w:t>:</w:t>
      </w:r>
    </w:p>
    <w:p w14:paraId="207A3D3F" w14:textId="11CBEA28" w:rsidR="00174417" w:rsidRPr="00340C7B" w:rsidRDefault="00174417" w:rsidP="00174417">
      <w:pPr>
        <w:jc w:val="both"/>
        <w:rPr>
          <w:b/>
          <w:bCs/>
          <w:color w:val="FF0000"/>
          <w:sz w:val="24"/>
          <w:szCs w:val="24"/>
          <w:lang w:eastAsia="sk-SK"/>
        </w:rPr>
      </w:pPr>
      <w:r w:rsidRPr="00340C7B">
        <w:rPr>
          <w:b/>
          <w:bCs/>
          <w:sz w:val="24"/>
          <w:szCs w:val="24"/>
          <w:lang w:eastAsia="sk-SK"/>
        </w:rPr>
        <w:t>na základe stupňa odkázanosti fyzickej osoby na pomoc inej fyzickej osoby a určenia rozsahu odkázanosti na sociálnu službu v zariadení pre seniorov k 31.12. 202</w:t>
      </w:r>
      <w:r w:rsidR="00034B18">
        <w:rPr>
          <w:b/>
          <w:bCs/>
          <w:sz w:val="24"/>
          <w:szCs w:val="24"/>
          <w:lang w:eastAsia="sk-SK"/>
        </w:rPr>
        <w:t>4</w:t>
      </w:r>
      <w:r w:rsidRPr="00340C7B">
        <w:rPr>
          <w:b/>
          <w:bCs/>
          <w:sz w:val="24"/>
          <w:szCs w:val="24"/>
          <w:lang w:eastAsia="sk-SK"/>
        </w:rPr>
        <w:t xml:space="preserve">:  </w:t>
      </w:r>
    </w:p>
    <w:p w14:paraId="0C8C63D8" w14:textId="77777777" w:rsidR="00174417" w:rsidRDefault="00174417" w:rsidP="00174417">
      <w:pPr>
        <w:jc w:val="both"/>
        <w:rPr>
          <w:b/>
          <w:bCs/>
          <w:sz w:val="24"/>
          <w:szCs w:val="24"/>
          <w:lang w:eastAsia="sk-SK"/>
        </w:rPr>
      </w:pPr>
    </w:p>
    <w:p w14:paraId="00DF13AA" w14:textId="0AE8B571" w:rsidR="00174417" w:rsidRPr="00340C7B" w:rsidRDefault="00174417" w:rsidP="00174417">
      <w:pPr>
        <w:overflowPunct/>
        <w:rPr>
          <w:b/>
          <w:bCs/>
          <w:sz w:val="24"/>
          <w:szCs w:val="24"/>
          <w:lang w:eastAsia="sk-SK"/>
        </w:rPr>
      </w:pPr>
      <w:r w:rsidRPr="00340C7B">
        <w:rPr>
          <w:b/>
          <w:bCs/>
          <w:sz w:val="24"/>
          <w:szCs w:val="24"/>
          <w:lang w:eastAsia="sk-SK"/>
        </w:rPr>
        <w:t xml:space="preserve">Stupeň odkázanosti fyzickej </w:t>
      </w:r>
      <w:r w:rsidRPr="00340C7B">
        <w:rPr>
          <w:b/>
          <w:bCs/>
          <w:sz w:val="24"/>
          <w:szCs w:val="24"/>
          <w:lang w:eastAsia="sk-SK"/>
        </w:rPr>
        <w:tab/>
      </w:r>
      <w:r w:rsidRPr="00340C7B">
        <w:rPr>
          <w:b/>
          <w:bCs/>
          <w:sz w:val="24"/>
          <w:szCs w:val="24"/>
          <w:lang w:eastAsia="sk-SK"/>
        </w:rPr>
        <w:tab/>
      </w:r>
      <w:r w:rsidRPr="00340C7B">
        <w:rPr>
          <w:b/>
          <w:bCs/>
          <w:sz w:val="24"/>
          <w:szCs w:val="24"/>
          <w:lang w:eastAsia="sk-SK"/>
        </w:rPr>
        <w:tab/>
      </w:r>
      <w:r w:rsidRPr="00340C7B">
        <w:rPr>
          <w:b/>
          <w:bCs/>
          <w:sz w:val="24"/>
          <w:szCs w:val="24"/>
          <w:lang w:eastAsia="sk-SK"/>
        </w:rPr>
        <w:tab/>
      </w:r>
      <w:r w:rsidRPr="00340C7B">
        <w:rPr>
          <w:b/>
          <w:bCs/>
          <w:sz w:val="24"/>
          <w:szCs w:val="24"/>
          <w:lang w:eastAsia="sk-SK"/>
        </w:rPr>
        <w:tab/>
      </w:r>
      <w:r w:rsidR="00666871">
        <w:rPr>
          <w:b/>
          <w:bCs/>
          <w:sz w:val="24"/>
          <w:szCs w:val="24"/>
          <w:lang w:eastAsia="sk-SK"/>
        </w:rPr>
        <w:t xml:space="preserve">        </w:t>
      </w:r>
      <w:r w:rsidRPr="00340C7B">
        <w:rPr>
          <w:b/>
          <w:bCs/>
          <w:sz w:val="24"/>
          <w:szCs w:val="24"/>
          <w:lang w:eastAsia="sk-SK"/>
        </w:rPr>
        <w:t>Počet:</w:t>
      </w:r>
    </w:p>
    <w:p w14:paraId="09020B19" w14:textId="77777777" w:rsidR="00174417" w:rsidRPr="00340C7B" w:rsidRDefault="00174417" w:rsidP="00174417">
      <w:pPr>
        <w:overflowPunct/>
        <w:rPr>
          <w:b/>
          <w:bCs/>
          <w:sz w:val="24"/>
          <w:szCs w:val="24"/>
          <w:lang w:eastAsia="sk-SK"/>
        </w:rPr>
      </w:pPr>
      <w:r w:rsidRPr="00340C7B">
        <w:rPr>
          <w:b/>
          <w:bCs/>
          <w:sz w:val="24"/>
          <w:szCs w:val="24"/>
          <w:lang w:eastAsia="sk-SK"/>
        </w:rPr>
        <w:t xml:space="preserve">osoby na pomoc inej fyzickej osoby: </w:t>
      </w:r>
      <w:r w:rsidRPr="00340C7B">
        <w:rPr>
          <w:b/>
          <w:bCs/>
          <w:sz w:val="24"/>
          <w:szCs w:val="24"/>
          <w:lang w:eastAsia="sk-SK"/>
        </w:rPr>
        <w:tab/>
      </w:r>
      <w:r w:rsidRPr="00340C7B">
        <w:rPr>
          <w:b/>
          <w:bCs/>
          <w:sz w:val="24"/>
          <w:szCs w:val="24"/>
          <w:lang w:eastAsia="sk-SK"/>
        </w:rPr>
        <w:tab/>
      </w:r>
      <w:r w:rsidRPr="00340C7B">
        <w:rPr>
          <w:b/>
          <w:bCs/>
          <w:sz w:val="24"/>
          <w:szCs w:val="24"/>
          <w:lang w:eastAsia="sk-SK"/>
        </w:rPr>
        <w:tab/>
      </w:r>
      <w:r w:rsidRPr="00340C7B">
        <w:rPr>
          <w:b/>
          <w:bCs/>
          <w:sz w:val="24"/>
          <w:szCs w:val="24"/>
          <w:lang w:eastAsia="sk-SK"/>
        </w:rPr>
        <w:tab/>
      </w:r>
      <w:r w:rsidRPr="00340C7B">
        <w:rPr>
          <w:b/>
          <w:bCs/>
          <w:sz w:val="24"/>
          <w:szCs w:val="24"/>
          <w:lang w:eastAsia="sk-SK"/>
        </w:rPr>
        <w:tab/>
        <w:t>30</w:t>
      </w:r>
      <w:r w:rsidRPr="00340C7B">
        <w:rPr>
          <w:b/>
          <w:bCs/>
          <w:sz w:val="24"/>
          <w:szCs w:val="24"/>
          <w:lang w:eastAsia="sk-SK"/>
        </w:rPr>
        <w:tab/>
      </w:r>
    </w:p>
    <w:p w14:paraId="2E706340" w14:textId="77777777" w:rsidR="00174417" w:rsidRPr="00340C7B" w:rsidRDefault="00174417" w:rsidP="00174417">
      <w:pPr>
        <w:overflowPunct/>
        <w:rPr>
          <w:b/>
          <w:bCs/>
          <w:sz w:val="24"/>
          <w:szCs w:val="24"/>
          <w:lang w:eastAsia="sk-SK"/>
        </w:rPr>
      </w:pPr>
      <w:r w:rsidRPr="00340C7B">
        <w:rPr>
          <w:b/>
          <w:bCs/>
          <w:sz w:val="24"/>
          <w:szCs w:val="24"/>
          <w:lang w:eastAsia="sk-SK"/>
        </w:rPr>
        <w:t>––––––––––––––––––––––––––––––––––––––––––––––––––––––––––––––––––</w:t>
      </w:r>
    </w:p>
    <w:p w14:paraId="289C50D3" w14:textId="77777777" w:rsidR="00174417" w:rsidRPr="00340C7B" w:rsidRDefault="00174417" w:rsidP="00174417">
      <w:pPr>
        <w:overflowPunct/>
        <w:ind w:left="2160" w:hanging="2160"/>
        <w:rPr>
          <w:b/>
          <w:bCs/>
          <w:sz w:val="24"/>
          <w:szCs w:val="24"/>
          <w:lang w:eastAsia="sk-SK"/>
        </w:rPr>
      </w:pPr>
      <w:r w:rsidRPr="00340C7B">
        <w:rPr>
          <w:b/>
          <w:bCs/>
          <w:sz w:val="24"/>
          <w:szCs w:val="24"/>
          <w:lang w:eastAsia="sk-SK"/>
        </w:rPr>
        <w:t>I. stupeň</w:t>
      </w:r>
      <w:r w:rsidRPr="00340C7B">
        <w:rPr>
          <w:b/>
          <w:bCs/>
          <w:sz w:val="24"/>
          <w:szCs w:val="24"/>
          <w:lang w:eastAsia="sk-SK"/>
        </w:rPr>
        <w:tab/>
      </w:r>
      <w:r w:rsidRPr="00340C7B">
        <w:rPr>
          <w:b/>
          <w:bCs/>
          <w:sz w:val="24"/>
          <w:szCs w:val="24"/>
          <w:lang w:eastAsia="sk-SK"/>
        </w:rPr>
        <w:tab/>
      </w:r>
      <w:r w:rsidRPr="00340C7B">
        <w:rPr>
          <w:b/>
          <w:bCs/>
          <w:sz w:val="24"/>
          <w:szCs w:val="24"/>
          <w:lang w:eastAsia="sk-SK"/>
        </w:rPr>
        <w:tab/>
      </w:r>
      <w:r w:rsidRPr="00340C7B">
        <w:rPr>
          <w:b/>
          <w:bCs/>
          <w:sz w:val="24"/>
          <w:szCs w:val="24"/>
          <w:lang w:eastAsia="sk-SK"/>
        </w:rPr>
        <w:tab/>
      </w:r>
      <w:r w:rsidRPr="00340C7B">
        <w:rPr>
          <w:b/>
          <w:bCs/>
          <w:sz w:val="24"/>
          <w:szCs w:val="24"/>
          <w:lang w:eastAsia="sk-SK"/>
        </w:rPr>
        <w:tab/>
      </w:r>
      <w:r w:rsidRPr="00340C7B">
        <w:rPr>
          <w:b/>
          <w:bCs/>
          <w:sz w:val="24"/>
          <w:szCs w:val="24"/>
          <w:lang w:eastAsia="sk-SK"/>
        </w:rPr>
        <w:tab/>
      </w:r>
      <w:r w:rsidRPr="00340C7B">
        <w:rPr>
          <w:b/>
          <w:bCs/>
          <w:sz w:val="24"/>
          <w:szCs w:val="24"/>
          <w:lang w:eastAsia="sk-SK"/>
        </w:rPr>
        <w:tab/>
      </w:r>
      <w:r w:rsidRPr="00340C7B">
        <w:rPr>
          <w:b/>
          <w:bCs/>
          <w:sz w:val="24"/>
          <w:szCs w:val="24"/>
          <w:lang w:eastAsia="sk-SK"/>
        </w:rPr>
        <w:tab/>
        <w:t>0</w:t>
      </w:r>
    </w:p>
    <w:p w14:paraId="0FD58430" w14:textId="77777777" w:rsidR="00174417" w:rsidRPr="00340C7B" w:rsidRDefault="00174417" w:rsidP="00174417">
      <w:pPr>
        <w:overflowPunct/>
        <w:ind w:left="2160" w:hanging="2160"/>
        <w:rPr>
          <w:b/>
          <w:bCs/>
          <w:sz w:val="24"/>
          <w:szCs w:val="24"/>
          <w:lang w:eastAsia="sk-SK"/>
        </w:rPr>
      </w:pPr>
      <w:r w:rsidRPr="00340C7B">
        <w:rPr>
          <w:b/>
          <w:bCs/>
          <w:sz w:val="24"/>
          <w:szCs w:val="24"/>
          <w:lang w:eastAsia="sk-SK"/>
        </w:rPr>
        <w:t>II. stupeň</w:t>
      </w:r>
      <w:r w:rsidRPr="00340C7B">
        <w:rPr>
          <w:b/>
          <w:bCs/>
          <w:sz w:val="24"/>
          <w:szCs w:val="24"/>
          <w:lang w:eastAsia="sk-SK"/>
        </w:rPr>
        <w:tab/>
      </w:r>
      <w:r w:rsidRPr="00340C7B">
        <w:rPr>
          <w:b/>
          <w:bCs/>
          <w:sz w:val="24"/>
          <w:szCs w:val="24"/>
          <w:lang w:eastAsia="sk-SK"/>
        </w:rPr>
        <w:tab/>
      </w:r>
      <w:r w:rsidRPr="00340C7B">
        <w:rPr>
          <w:b/>
          <w:bCs/>
          <w:sz w:val="24"/>
          <w:szCs w:val="24"/>
          <w:lang w:eastAsia="sk-SK"/>
        </w:rPr>
        <w:tab/>
      </w:r>
      <w:r w:rsidRPr="00340C7B">
        <w:rPr>
          <w:b/>
          <w:bCs/>
          <w:sz w:val="24"/>
          <w:szCs w:val="24"/>
          <w:lang w:eastAsia="sk-SK"/>
        </w:rPr>
        <w:tab/>
      </w:r>
      <w:r w:rsidRPr="00340C7B">
        <w:rPr>
          <w:b/>
          <w:bCs/>
          <w:sz w:val="24"/>
          <w:szCs w:val="24"/>
          <w:lang w:eastAsia="sk-SK"/>
        </w:rPr>
        <w:tab/>
      </w:r>
      <w:r w:rsidRPr="00340C7B">
        <w:rPr>
          <w:b/>
          <w:bCs/>
          <w:sz w:val="24"/>
          <w:szCs w:val="24"/>
          <w:lang w:eastAsia="sk-SK"/>
        </w:rPr>
        <w:tab/>
      </w:r>
      <w:r w:rsidRPr="00340C7B">
        <w:rPr>
          <w:b/>
          <w:bCs/>
          <w:sz w:val="24"/>
          <w:szCs w:val="24"/>
          <w:lang w:eastAsia="sk-SK"/>
        </w:rPr>
        <w:tab/>
      </w:r>
      <w:r w:rsidRPr="00340C7B">
        <w:rPr>
          <w:b/>
          <w:bCs/>
          <w:sz w:val="24"/>
          <w:szCs w:val="24"/>
          <w:lang w:eastAsia="sk-SK"/>
        </w:rPr>
        <w:tab/>
        <w:t>0</w:t>
      </w:r>
    </w:p>
    <w:p w14:paraId="0D3CD2E3" w14:textId="77777777" w:rsidR="00174417" w:rsidRPr="00340C7B" w:rsidRDefault="00174417" w:rsidP="00174417">
      <w:pPr>
        <w:overflowPunct/>
        <w:ind w:left="2160" w:hanging="2160"/>
        <w:rPr>
          <w:b/>
          <w:bCs/>
          <w:sz w:val="24"/>
          <w:szCs w:val="24"/>
          <w:lang w:eastAsia="sk-SK"/>
        </w:rPr>
      </w:pPr>
      <w:r w:rsidRPr="00340C7B">
        <w:rPr>
          <w:b/>
          <w:bCs/>
          <w:sz w:val="24"/>
          <w:szCs w:val="24"/>
          <w:lang w:eastAsia="sk-SK"/>
        </w:rPr>
        <w:t>III. stupeň</w:t>
      </w:r>
      <w:r w:rsidRPr="00340C7B">
        <w:rPr>
          <w:b/>
          <w:bCs/>
          <w:sz w:val="24"/>
          <w:szCs w:val="24"/>
          <w:lang w:eastAsia="sk-SK"/>
        </w:rPr>
        <w:tab/>
      </w:r>
      <w:r w:rsidRPr="00340C7B">
        <w:rPr>
          <w:b/>
          <w:bCs/>
          <w:sz w:val="24"/>
          <w:szCs w:val="24"/>
          <w:lang w:eastAsia="sk-SK"/>
        </w:rPr>
        <w:tab/>
      </w:r>
      <w:r w:rsidRPr="00340C7B">
        <w:rPr>
          <w:b/>
          <w:bCs/>
          <w:sz w:val="24"/>
          <w:szCs w:val="24"/>
          <w:lang w:eastAsia="sk-SK"/>
        </w:rPr>
        <w:tab/>
      </w:r>
      <w:r w:rsidRPr="00340C7B">
        <w:rPr>
          <w:b/>
          <w:bCs/>
          <w:sz w:val="24"/>
          <w:szCs w:val="24"/>
          <w:lang w:eastAsia="sk-SK"/>
        </w:rPr>
        <w:tab/>
      </w:r>
      <w:r w:rsidRPr="00340C7B">
        <w:rPr>
          <w:b/>
          <w:bCs/>
          <w:sz w:val="24"/>
          <w:szCs w:val="24"/>
          <w:lang w:eastAsia="sk-SK"/>
        </w:rPr>
        <w:tab/>
      </w:r>
      <w:r w:rsidRPr="00340C7B">
        <w:rPr>
          <w:b/>
          <w:bCs/>
          <w:sz w:val="24"/>
          <w:szCs w:val="24"/>
          <w:lang w:eastAsia="sk-SK"/>
        </w:rPr>
        <w:tab/>
      </w:r>
      <w:r w:rsidRPr="00340C7B">
        <w:rPr>
          <w:b/>
          <w:bCs/>
          <w:sz w:val="24"/>
          <w:szCs w:val="24"/>
          <w:lang w:eastAsia="sk-SK"/>
        </w:rPr>
        <w:tab/>
      </w:r>
      <w:r w:rsidRPr="00340C7B">
        <w:rPr>
          <w:b/>
          <w:bCs/>
          <w:sz w:val="24"/>
          <w:szCs w:val="24"/>
          <w:lang w:eastAsia="sk-SK"/>
        </w:rPr>
        <w:tab/>
        <w:t>0</w:t>
      </w:r>
    </w:p>
    <w:p w14:paraId="7172F516" w14:textId="7BCEEC1E" w:rsidR="00174417" w:rsidRPr="00340C7B" w:rsidRDefault="00174417" w:rsidP="00174417">
      <w:pPr>
        <w:overflowPunct/>
        <w:ind w:left="2160" w:hanging="2160"/>
        <w:rPr>
          <w:b/>
          <w:bCs/>
          <w:sz w:val="24"/>
          <w:szCs w:val="24"/>
          <w:lang w:eastAsia="sk-SK"/>
        </w:rPr>
      </w:pPr>
      <w:r w:rsidRPr="00340C7B">
        <w:rPr>
          <w:b/>
          <w:bCs/>
          <w:sz w:val="24"/>
          <w:szCs w:val="24"/>
          <w:lang w:eastAsia="sk-SK"/>
        </w:rPr>
        <w:t>IV. stupeň</w:t>
      </w:r>
      <w:r w:rsidRPr="00340C7B">
        <w:rPr>
          <w:b/>
          <w:bCs/>
          <w:sz w:val="24"/>
          <w:szCs w:val="24"/>
          <w:lang w:eastAsia="sk-SK"/>
        </w:rPr>
        <w:tab/>
      </w:r>
      <w:r w:rsidRPr="00340C7B">
        <w:rPr>
          <w:b/>
          <w:bCs/>
          <w:sz w:val="24"/>
          <w:szCs w:val="24"/>
          <w:lang w:eastAsia="sk-SK"/>
        </w:rPr>
        <w:tab/>
      </w:r>
      <w:r w:rsidRPr="00340C7B">
        <w:rPr>
          <w:b/>
          <w:bCs/>
          <w:sz w:val="24"/>
          <w:szCs w:val="24"/>
          <w:lang w:eastAsia="sk-SK"/>
        </w:rPr>
        <w:tab/>
      </w:r>
      <w:r w:rsidRPr="00340C7B">
        <w:rPr>
          <w:b/>
          <w:bCs/>
          <w:sz w:val="24"/>
          <w:szCs w:val="24"/>
          <w:lang w:eastAsia="sk-SK"/>
        </w:rPr>
        <w:tab/>
      </w:r>
      <w:r w:rsidRPr="00340C7B">
        <w:rPr>
          <w:b/>
          <w:bCs/>
          <w:sz w:val="24"/>
          <w:szCs w:val="24"/>
          <w:lang w:eastAsia="sk-SK"/>
        </w:rPr>
        <w:tab/>
      </w:r>
      <w:r w:rsidRPr="00340C7B">
        <w:rPr>
          <w:b/>
          <w:bCs/>
          <w:sz w:val="24"/>
          <w:szCs w:val="24"/>
          <w:lang w:eastAsia="sk-SK"/>
        </w:rPr>
        <w:tab/>
      </w:r>
      <w:r w:rsidRPr="00340C7B">
        <w:rPr>
          <w:b/>
          <w:bCs/>
          <w:sz w:val="24"/>
          <w:szCs w:val="24"/>
          <w:lang w:eastAsia="sk-SK"/>
        </w:rPr>
        <w:tab/>
        <w:t xml:space="preserve">          </w:t>
      </w:r>
      <w:r>
        <w:rPr>
          <w:b/>
          <w:bCs/>
          <w:sz w:val="24"/>
          <w:szCs w:val="24"/>
          <w:lang w:eastAsia="sk-SK"/>
        </w:rPr>
        <w:t>1</w:t>
      </w:r>
      <w:r w:rsidR="00034B18">
        <w:rPr>
          <w:b/>
          <w:bCs/>
          <w:sz w:val="24"/>
          <w:szCs w:val="24"/>
          <w:lang w:eastAsia="sk-SK"/>
        </w:rPr>
        <w:t>2</w:t>
      </w:r>
    </w:p>
    <w:p w14:paraId="62315266" w14:textId="16B14981" w:rsidR="00174417" w:rsidRPr="00340C7B" w:rsidRDefault="00174417" w:rsidP="00174417">
      <w:pPr>
        <w:overflowPunct/>
        <w:ind w:left="2160" w:hanging="2160"/>
        <w:rPr>
          <w:b/>
          <w:bCs/>
          <w:sz w:val="24"/>
          <w:szCs w:val="24"/>
          <w:lang w:eastAsia="sk-SK"/>
        </w:rPr>
      </w:pPr>
      <w:r w:rsidRPr="00340C7B">
        <w:rPr>
          <w:b/>
          <w:bCs/>
          <w:sz w:val="24"/>
          <w:szCs w:val="24"/>
          <w:lang w:eastAsia="sk-SK"/>
        </w:rPr>
        <w:t>V. stupeň</w:t>
      </w:r>
      <w:r w:rsidRPr="00340C7B">
        <w:rPr>
          <w:b/>
          <w:bCs/>
          <w:sz w:val="24"/>
          <w:szCs w:val="24"/>
          <w:lang w:eastAsia="sk-SK"/>
        </w:rPr>
        <w:tab/>
      </w:r>
      <w:r w:rsidRPr="00340C7B">
        <w:rPr>
          <w:b/>
          <w:bCs/>
          <w:sz w:val="24"/>
          <w:szCs w:val="24"/>
          <w:lang w:eastAsia="sk-SK"/>
        </w:rPr>
        <w:tab/>
      </w:r>
      <w:r w:rsidRPr="00340C7B">
        <w:rPr>
          <w:b/>
          <w:bCs/>
          <w:sz w:val="24"/>
          <w:szCs w:val="24"/>
          <w:lang w:eastAsia="sk-SK"/>
        </w:rPr>
        <w:tab/>
      </w:r>
      <w:r w:rsidRPr="00340C7B">
        <w:rPr>
          <w:b/>
          <w:bCs/>
          <w:sz w:val="24"/>
          <w:szCs w:val="24"/>
          <w:lang w:eastAsia="sk-SK"/>
        </w:rPr>
        <w:tab/>
      </w:r>
      <w:r w:rsidRPr="00340C7B">
        <w:rPr>
          <w:b/>
          <w:bCs/>
          <w:sz w:val="24"/>
          <w:szCs w:val="24"/>
          <w:lang w:eastAsia="sk-SK"/>
        </w:rPr>
        <w:tab/>
      </w:r>
      <w:r w:rsidRPr="00340C7B">
        <w:rPr>
          <w:b/>
          <w:bCs/>
          <w:sz w:val="24"/>
          <w:szCs w:val="24"/>
          <w:lang w:eastAsia="sk-SK"/>
        </w:rPr>
        <w:tab/>
      </w:r>
      <w:r w:rsidRPr="00340C7B">
        <w:rPr>
          <w:b/>
          <w:bCs/>
          <w:sz w:val="24"/>
          <w:szCs w:val="24"/>
          <w:lang w:eastAsia="sk-SK"/>
        </w:rPr>
        <w:tab/>
      </w:r>
      <w:r w:rsidRPr="00340C7B">
        <w:rPr>
          <w:b/>
          <w:bCs/>
          <w:sz w:val="24"/>
          <w:szCs w:val="24"/>
          <w:lang w:eastAsia="sk-SK"/>
        </w:rPr>
        <w:tab/>
      </w:r>
      <w:r w:rsidR="00034B18">
        <w:rPr>
          <w:b/>
          <w:bCs/>
          <w:sz w:val="24"/>
          <w:szCs w:val="24"/>
          <w:lang w:eastAsia="sk-SK"/>
        </w:rPr>
        <w:t>2</w:t>
      </w:r>
    </w:p>
    <w:p w14:paraId="19330FF6" w14:textId="623AB1D1" w:rsidR="00174417" w:rsidRPr="00340C7B" w:rsidRDefault="00174417" w:rsidP="00174417">
      <w:pPr>
        <w:pBdr>
          <w:bottom w:val="single" w:sz="6" w:space="0" w:color="auto"/>
        </w:pBdr>
        <w:overflowPunct/>
        <w:ind w:left="2160" w:hanging="2160"/>
        <w:rPr>
          <w:b/>
          <w:bCs/>
          <w:sz w:val="24"/>
          <w:szCs w:val="24"/>
          <w:lang w:eastAsia="sk-SK"/>
        </w:rPr>
      </w:pPr>
      <w:r w:rsidRPr="00340C7B">
        <w:rPr>
          <w:b/>
          <w:bCs/>
          <w:sz w:val="24"/>
          <w:szCs w:val="24"/>
          <w:lang w:eastAsia="sk-SK"/>
        </w:rPr>
        <w:t>VI. stupeň</w:t>
      </w:r>
      <w:r w:rsidRPr="00340C7B">
        <w:rPr>
          <w:b/>
          <w:bCs/>
          <w:sz w:val="24"/>
          <w:szCs w:val="24"/>
          <w:lang w:eastAsia="sk-SK"/>
        </w:rPr>
        <w:tab/>
      </w:r>
      <w:r w:rsidRPr="00340C7B">
        <w:rPr>
          <w:b/>
          <w:bCs/>
          <w:sz w:val="24"/>
          <w:szCs w:val="24"/>
          <w:lang w:eastAsia="sk-SK"/>
        </w:rPr>
        <w:tab/>
      </w:r>
      <w:r w:rsidRPr="00340C7B">
        <w:rPr>
          <w:b/>
          <w:bCs/>
          <w:sz w:val="24"/>
          <w:szCs w:val="24"/>
          <w:lang w:eastAsia="sk-SK"/>
        </w:rPr>
        <w:tab/>
      </w:r>
      <w:r w:rsidRPr="00340C7B">
        <w:rPr>
          <w:b/>
          <w:bCs/>
          <w:sz w:val="24"/>
          <w:szCs w:val="24"/>
          <w:lang w:eastAsia="sk-SK"/>
        </w:rPr>
        <w:tab/>
      </w:r>
      <w:r w:rsidRPr="00340C7B">
        <w:rPr>
          <w:b/>
          <w:bCs/>
          <w:sz w:val="24"/>
          <w:szCs w:val="24"/>
          <w:lang w:eastAsia="sk-SK"/>
        </w:rPr>
        <w:tab/>
      </w:r>
      <w:r w:rsidRPr="00340C7B">
        <w:rPr>
          <w:b/>
          <w:bCs/>
          <w:sz w:val="24"/>
          <w:szCs w:val="24"/>
          <w:lang w:eastAsia="sk-SK"/>
        </w:rPr>
        <w:tab/>
      </w:r>
      <w:r w:rsidRPr="00340C7B">
        <w:rPr>
          <w:b/>
          <w:bCs/>
          <w:sz w:val="24"/>
          <w:szCs w:val="24"/>
          <w:lang w:eastAsia="sk-SK"/>
        </w:rPr>
        <w:tab/>
        <w:t xml:space="preserve">          1</w:t>
      </w:r>
      <w:r w:rsidR="00034B18">
        <w:rPr>
          <w:b/>
          <w:bCs/>
          <w:sz w:val="24"/>
          <w:szCs w:val="24"/>
          <w:lang w:eastAsia="sk-SK"/>
        </w:rPr>
        <w:t>6</w:t>
      </w:r>
    </w:p>
    <w:p w14:paraId="56F82256" w14:textId="77777777" w:rsidR="00174417" w:rsidRPr="00340C7B" w:rsidRDefault="00174417" w:rsidP="00174417">
      <w:pPr>
        <w:pBdr>
          <w:bottom w:val="single" w:sz="6" w:space="0" w:color="auto"/>
        </w:pBdr>
        <w:overflowPunct/>
        <w:ind w:left="2160" w:hanging="2160"/>
        <w:rPr>
          <w:b/>
          <w:bCs/>
          <w:sz w:val="24"/>
          <w:szCs w:val="24"/>
          <w:lang w:eastAsia="sk-SK"/>
        </w:rPr>
      </w:pPr>
    </w:p>
    <w:bookmarkEnd w:id="26"/>
    <w:p w14:paraId="1A89BD29" w14:textId="3F602C26" w:rsidR="00666871" w:rsidRDefault="00174417" w:rsidP="00A23DF6">
      <w:pPr>
        <w:overflowPunct/>
        <w:spacing w:line="360" w:lineRule="auto"/>
        <w:rPr>
          <w:b/>
          <w:bCs/>
          <w:sz w:val="24"/>
          <w:szCs w:val="24"/>
          <w:lang w:eastAsia="sk-SK"/>
        </w:rPr>
      </w:pPr>
      <w:r w:rsidRPr="00340C7B">
        <w:rPr>
          <w:b/>
          <w:bCs/>
          <w:noProof/>
          <w:sz w:val="24"/>
          <w:szCs w:val="24"/>
          <w:lang w:eastAsia="sk-SK"/>
        </w:rPr>
        <w:lastRenderedPageBreak/>
        <w:drawing>
          <wp:inline distT="0" distB="0" distL="0" distR="0" wp14:anchorId="4C6C3BF3" wp14:editId="2A70A5B2">
            <wp:extent cx="5486400" cy="3200400"/>
            <wp:effectExtent l="0" t="0" r="0" b="0"/>
            <wp:docPr id="4" name="Graf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bookmarkStart w:id="28" w:name="_Hlk66700462"/>
    </w:p>
    <w:p w14:paraId="218062F8" w14:textId="514CC265" w:rsidR="00174417" w:rsidRDefault="00174417" w:rsidP="00174417">
      <w:pPr>
        <w:jc w:val="both"/>
        <w:rPr>
          <w:b/>
          <w:bCs/>
          <w:sz w:val="24"/>
          <w:szCs w:val="24"/>
          <w:lang w:eastAsia="sk-SK"/>
        </w:rPr>
      </w:pPr>
      <w:r w:rsidRPr="00340C7B">
        <w:rPr>
          <w:b/>
          <w:bCs/>
          <w:sz w:val="24"/>
          <w:szCs w:val="24"/>
          <w:lang w:eastAsia="sk-SK"/>
        </w:rPr>
        <w:t xml:space="preserve">Rozdelenie </w:t>
      </w:r>
      <w:r w:rsidR="00666871">
        <w:rPr>
          <w:b/>
          <w:bCs/>
          <w:sz w:val="24"/>
          <w:szCs w:val="24"/>
          <w:lang w:eastAsia="sk-SK"/>
        </w:rPr>
        <w:t>prijímateľov sociálnej služby</w:t>
      </w:r>
      <w:r w:rsidRPr="00340C7B">
        <w:rPr>
          <w:b/>
          <w:bCs/>
          <w:sz w:val="24"/>
          <w:szCs w:val="24"/>
          <w:lang w:eastAsia="sk-SK"/>
        </w:rPr>
        <w:t xml:space="preserve"> </w:t>
      </w:r>
      <w:r w:rsidRPr="00340C7B">
        <w:rPr>
          <w:b/>
          <w:sz w:val="24"/>
          <w:u w:val="single"/>
        </w:rPr>
        <w:t>v </w:t>
      </w:r>
      <w:r w:rsidRPr="00340C7B">
        <w:rPr>
          <w:b/>
          <w:sz w:val="24"/>
          <w:szCs w:val="24"/>
          <w:u w:val="single"/>
        </w:rPr>
        <w:t>GERIUM zariadenia opatrovateľskej služby (ZOS) Smolnícka 3, 821 03 Bratislava</w:t>
      </w:r>
      <w:r w:rsidRPr="00340C7B">
        <w:rPr>
          <w:b/>
          <w:bCs/>
          <w:sz w:val="24"/>
          <w:szCs w:val="24"/>
          <w:lang w:eastAsia="sk-SK"/>
        </w:rPr>
        <w:t xml:space="preserve"> na základe stupňa odkázanosti fyzickej osoby na pomoc inej fyzickej osoby a určenia rozsahu odkázanosti na sociálnu službu v zariadení opatrovateľskej služby k 31.12. 202</w:t>
      </w:r>
      <w:r w:rsidR="00E76645">
        <w:rPr>
          <w:b/>
          <w:bCs/>
          <w:sz w:val="24"/>
          <w:szCs w:val="24"/>
          <w:lang w:eastAsia="sk-SK"/>
        </w:rPr>
        <w:t>4</w:t>
      </w:r>
      <w:r>
        <w:rPr>
          <w:b/>
          <w:bCs/>
          <w:sz w:val="24"/>
          <w:szCs w:val="24"/>
          <w:lang w:eastAsia="sk-SK"/>
        </w:rPr>
        <w:t>:</w:t>
      </w:r>
    </w:p>
    <w:p w14:paraId="55619158" w14:textId="77777777" w:rsidR="00174417" w:rsidRPr="00340C7B" w:rsidRDefault="00174417" w:rsidP="00174417">
      <w:pPr>
        <w:jc w:val="both"/>
        <w:rPr>
          <w:b/>
          <w:bCs/>
          <w:sz w:val="16"/>
          <w:szCs w:val="16"/>
          <w:lang w:eastAsia="sk-SK"/>
        </w:rPr>
      </w:pPr>
    </w:p>
    <w:p w14:paraId="1B11C13A" w14:textId="0775A92B" w:rsidR="00174417" w:rsidRPr="00340C7B" w:rsidRDefault="00174417" w:rsidP="00174417">
      <w:pPr>
        <w:overflowPunct/>
        <w:rPr>
          <w:b/>
          <w:bCs/>
          <w:sz w:val="24"/>
          <w:szCs w:val="24"/>
          <w:lang w:eastAsia="sk-SK"/>
        </w:rPr>
      </w:pPr>
      <w:r w:rsidRPr="00340C7B">
        <w:rPr>
          <w:b/>
          <w:bCs/>
          <w:sz w:val="24"/>
          <w:szCs w:val="24"/>
          <w:lang w:eastAsia="sk-SK"/>
        </w:rPr>
        <w:t xml:space="preserve">Stupeň odkázanosti fyzickej </w:t>
      </w:r>
      <w:r w:rsidRPr="00340C7B">
        <w:rPr>
          <w:b/>
          <w:bCs/>
          <w:sz w:val="24"/>
          <w:szCs w:val="24"/>
          <w:lang w:eastAsia="sk-SK"/>
        </w:rPr>
        <w:tab/>
      </w:r>
      <w:r w:rsidRPr="00340C7B">
        <w:rPr>
          <w:b/>
          <w:bCs/>
          <w:sz w:val="24"/>
          <w:szCs w:val="24"/>
          <w:lang w:eastAsia="sk-SK"/>
        </w:rPr>
        <w:tab/>
      </w:r>
      <w:r w:rsidRPr="00340C7B">
        <w:rPr>
          <w:b/>
          <w:bCs/>
          <w:sz w:val="24"/>
          <w:szCs w:val="24"/>
          <w:lang w:eastAsia="sk-SK"/>
        </w:rPr>
        <w:tab/>
      </w:r>
      <w:r w:rsidRPr="00340C7B">
        <w:rPr>
          <w:b/>
          <w:bCs/>
          <w:sz w:val="24"/>
          <w:szCs w:val="24"/>
          <w:lang w:eastAsia="sk-SK"/>
        </w:rPr>
        <w:tab/>
      </w:r>
      <w:r w:rsidRPr="00340C7B">
        <w:rPr>
          <w:b/>
          <w:bCs/>
          <w:sz w:val="24"/>
          <w:szCs w:val="24"/>
          <w:lang w:eastAsia="sk-SK"/>
        </w:rPr>
        <w:tab/>
      </w:r>
      <w:r w:rsidR="00666871">
        <w:rPr>
          <w:b/>
          <w:bCs/>
          <w:sz w:val="24"/>
          <w:szCs w:val="24"/>
          <w:lang w:eastAsia="sk-SK"/>
        </w:rPr>
        <w:t xml:space="preserve">        </w:t>
      </w:r>
      <w:r w:rsidRPr="00340C7B">
        <w:rPr>
          <w:b/>
          <w:bCs/>
          <w:sz w:val="24"/>
          <w:szCs w:val="24"/>
          <w:lang w:eastAsia="sk-SK"/>
        </w:rPr>
        <w:t>Počet:</w:t>
      </w:r>
    </w:p>
    <w:p w14:paraId="132E82E6" w14:textId="77777777" w:rsidR="00174417" w:rsidRPr="00340C7B" w:rsidRDefault="00174417" w:rsidP="00174417">
      <w:pPr>
        <w:overflowPunct/>
        <w:rPr>
          <w:b/>
          <w:bCs/>
          <w:sz w:val="24"/>
          <w:szCs w:val="24"/>
          <w:lang w:eastAsia="sk-SK"/>
        </w:rPr>
      </w:pPr>
      <w:r w:rsidRPr="00340C7B">
        <w:rPr>
          <w:b/>
          <w:bCs/>
          <w:sz w:val="24"/>
          <w:szCs w:val="24"/>
          <w:lang w:eastAsia="sk-SK"/>
        </w:rPr>
        <w:t xml:space="preserve">osoby na pomoc inej fyzickej osoby: </w:t>
      </w:r>
      <w:r w:rsidRPr="00340C7B">
        <w:rPr>
          <w:b/>
          <w:bCs/>
          <w:sz w:val="24"/>
          <w:szCs w:val="24"/>
          <w:lang w:eastAsia="sk-SK"/>
        </w:rPr>
        <w:tab/>
      </w:r>
      <w:r w:rsidRPr="00340C7B">
        <w:rPr>
          <w:b/>
          <w:bCs/>
          <w:sz w:val="24"/>
          <w:szCs w:val="24"/>
          <w:lang w:eastAsia="sk-SK"/>
        </w:rPr>
        <w:tab/>
      </w:r>
      <w:r w:rsidRPr="00340C7B">
        <w:rPr>
          <w:b/>
          <w:bCs/>
          <w:sz w:val="24"/>
          <w:szCs w:val="24"/>
          <w:lang w:eastAsia="sk-SK"/>
        </w:rPr>
        <w:tab/>
      </w:r>
      <w:r w:rsidRPr="00340C7B">
        <w:rPr>
          <w:b/>
          <w:bCs/>
          <w:sz w:val="24"/>
          <w:szCs w:val="24"/>
          <w:lang w:eastAsia="sk-SK"/>
        </w:rPr>
        <w:tab/>
      </w:r>
      <w:r w:rsidRPr="00340C7B">
        <w:rPr>
          <w:b/>
          <w:bCs/>
          <w:sz w:val="24"/>
          <w:szCs w:val="24"/>
          <w:lang w:eastAsia="sk-SK"/>
        </w:rPr>
        <w:tab/>
        <w:t>34</w:t>
      </w:r>
    </w:p>
    <w:p w14:paraId="7A606733" w14:textId="77777777" w:rsidR="00174417" w:rsidRPr="00340C7B" w:rsidRDefault="00174417" w:rsidP="00174417">
      <w:pPr>
        <w:overflowPunct/>
        <w:rPr>
          <w:b/>
          <w:bCs/>
          <w:sz w:val="24"/>
          <w:szCs w:val="24"/>
          <w:lang w:eastAsia="sk-SK"/>
        </w:rPr>
      </w:pPr>
      <w:r w:rsidRPr="00340C7B">
        <w:rPr>
          <w:b/>
          <w:bCs/>
          <w:sz w:val="24"/>
          <w:szCs w:val="24"/>
          <w:lang w:eastAsia="sk-SK"/>
        </w:rPr>
        <w:t>–––––––––––––––––––––––––––––––––––––––––––––––––––––––––––––––––––––-</w:t>
      </w:r>
    </w:p>
    <w:p w14:paraId="5F6411D3" w14:textId="77777777" w:rsidR="00174417" w:rsidRPr="00340C7B" w:rsidRDefault="00174417" w:rsidP="00174417">
      <w:pPr>
        <w:overflowPunct/>
        <w:ind w:left="2160" w:hanging="2160"/>
        <w:rPr>
          <w:b/>
          <w:bCs/>
          <w:sz w:val="24"/>
          <w:szCs w:val="24"/>
          <w:lang w:eastAsia="sk-SK"/>
        </w:rPr>
      </w:pPr>
      <w:r w:rsidRPr="00340C7B">
        <w:rPr>
          <w:b/>
          <w:bCs/>
          <w:sz w:val="24"/>
          <w:szCs w:val="24"/>
          <w:lang w:eastAsia="sk-SK"/>
        </w:rPr>
        <w:t>I. stupeň</w:t>
      </w:r>
      <w:r w:rsidRPr="00340C7B">
        <w:rPr>
          <w:b/>
          <w:bCs/>
          <w:sz w:val="24"/>
          <w:szCs w:val="24"/>
          <w:lang w:eastAsia="sk-SK"/>
        </w:rPr>
        <w:tab/>
      </w:r>
      <w:r w:rsidRPr="00340C7B">
        <w:rPr>
          <w:b/>
          <w:bCs/>
          <w:sz w:val="24"/>
          <w:szCs w:val="24"/>
          <w:lang w:eastAsia="sk-SK"/>
        </w:rPr>
        <w:tab/>
      </w:r>
      <w:r w:rsidRPr="00340C7B">
        <w:rPr>
          <w:b/>
          <w:bCs/>
          <w:sz w:val="24"/>
          <w:szCs w:val="24"/>
          <w:lang w:eastAsia="sk-SK"/>
        </w:rPr>
        <w:tab/>
      </w:r>
      <w:r w:rsidRPr="00340C7B">
        <w:rPr>
          <w:b/>
          <w:bCs/>
          <w:sz w:val="24"/>
          <w:szCs w:val="24"/>
          <w:lang w:eastAsia="sk-SK"/>
        </w:rPr>
        <w:tab/>
      </w:r>
      <w:r w:rsidRPr="00340C7B">
        <w:rPr>
          <w:b/>
          <w:bCs/>
          <w:sz w:val="24"/>
          <w:szCs w:val="24"/>
          <w:lang w:eastAsia="sk-SK"/>
        </w:rPr>
        <w:tab/>
      </w:r>
      <w:r w:rsidRPr="00340C7B">
        <w:rPr>
          <w:b/>
          <w:bCs/>
          <w:sz w:val="24"/>
          <w:szCs w:val="24"/>
          <w:lang w:eastAsia="sk-SK"/>
        </w:rPr>
        <w:tab/>
      </w:r>
      <w:r w:rsidRPr="00340C7B">
        <w:rPr>
          <w:b/>
          <w:bCs/>
          <w:sz w:val="24"/>
          <w:szCs w:val="24"/>
          <w:lang w:eastAsia="sk-SK"/>
        </w:rPr>
        <w:tab/>
      </w:r>
      <w:r w:rsidRPr="00340C7B">
        <w:rPr>
          <w:b/>
          <w:bCs/>
          <w:sz w:val="24"/>
          <w:szCs w:val="24"/>
          <w:lang w:eastAsia="sk-SK"/>
        </w:rPr>
        <w:tab/>
        <w:t>0</w:t>
      </w:r>
    </w:p>
    <w:p w14:paraId="1D0CC710" w14:textId="77777777" w:rsidR="00174417" w:rsidRPr="00340C7B" w:rsidRDefault="00174417" w:rsidP="00174417">
      <w:pPr>
        <w:overflowPunct/>
        <w:ind w:left="2160" w:hanging="2160"/>
        <w:rPr>
          <w:b/>
          <w:bCs/>
          <w:sz w:val="24"/>
          <w:szCs w:val="24"/>
          <w:lang w:eastAsia="sk-SK"/>
        </w:rPr>
      </w:pPr>
      <w:r w:rsidRPr="00340C7B">
        <w:rPr>
          <w:b/>
          <w:bCs/>
          <w:sz w:val="24"/>
          <w:szCs w:val="24"/>
          <w:lang w:eastAsia="sk-SK"/>
        </w:rPr>
        <w:t>II. stupeň</w:t>
      </w:r>
      <w:r w:rsidRPr="00340C7B">
        <w:rPr>
          <w:b/>
          <w:bCs/>
          <w:sz w:val="24"/>
          <w:szCs w:val="24"/>
          <w:lang w:eastAsia="sk-SK"/>
        </w:rPr>
        <w:tab/>
      </w:r>
      <w:r w:rsidRPr="00340C7B">
        <w:rPr>
          <w:b/>
          <w:bCs/>
          <w:sz w:val="24"/>
          <w:szCs w:val="24"/>
          <w:lang w:eastAsia="sk-SK"/>
        </w:rPr>
        <w:tab/>
      </w:r>
      <w:r w:rsidRPr="00340C7B">
        <w:rPr>
          <w:b/>
          <w:bCs/>
          <w:sz w:val="24"/>
          <w:szCs w:val="24"/>
          <w:lang w:eastAsia="sk-SK"/>
        </w:rPr>
        <w:tab/>
      </w:r>
      <w:r w:rsidRPr="00340C7B">
        <w:rPr>
          <w:b/>
          <w:bCs/>
          <w:sz w:val="24"/>
          <w:szCs w:val="24"/>
          <w:lang w:eastAsia="sk-SK"/>
        </w:rPr>
        <w:tab/>
      </w:r>
      <w:r w:rsidRPr="00340C7B">
        <w:rPr>
          <w:b/>
          <w:bCs/>
          <w:sz w:val="24"/>
          <w:szCs w:val="24"/>
          <w:lang w:eastAsia="sk-SK"/>
        </w:rPr>
        <w:tab/>
      </w:r>
      <w:r w:rsidRPr="00340C7B">
        <w:rPr>
          <w:b/>
          <w:bCs/>
          <w:sz w:val="24"/>
          <w:szCs w:val="24"/>
          <w:lang w:eastAsia="sk-SK"/>
        </w:rPr>
        <w:tab/>
      </w:r>
      <w:r w:rsidRPr="00340C7B">
        <w:rPr>
          <w:b/>
          <w:bCs/>
          <w:sz w:val="24"/>
          <w:szCs w:val="24"/>
          <w:lang w:eastAsia="sk-SK"/>
        </w:rPr>
        <w:tab/>
      </w:r>
      <w:r w:rsidRPr="00340C7B">
        <w:rPr>
          <w:b/>
          <w:bCs/>
          <w:sz w:val="24"/>
          <w:szCs w:val="24"/>
          <w:lang w:eastAsia="sk-SK"/>
        </w:rPr>
        <w:tab/>
        <w:t>0</w:t>
      </w:r>
    </w:p>
    <w:p w14:paraId="0E3D6A83" w14:textId="77777777" w:rsidR="00174417" w:rsidRPr="00340C7B" w:rsidRDefault="00174417" w:rsidP="00174417">
      <w:pPr>
        <w:overflowPunct/>
        <w:ind w:left="2160" w:hanging="2160"/>
        <w:rPr>
          <w:b/>
          <w:bCs/>
          <w:sz w:val="24"/>
          <w:szCs w:val="24"/>
          <w:lang w:eastAsia="sk-SK"/>
        </w:rPr>
      </w:pPr>
      <w:r w:rsidRPr="00340C7B">
        <w:rPr>
          <w:b/>
          <w:bCs/>
          <w:sz w:val="24"/>
          <w:szCs w:val="24"/>
          <w:lang w:eastAsia="sk-SK"/>
        </w:rPr>
        <w:t>III. stupeň</w:t>
      </w:r>
      <w:r w:rsidRPr="00340C7B">
        <w:rPr>
          <w:b/>
          <w:bCs/>
          <w:sz w:val="24"/>
          <w:szCs w:val="24"/>
          <w:lang w:eastAsia="sk-SK"/>
        </w:rPr>
        <w:tab/>
      </w:r>
      <w:r w:rsidRPr="00340C7B">
        <w:rPr>
          <w:b/>
          <w:bCs/>
          <w:sz w:val="24"/>
          <w:szCs w:val="24"/>
          <w:lang w:eastAsia="sk-SK"/>
        </w:rPr>
        <w:tab/>
      </w:r>
      <w:r w:rsidRPr="00340C7B">
        <w:rPr>
          <w:b/>
          <w:bCs/>
          <w:sz w:val="24"/>
          <w:szCs w:val="24"/>
          <w:lang w:eastAsia="sk-SK"/>
        </w:rPr>
        <w:tab/>
      </w:r>
      <w:r w:rsidRPr="00340C7B">
        <w:rPr>
          <w:b/>
          <w:bCs/>
          <w:sz w:val="24"/>
          <w:szCs w:val="24"/>
          <w:lang w:eastAsia="sk-SK"/>
        </w:rPr>
        <w:tab/>
      </w:r>
      <w:r w:rsidRPr="00340C7B">
        <w:rPr>
          <w:b/>
          <w:bCs/>
          <w:sz w:val="24"/>
          <w:szCs w:val="24"/>
          <w:lang w:eastAsia="sk-SK"/>
        </w:rPr>
        <w:tab/>
      </w:r>
      <w:r w:rsidRPr="00340C7B">
        <w:rPr>
          <w:b/>
          <w:bCs/>
          <w:sz w:val="24"/>
          <w:szCs w:val="24"/>
          <w:lang w:eastAsia="sk-SK"/>
        </w:rPr>
        <w:tab/>
      </w:r>
      <w:r w:rsidRPr="00340C7B">
        <w:rPr>
          <w:b/>
          <w:bCs/>
          <w:sz w:val="24"/>
          <w:szCs w:val="24"/>
          <w:lang w:eastAsia="sk-SK"/>
        </w:rPr>
        <w:tab/>
      </w:r>
      <w:r w:rsidRPr="00340C7B">
        <w:rPr>
          <w:b/>
          <w:bCs/>
          <w:sz w:val="24"/>
          <w:szCs w:val="24"/>
          <w:lang w:eastAsia="sk-SK"/>
        </w:rPr>
        <w:tab/>
        <w:t>0</w:t>
      </w:r>
    </w:p>
    <w:p w14:paraId="652BD1D2" w14:textId="0DA4F01B" w:rsidR="00174417" w:rsidRPr="00340C7B" w:rsidRDefault="00174417" w:rsidP="00174417">
      <w:pPr>
        <w:overflowPunct/>
        <w:ind w:left="2160" w:hanging="2160"/>
        <w:rPr>
          <w:b/>
          <w:bCs/>
          <w:sz w:val="24"/>
          <w:szCs w:val="24"/>
          <w:lang w:eastAsia="sk-SK"/>
        </w:rPr>
      </w:pPr>
      <w:r w:rsidRPr="00340C7B">
        <w:rPr>
          <w:b/>
          <w:bCs/>
          <w:sz w:val="24"/>
          <w:szCs w:val="24"/>
          <w:lang w:eastAsia="sk-SK"/>
        </w:rPr>
        <w:t>IV. stupeň</w:t>
      </w:r>
      <w:r w:rsidRPr="00340C7B">
        <w:rPr>
          <w:b/>
          <w:bCs/>
          <w:sz w:val="24"/>
          <w:szCs w:val="24"/>
          <w:lang w:eastAsia="sk-SK"/>
        </w:rPr>
        <w:tab/>
      </w:r>
      <w:r w:rsidRPr="00340C7B">
        <w:rPr>
          <w:b/>
          <w:bCs/>
          <w:sz w:val="24"/>
          <w:szCs w:val="24"/>
          <w:lang w:eastAsia="sk-SK"/>
        </w:rPr>
        <w:tab/>
      </w:r>
      <w:r w:rsidRPr="00340C7B">
        <w:rPr>
          <w:b/>
          <w:bCs/>
          <w:sz w:val="24"/>
          <w:szCs w:val="24"/>
          <w:lang w:eastAsia="sk-SK"/>
        </w:rPr>
        <w:tab/>
      </w:r>
      <w:r w:rsidRPr="00340C7B">
        <w:rPr>
          <w:b/>
          <w:bCs/>
          <w:sz w:val="24"/>
          <w:szCs w:val="24"/>
          <w:lang w:eastAsia="sk-SK"/>
        </w:rPr>
        <w:tab/>
      </w:r>
      <w:r w:rsidRPr="00340C7B">
        <w:rPr>
          <w:b/>
          <w:bCs/>
          <w:sz w:val="24"/>
          <w:szCs w:val="24"/>
          <w:lang w:eastAsia="sk-SK"/>
        </w:rPr>
        <w:tab/>
      </w:r>
      <w:r w:rsidRPr="00340C7B">
        <w:rPr>
          <w:b/>
          <w:bCs/>
          <w:sz w:val="24"/>
          <w:szCs w:val="24"/>
          <w:lang w:eastAsia="sk-SK"/>
        </w:rPr>
        <w:tab/>
      </w:r>
      <w:r w:rsidRPr="00340C7B">
        <w:rPr>
          <w:b/>
          <w:bCs/>
          <w:sz w:val="24"/>
          <w:szCs w:val="24"/>
          <w:lang w:eastAsia="sk-SK"/>
        </w:rPr>
        <w:tab/>
        <w:t xml:space="preserve">            </w:t>
      </w:r>
      <w:r w:rsidR="00AF1A95">
        <w:rPr>
          <w:b/>
          <w:bCs/>
          <w:sz w:val="24"/>
          <w:szCs w:val="24"/>
          <w:lang w:eastAsia="sk-SK"/>
        </w:rPr>
        <w:t>9</w:t>
      </w:r>
    </w:p>
    <w:p w14:paraId="5D1D41E6" w14:textId="76602A66" w:rsidR="00174417" w:rsidRPr="00340C7B" w:rsidRDefault="00174417" w:rsidP="00174417">
      <w:pPr>
        <w:overflowPunct/>
        <w:ind w:left="2160" w:hanging="2160"/>
        <w:rPr>
          <w:b/>
          <w:bCs/>
          <w:sz w:val="24"/>
          <w:szCs w:val="24"/>
          <w:lang w:eastAsia="sk-SK"/>
        </w:rPr>
      </w:pPr>
      <w:r w:rsidRPr="00340C7B">
        <w:rPr>
          <w:b/>
          <w:bCs/>
          <w:sz w:val="24"/>
          <w:szCs w:val="24"/>
          <w:lang w:eastAsia="sk-SK"/>
        </w:rPr>
        <w:t>V. stupeň</w:t>
      </w:r>
      <w:r w:rsidRPr="00340C7B">
        <w:rPr>
          <w:b/>
          <w:bCs/>
          <w:sz w:val="24"/>
          <w:szCs w:val="24"/>
          <w:lang w:eastAsia="sk-SK"/>
        </w:rPr>
        <w:tab/>
      </w:r>
      <w:r w:rsidRPr="00340C7B">
        <w:rPr>
          <w:b/>
          <w:bCs/>
          <w:sz w:val="24"/>
          <w:szCs w:val="24"/>
          <w:lang w:eastAsia="sk-SK"/>
        </w:rPr>
        <w:tab/>
      </w:r>
      <w:r w:rsidRPr="00340C7B">
        <w:rPr>
          <w:b/>
          <w:bCs/>
          <w:sz w:val="24"/>
          <w:szCs w:val="24"/>
          <w:lang w:eastAsia="sk-SK"/>
        </w:rPr>
        <w:tab/>
      </w:r>
      <w:r w:rsidRPr="00340C7B">
        <w:rPr>
          <w:b/>
          <w:bCs/>
          <w:sz w:val="24"/>
          <w:szCs w:val="24"/>
          <w:lang w:eastAsia="sk-SK"/>
        </w:rPr>
        <w:tab/>
      </w:r>
      <w:r w:rsidRPr="00340C7B">
        <w:rPr>
          <w:b/>
          <w:bCs/>
          <w:sz w:val="24"/>
          <w:szCs w:val="24"/>
          <w:lang w:eastAsia="sk-SK"/>
        </w:rPr>
        <w:tab/>
      </w:r>
      <w:r w:rsidRPr="00340C7B">
        <w:rPr>
          <w:b/>
          <w:bCs/>
          <w:sz w:val="24"/>
          <w:szCs w:val="24"/>
          <w:lang w:eastAsia="sk-SK"/>
        </w:rPr>
        <w:tab/>
      </w:r>
      <w:r w:rsidRPr="00340C7B">
        <w:rPr>
          <w:b/>
          <w:bCs/>
          <w:sz w:val="24"/>
          <w:szCs w:val="24"/>
          <w:lang w:eastAsia="sk-SK"/>
        </w:rPr>
        <w:tab/>
        <w:t xml:space="preserve">            </w:t>
      </w:r>
      <w:r w:rsidR="00AF1A95">
        <w:rPr>
          <w:b/>
          <w:bCs/>
          <w:sz w:val="24"/>
          <w:szCs w:val="24"/>
          <w:lang w:eastAsia="sk-SK"/>
        </w:rPr>
        <w:t>4</w:t>
      </w:r>
    </w:p>
    <w:p w14:paraId="467601E0" w14:textId="6B718ED8" w:rsidR="00174417" w:rsidRPr="00340C7B" w:rsidRDefault="00174417" w:rsidP="00174417">
      <w:pPr>
        <w:pBdr>
          <w:bottom w:val="single" w:sz="6" w:space="1" w:color="auto"/>
        </w:pBdr>
        <w:overflowPunct/>
        <w:ind w:left="2160" w:hanging="2160"/>
        <w:rPr>
          <w:b/>
          <w:bCs/>
          <w:sz w:val="24"/>
          <w:szCs w:val="24"/>
          <w:lang w:eastAsia="sk-SK"/>
        </w:rPr>
      </w:pPr>
      <w:r w:rsidRPr="00340C7B">
        <w:rPr>
          <w:b/>
          <w:bCs/>
          <w:sz w:val="24"/>
          <w:szCs w:val="24"/>
          <w:lang w:eastAsia="sk-SK"/>
        </w:rPr>
        <w:t>VI. stupeň</w:t>
      </w:r>
      <w:r w:rsidRPr="00340C7B">
        <w:rPr>
          <w:b/>
          <w:bCs/>
          <w:sz w:val="24"/>
          <w:szCs w:val="24"/>
          <w:lang w:eastAsia="sk-SK"/>
        </w:rPr>
        <w:tab/>
      </w:r>
      <w:r w:rsidRPr="00340C7B">
        <w:rPr>
          <w:b/>
          <w:bCs/>
          <w:sz w:val="24"/>
          <w:szCs w:val="24"/>
          <w:lang w:eastAsia="sk-SK"/>
        </w:rPr>
        <w:tab/>
      </w:r>
      <w:r w:rsidRPr="00340C7B">
        <w:rPr>
          <w:b/>
          <w:bCs/>
          <w:sz w:val="24"/>
          <w:szCs w:val="24"/>
          <w:lang w:eastAsia="sk-SK"/>
        </w:rPr>
        <w:tab/>
      </w:r>
      <w:r w:rsidRPr="00340C7B">
        <w:rPr>
          <w:b/>
          <w:bCs/>
          <w:sz w:val="24"/>
          <w:szCs w:val="24"/>
          <w:lang w:eastAsia="sk-SK"/>
        </w:rPr>
        <w:tab/>
      </w:r>
      <w:r w:rsidRPr="00340C7B">
        <w:rPr>
          <w:b/>
          <w:bCs/>
          <w:sz w:val="24"/>
          <w:szCs w:val="24"/>
          <w:lang w:eastAsia="sk-SK"/>
        </w:rPr>
        <w:tab/>
      </w:r>
      <w:r w:rsidRPr="00340C7B">
        <w:rPr>
          <w:b/>
          <w:bCs/>
          <w:sz w:val="24"/>
          <w:szCs w:val="24"/>
          <w:lang w:eastAsia="sk-SK"/>
        </w:rPr>
        <w:tab/>
      </w:r>
      <w:r w:rsidRPr="00340C7B">
        <w:rPr>
          <w:b/>
          <w:bCs/>
          <w:sz w:val="24"/>
          <w:szCs w:val="24"/>
          <w:lang w:eastAsia="sk-SK"/>
        </w:rPr>
        <w:tab/>
        <w:t xml:space="preserve">          2</w:t>
      </w:r>
      <w:r w:rsidR="00AF1A95">
        <w:rPr>
          <w:b/>
          <w:bCs/>
          <w:sz w:val="24"/>
          <w:szCs w:val="24"/>
          <w:lang w:eastAsia="sk-SK"/>
        </w:rPr>
        <w:t>1</w:t>
      </w:r>
    </w:p>
    <w:p w14:paraId="3832C8BD" w14:textId="77777777" w:rsidR="00174417" w:rsidRDefault="00174417" w:rsidP="00174417">
      <w:pPr>
        <w:overflowPunct/>
        <w:spacing w:line="360" w:lineRule="auto"/>
        <w:rPr>
          <w:b/>
          <w:bCs/>
          <w:sz w:val="24"/>
          <w:szCs w:val="24"/>
          <w:lang w:eastAsia="sk-SK"/>
        </w:rPr>
      </w:pPr>
    </w:p>
    <w:p w14:paraId="0F4BD6C0" w14:textId="77777777" w:rsidR="00174417" w:rsidRPr="003A4431" w:rsidRDefault="00174417" w:rsidP="00174417">
      <w:pPr>
        <w:overflowPunct/>
        <w:spacing w:line="360" w:lineRule="auto"/>
        <w:rPr>
          <w:b/>
          <w:bCs/>
          <w:sz w:val="10"/>
          <w:szCs w:val="10"/>
          <w:lang w:eastAsia="sk-SK"/>
        </w:rPr>
      </w:pPr>
    </w:p>
    <w:bookmarkEnd w:id="28"/>
    <w:p w14:paraId="6B7A404A" w14:textId="77777777" w:rsidR="00174417" w:rsidRPr="00340C7B" w:rsidRDefault="00174417" w:rsidP="00174417">
      <w:pPr>
        <w:overflowPunct/>
        <w:spacing w:line="360" w:lineRule="auto"/>
        <w:rPr>
          <w:b/>
          <w:bCs/>
          <w:sz w:val="24"/>
          <w:szCs w:val="24"/>
          <w:lang w:eastAsia="sk-SK"/>
        </w:rPr>
      </w:pPr>
      <w:r w:rsidRPr="00340C7B">
        <w:rPr>
          <w:b/>
          <w:bCs/>
          <w:noProof/>
          <w:sz w:val="24"/>
          <w:szCs w:val="24"/>
          <w:lang w:eastAsia="sk-SK"/>
        </w:rPr>
        <w:drawing>
          <wp:inline distT="0" distB="0" distL="0" distR="0" wp14:anchorId="380029EF" wp14:editId="7E846F96">
            <wp:extent cx="5591175" cy="3133725"/>
            <wp:effectExtent l="0" t="0" r="9525" b="9525"/>
            <wp:docPr id="9" name="Graf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691DC842" w14:textId="678A8E29" w:rsidR="00174417" w:rsidRDefault="00174417" w:rsidP="00A23DF6">
      <w:pPr>
        <w:overflowPunct/>
        <w:jc w:val="both"/>
        <w:rPr>
          <w:color w:val="000000"/>
          <w:sz w:val="24"/>
          <w:szCs w:val="24"/>
          <w:lang w:eastAsia="sk-SK"/>
        </w:rPr>
      </w:pPr>
      <w:r w:rsidRPr="00340C7B">
        <w:rPr>
          <w:rFonts w:ascii="ITCBookmanEE-Bold" w:hAnsi="ITCBookmanEE-Bold" w:cs="ITCBookmanEE-Bold"/>
          <w:b/>
          <w:bCs/>
          <w:sz w:val="19"/>
          <w:szCs w:val="19"/>
          <w:lang w:eastAsia="sk-SK"/>
        </w:rPr>
        <w:lastRenderedPageBreak/>
        <w:tab/>
      </w:r>
      <w:r w:rsidRPr="00A45D41">
        <w:rPr>
          <w:bCs/>
          <w:sz w:val="24"/>
          <w:szCs w:val="24"/>
          <w:lang w:eastAsia="sk-SK"/>
        </w:rPr>
        <w:t>V priebehu roka 202</w:t>
      </w:r>
      <w:r w:rsidR="00B926EF">
        <w:rPr>
          <w:bCs/>
          <w:sz w:val="24"/>
          <w:szCs w:val="24"/>
          <w:lang w:eastAsia="sk-SK"/>
        </w:rPr>
        <w:t>4</w:t>
      </w:r>
      <w:r w:rsidRPr="00A45D41">
        <w:rPr>
          <w:bCs/>
          <w:sz w:val="24"/>
          <w:szCs w:val="24"/>
          <w:lang w:eastAsia="sk-SK"/>
        </w:rPr>
        <w:t xml:space="preserve"> boli do zariadenia pre seniorov a zariadenia opatrovateľskej služby prijímaní občania na základe zaradenia do </w:t>
      </w:r>
      <w:hyperlink r:id="rId25" w:tgtFrame="_blank" w:history="1">
        <w:r w:rsidRPr="00A45D41">
          <w:rPr>
            <w:rStyle w:val="Hypertextovprepojenie"/>
            <w:color w:val="auto"/>
            <w:sz w:val="24"/>
            <w:szCs w:val="24"/>
            <w:u w:val="none"/>
            <w:shd w:val="clear" w:color="auto" w:fill="FFFFFF"/>
          </w:rPr>
          <w:t>Evidencie žiadateľov o zabezpečenie poskytovania sociálnej služby v ZPS a ZOS Gerium</w:t>
        </w:r>
      </w:hyperlink>
      <w:r w:rsidRPr="00A45D41">
        <w:rPr>
          <w:sz w:val="24"/>
          <w:szCs w:val="24"/>
        </w:rPr>
        <w:t xml:space="preserve"> zverejňovane</w:t>
      </w:r>
      <w:r>
        <w:rPr>
          <w:sz w:val="24"/>
          <w:szCs w:val="24"/>
        </w:rPr>
        <w:t>j</w:t>
      </w:r>
      <w:r w:rsidRPr="00A45D41">
        <w:rPr>
          <w:sz w:val="24"/>
          <w:szCs w:val="24"/>
        </w:rPr>
        <w:t xml:space="preserve"> na webovom sídle Gerium na mesačnej báze</w:t>
      </w:r>
      <w:r w:rsidRPr="00A45D41">
        <w:rPr>
          <w:bCs/>
          <w:sz w:val="24"/>
          <w:szCs w:val="24"/>
          <w:lang w:eastAsia="sk-SK"/>
        </w:rPr>
        <w:t>, a</w:t>
      </w:r>
      <w:r>
        <w:rPr>
          <w:bCs/>
          <w:sz w:val="24"/>
          <w:szCs w:val="24"/>
          <w:lang w:eastAsia="sk-SK"/>
        </w:rPr>
        <w:t xml:space="preserve"> predovšetkým </w:t>
      </w:r>
      <w:r w:rsidRPr="00A45D41">
        <w:rPr>
          <w:b/>
          <w:bCs/>
          <w:i/>
          <w:sz w:val="24"/>
          <w:szCs w:val="24"/>
          <w:lang w:eastAsia="sk-SK"/>
        </w:rPr>
        <w:t xml:space="preserve"> po predložení právoplatného posudku a rozhodnutia o odkázanosti na sociálnu službu </w:t>
      </w:r>
      <w:r w:rsidRPr="00A45D41">
        <w:rPr>
          <w:bCs/>
          <w:sz w:val="24"/>
          <w:szCs w:val="24"/>
          <w:lang w:eastAsia="sk-SK"/>
        </w:rPr>
        <w:t xml:space="preserve">v zariadení pre seniorov a zariadení opatrovateľskej služby, ako i dodržaní všetkých náležitostí a predložení všetkých potrebných dokumentov k </w:t>
      </w:r>
      <w:r w:rsidRPr="00A45D41">
        <w:rPr>
          <w:color w:val="000000"/>
          <w:sz w:val="24"/>
          <w:szCs w:val="24"/>
          <w:lang w:eastAsia="sk-SK"/>
        </w:rPr>
        <w:t>Žiadosti o zabezpečenie sociálnej služby v Zariadení pre seniorov, a v Zariadení opatrovateľskej služby.</w:t>
      </w:r>
    </w:p>
    <w:p w14:paraId="36986824" w14:textId="77777777" w:rsidR="00174417" w:rsidRPr="00A45D41" w:rsidRDefault="00174417" w:rsidP="00174417">
      <w:pPr>
        <w:overflowPunct/>
        <w:autoSpaceDE/>
        <w:autoSpaceDN/>
        <w:adjustRightInd/>
        <w:spacing w:before="100" w:beforeAutospacing="1" w:after="100" w:afterAutospacing="1"/>
        <w:ind w:firstLine="708"/>
        <w:jc w:val="both"/>
        <w:textAlignment w:val="baseline"/>
        <w:rPr>
          <w:color w:val="000000"/>
          <w:sz w:val="24"/>
          <w:szCs w:val="24"/>
          <w:lang w:eastAsia="sk-SK"/>
        </w:rPr>
      </w:pPr>
      <w:r w:rsidRPr="00340C7B">
        <w:rPr>
          <w:bCs/>
          <w:sz w:val="24"/>
          <w:szCs w:val="24"/>
          <w:lang w:eastAsia="sk-SK"/>
        </w:rPr>
        <w:t xml:space="preserve">Rozhodnutia museli byť vydané buď hlavným mestom SR alebo od 01.05. 2009 príslušnou mestskou časťou, mestom alebo obcou, v ktorej má občan trvalé bydlisko, alebo obecným či mestským úradom, kde má občan/budúci prijímateľ sociálnej služby trvalé bydlisko. </w:t>
      </w:r>
    </w:p>
    <w:p w14:paraId="0FDFF097" w14:textId="704C49B4" w:rsidR="00174417" w:rsidRDefault="00174417" w:rsidP="00174417">
      <w:pPr>
        <w:overflowPunct/>
        <w:ind w:firstLine="708"/>
        <w:jc w:val="both"/>
        <w:rPr>
          <w:bCs/>
          <w:sz w:val="24"/>
          <w:szCs w:val="24"/>
          <w:lang w:eastAsia="sk-SK"/>
        </w:rPr>
      </w:pPr>
      <w:r w:rsidRPr="00340C7B">
        <w:rPr>
          <w:b/>
          <w:bCs/>
          <w:i/>
          <w:sz w:val="24"/>
          <w:szCs w:val="24"/>
          <w:u w:val="single"/>
          <w:lang w:eastAsia="sk-SK"/>
        </w:rPr>
        <w:t>Výnimkou boli i v roku 202</w:t>
      </w:r>
      <w:r w:rsidR="00B926EF">
        <w:rPr>
          <w:b/>
          <w:bCs/>
          <w:i/>
          <w:sz w:val="24"/>
          <w:szCs w:val="24"/>
          <w:u w:val="single"/>
          <w:lang w:eastAsia="sk-SK"/>
        </w:rPr>
        <w:t>4</w:t>
      </w:r>
      <w:r w:rsidRPr="00340C7B">
        <w:rPr>
          <w:b/>
          <w:bCs/>
          <w:i/>
          <w:sz w:val="24"/>
          <w:szCs w:val="24"/>
          <w:u w:val="single"/>
          <w:lang w:eastAsia="sk-SK"/>
        </w:rPr>
        <w:t xml:space="preserve"> bezodkladné umiestnenia v Gerium </w:t>
      </w:r>
      <w:r w:rsidRPr="00340C7B">
        <w:rPr>
          <w:b/>
          <w:bCs/>
          <w:i/>
          <w:sz w:val="24"/>
          <w:szCs w:val="24"/>
          <w:lang w:eastAsia="sk-SK"/>
        </w:rPr>
        <w:t xml:space="preserve"> </w:t>
      </w:r>
      <w:r w:rsidRPr="00340C7B">
        <w:rPr>
          <w:bCs/>
          <w:sz w:val="24"/>
          <w:szCs w:val="24"/>
          <w:lang w:eastAsia="sk-SK"/>
        </w:rPr>
        <w:t xml:space="preserve">v zmysle § 8 ods. </w:t>
      </w:r>
      <w:r>
        <w:rPr>
          <w:bCs/>
          <w:sz w:val="24"/>
          <w:szCs w:val="24"/>
          <w:lang w:eastAsia="sk-SK"/>
        </w:rPr>
        <w:t>8</w:t>
      </w:r>
      <w:r w:rsidRPr="00340C7B">
        <w:rPr>
          <w:bCs/>
          <w:sz w:val="24"/>
          <w:szCs w:val="24"/>
          <w:lang w:eastAsia="sk-SK"/>
        </w:rPr>
        <w:t xml:space="preserve"> zákona o sociálnych službách, kde musel príslušný mestský alebo obecný úrad či sociálny pracovník zo zdravotníckeho zariadenia  predložiť žiadosť o bezodkladné zabezpečenie sociálnej pobytovej služby a doložiť aspoň </w:t>
      </w:r>
      <w:r w:rsidRPr="00340C7B">
        <w:rPr>
          <w:b/>
          <w:bCs/>
          <w:i/>
          <w:sz w:val="24"/>
          <w:szCs w:val="24"/>
          <w:lang w:eastAsia="sk-SK"/>
        </w:rPr>
        <w:t>posudok</w:t>
      </w:r>
      <w:r w:rsidRPr="00340C7B">
        <w:rPr>
          <w:bCs/>
          <w:sz w:val="24"/>
          <w:szCs w:val="24"/>
          <w:lang w:eastAsia="sk-SK"/>
        </w:rPr>
        <w:t xml:space="preserve"> </w:t>
      </w:r>
      <w:r w:rsidRPr="00340C7B">
        <w:rPr>
          <w:b/>
          <w:bCs/>
          <w:i/>
          <w:sz w:val="24"/>
          <w:szCs w:val="24"/>
          <w:lang w:eastAsia="sk-SK"/>
        </w:rPr>
        <w:t xml:space="preserve">o odkázanosti na sociálnu službu </w:t>
      </w:r>
      <w:r w:rsidRPr="00340C7B">
        <w:rPr>
          <w:bCs/>
          <w:sz w:val="24"/>
          <w:szCs w:val="24"/>
          <w:lang w:eastAsia="sk-SK"/>
        </w:rPr>
        <w:t xml:space="preserve">a dodatočne doložiť </w:t>
      </w:r>
      <w:r w:rsidRPr="00340C7B">
        <w:rPr>
          <w:b/>
          <w:bCs/>
          <w:i/>
          <w:sz w:val="24"/>
          <w:szCs w:val="24"/>
          <w:lang w:eastAsia="sk-SK"/>
        </w:rPr>
        <w:t xml:space="preserve">rozhodnutie o odkázanosti na sociálnu službu </w:t>
      </w:r>
      <w:r w:rsidRPr="00340C7B">
        <w:rPr>
          <w:bCs/>
          <w:sz w:val="24"/>
          <w:szCs w:val="24"/>
          <w:lang w:eastAsia="sk-SK"/>
        </w:rPr>
        <w:t>v zariadení pre seniorov, alebo v zariadení opatrovateľskej služby.</w:t>
      </w:r>
    </w:p>
    <w:p w14:paraId="1D1D9D96" w14:textId="77777777" w:rsidR="00174417" w:rsidRDefault="00174417" w:rsidP="00174417">
      <w:pPr>
        <w:overflowPunct/>
        <w:ind w:firstLine="708"/>
        <w:jc w:val="both"/>
        <w:rPr>
          <w:b/>
          <w:i/>
          <w:iCs/>
          <w:sz w:val="24"/>
          <w:szCs w:val="24"/>
          <w:lang w:eastAsia="sk-SK"/>
        </w:rPr>
      </w:pPr>
    </w:p>
    <w:p w14:paraId="143336F9" w14:textId="14748FC6" w:rsidR="00174417" w:rsidRDefault="00174417" w:rsidP="00174417">
      <w:pPr>
        <w:overflowPunct/>
        <w:ind w:firstLine="708"/>
        <w:jc w:val="both"/>
        <w:rPr>
          <w:b/>
          <w:i/>
          <w:iCs/>
          <w:sz w:val="24"/>
          <w:szCs w:val="24"/>
          <w:lang w:eastAsia="sk-SK"/>
        </w:rPr>
      </w:pPr>
      <w:r w:rsidRPr="001E1D48">
        <w:rPr>
          <w:b/>
          <w:i/>
          <w:iCs/>
          <w:sz w:val="24"/>
          <w:szCs w:val="24"/>
          <w:lang w:eastAsia="sk-SK"/>
        </w:rPr>
        <w:t>V roku 202</w:t>
      </w:r>
      <w:r w:rsidR="00346152" w:rsidRPr="001E1D48">
        <w:rPr>
          <w:b/>
          <w:i/>
          <w:iCs/>
          <w:sz w:val="24"/>
          <w:szCs w:val="24"/>
          <w:lang w:eastAsia="sk-SK"/>
        </w:rPr>
        <w:t>4</w:t>
      </w:r>
      <w:r w:rsidRPr="001E1D48">
        <w:rPr>
          <w:b/>
          <w:i/>
          <w:iCs/>
          <w:sz w:val="24"/>
          <w:szCs w:val="24"/>
          <w:lang w:eastAsia="sk-SK"/>
        </w:rPr>
        <w:t xml:space="preserve"> sme prijali celkovo 1</w:t>
      </w:r>
      <w:r w:rsidR="001E1D48" w:rsidRPr="001E1D48">
        <w:rPr>
          <w:b/>
          <w:i/>
          <w:iCs/>
          <w:sz w:val="24"/>
          <w:szCs w:val="24"/>
          <w:lang w:eastAsia="sk-SK"/>
        </w:rPr>
        <w:t>1</w:t>
      </w:r>
      <w:r w:rsidRPr="001E1D48">
        <w:rPr>
          <w:b/>
          <w:i/>
          <w:iCs/>
          <w:sz w:val="24"/>
          <w:szCs w:val="24"/>
          <w:lang w:eastAsia="sk-SK"/>
        </w:rPr>
        <w:t xml:space="preserve"> prijímateľov sociálnej služby bezodkladne, z toho </w:t>
      </w:r>
      <w:r w:rsidR="001E1D48" w:rsidRPr="001E1D48">
        <w:rPr>
          <w:b/>
          <w:i/>
          <w:iCs/>
          <w:sz w:val="24"/>
          <w:szCs w:val="24"/>
          <w:lang w:eastAsia="sk-SK"/>
        </w:rPr>
        <w:t>5</w:t>
      </w:r>
      <w:r w:rsidRPr="001E1D48">
        <w:rPr>
          <w:b/>
          <w:i/>
          <w:iCs/>
          <w:sz w:val="24"/>
          <w:szCs w:val="24"/>
          <w:lang w:eastAsia="sk-SK"/>
        </w:rPr>
        <w:t xml:space="preserve"> prijímateľov do ZOS a </w:t>
      </w:r>
      <w:r w:rsidR="001E1D48" w:rsidRPr="001E1D48">
        <w:rPr>
          <w:b/>
          <w:i/>
          <w:iCs/>
          <w:sz w:val="24"/>
          <w:szCs w:val="24"/>
          <w:lang w:eastAsia="sk-SK"/>
        </w:rPr>
        <w:t>6</w:t>
      </w:r>
      <w:r w:rsidRPr="001E1D48">
        <w:rPr>
          <w:b/>
          <w:i/>
          <w:iCs/>
          <w:sz w:val="24"/>
          <w:szCs w:val="24"/>
          <w:lang w:eastAsia="sk-SK"/>
        </w:rPr>
        <w:t xml:space="preserve"> prijímateľov do ZPS.</w:t>
      </w:r>
    </w:p>
    <w:p w14:paraId="070001AA" w14:textId="77777777" w:rsidR="00346FF6" w:rsidRPr="001E1D48" w:rsidRDefault="00346FF6" w:rsidP="00174417">
      <w:pPr>
        <w:overflowPunct/>
        <w:ind w:firstLine="708"/>
        <w:jc w:val="both"/>
        <w:rPr>
          <w:b/>
          <w:i/>
          <w:iCs/>
          <w:sz w:val="24"/>
          <w:szCs w:val="24"/>
          <w:lang w:eastAsia="sk-SK"/>
        </w:rPr>
      </w:pPr>
    </w:p>
    <w:p w14:paraId="0BD099C5" w14:textId="77777777" w:rsidR="00174417" w:rsidRPr="00346152" w:rsidRDefault="00174417" w:rsidP="00174417">
      <w:pPr>
        <w:overflowPunct/>
        <w:ind w:firstLine="708"/>
        <w:jc w:val="both"/>
        <w:rPr>
          <w:bCs/>
          <w:color w:val="FF0000"/>
          <w:sz w:val="24"/>
          <w:szCs w:val="24"/>
          <w:lang w:eastAsia="sk-SK"/>
        </w:rPr>
      </w:pPr>
    </w:p>
    <w:p w14:paraId="638EE281" w14:textId="2BBA489A" w:rsidR="00346FF6" w:rsidRPr="00F43682" w:rsidRDefault="00346FF6" w:rsidP="00346FF6">
      <w:pPr>
        <w:ind w:left="709" w:hanging="709"/>
        <w:jc w:val="both"/>
        <w:rPr>
          <w:b/>
          <w:bCs/>
          <w:color w:val="548DD4" w:themeColor="text2" w:themeTint="99"/>
          <w:sz w:val="28"/>
          <w:szCs w:val="28"/>
          <w:u w:val="single"/>
        </w:rPr>
      </w:pPr>
      <w:r w:rsidRPr="00F43682">
        <w:rPr>
          <w:b/>
          <w:bCs/>
          <w:color w:val="548DD4" w:themeColor="text2" w:themeTint="99"/>
          <w:sz w:val="28"/>
          <w:szCs w:val="28"/>
        </w:rPr>
        <w:t>10.</w:t>
      </w:r>
      <w:r w:rsidR="00444627" w:rsidRPr="00F43682">
        <w:rPr>
          <w:b/>
          <w:bCs/>
          <w:color w:val="548DD4" w:themeColor="text2" w:themeTint="99"/>
          <w:sz w:val="28"/>
          <w:szCs w:val="28"/>
        </w:rPr>
        <w:t>5</w:t>
      </w:r>
      <w:r w:rsidRPr="00F43682">
        <w:rPr>
          <w:b/>
          <w:bCs/>
          <w:color w:val="548DD4" w:themeColor="text2" w:themeTint="99"/>
          <w:sz w:val="28"/>
          <w:szCs w:val="28"/>
          <w:u w:val="single"/>
        </w:rPr>
        <w:t xml:space="preserve"> Harmonogram zisťovania spokojnosti, termínov stretnutí jednotlivých  tímov, porád, komisií a informačných stretnutí v roku 2024: </w:t>
      </w:r>
    </w:p>
    <w:p w14:paraId="2C870E72" w14:textId="77777777" w:rsidR="00174417" w:rsidRPr="00F43682" w:rsidRDefault="00174417" w:rsidP="00174417">
      <w:pPr>
        <w:ind w:firstLine="426"/>
        <w:jc w:val="both"/>
        <w:rPr>
          <w:b/>
          <w:bCs/>
          <w:i/>
          <w:iCs/>
          <w:color w:val="548DD4" w:themeColor="text2" w:themeTint="99"/>
          <w:sz w:val="24"/>
          <w:szCs w:val="24"/>
        </w:rPr>
      </w:pPr>
    </w:p>
    <w:p w14:paraId="2E781FE7" w14:textId="77777777" w:rsidR="00346FF6" w:rsidRPr="00346FF6" w:rsidRDefault="00346FF6" w:rsidP="00891D07">
      <w:pPr>
        <w:spacing w:line="276" w:lineRule="auto"/>
        <w:jc w:val="center"/>
        <w:rPr>
          <w:sz w:val="24"/>
          <w:szCs w:val="24"/>
        </w:rPr>
      </w:pPr>
    </w:p>
    <w:p w14:paraId="516CB5E3" w14:textId="4C33871C" w:rsidR="00346FF6" w:rsidRPr="00346FF6" w:rsidRDefault="00346FF6" w:rsidP="00EF0E9A">
      <w:pPr>
        <w:pStyle w:val="Odsekzoznamu"/>
        <w:numPr>
          <w:ilvl w:val="0"/>
          <w:numId w:val="52"/>
        </w:numPr>
        <w:overflowPunct/>
        <w:autoSpaceDE/>
        <w:autoSpaceDN/>
        <w:adjustRightInd/>
        <w:spacing w:after="160" w:line="276" w:lineRule="auto"/>
        <w:jc w:val="both"/>
        <w:rPr>
          <w:sz w:val="24"/>
          <w:szCs w:val="24"/>
        </w:rPr>
      </w:pPr>
      <w:r w:rsidRPr="00346FF6">
        <w:rPr>
          <w:sz w:val="24"/>
          <w:szCs w:val="24"/>
        </w:rPr>
        <w:t xml:space="preserve">Tím kvality </w:t>
      </w:r>
      <w:r w:rsidRPr="00346FF6">
        <w:rPr>
          <w:sz w:val="24"/>
          <w:szCs w:val="24"/>
        </w:rPr>
        <w:tab/>
      </w:r>
      <w:r w:rsidR="007B31BC">
        <w:rPr>
          <w:sz w:val="24"/>
          <w:szCs w:val="24"/>
        </w:rPr>
        <w:t>Gerium</w:t>
      </w:r>
      <w:r w:rsidRPr="00346FF6">
        <w:rPr>
          <w:sz w:val="24"/>
          <w:szCs w:val="24"/>
        </w:rPr>
        <w:tab/>
      </w:r>
      <w:r w:rsidRPr="00346FF6">
        <w:rPr>
          <w:sz w:val="24"/>
          <w:szCs w:val="24"/>
        </w:rPr>
        <w:tab/>
      </w:r>
      <w:r w:rsidRPr="00346FF6">
        <w:rPr>
          <w:sz w:val="24"/>
          <w:szCs w:val="24"/>
        </w:rPr>
        <w:tab/>
        <w:t>raz za mesiac alebo podľa potreby</w:t>
      </w:r>
    </w:p>
    <w:p w14:paraId="528AAA0E" w14:textId="77777777" w:rsidR="00346FF6" w:rsidRPr="00346FF6" w:rsidRDefault="00346FF6" w:rsidP="00EF0E9A">
      <w:pPr>
        <w:pStyle w:val="Odsekzoznamu"/>
        <w:numPr>
          <w:ilvl w:val="0"/>
          <w:numId w:val="52"/>
        </w:numPr>
        <w:overflowPunct/>
        <w:autoSpaceDE/>
        <w:autoSpaceDN/>
        <w:adjustRightInd/>
        <w:spacing w:after="160" w:line="276" w:lineRule="auto"/>
        <w:jc w:val="both"/>
        <w:rPr>
          <w:sz w:val="24"/>
          <w:szCs w:val="24"/>
        </w:rPr>
      </w:pPr>
      <w:r w:rsidRPr="00346FF6">
        <w:rPr>
          <w:sz w:val="24"/>
          <w:szCs w:val="24"/>
        </w:rPr>
        <w:t xml:space="preserve">Stravovacia komisia </w:t>
      </w:r>
      <w:r w:rsidRPr="00346FF6">
        <w:rPr>
          <w:sz w:val="24"/>
          <w:szCs w:val="24"/>
        </w:rPr>
        <w:tab/>
      </w:r>
      <w:r w:rsidRPr="00346FF6">
        <w:rPr>
          <w:sz w:val="24"/>
          <w:szCs w:val="24"/>
        </w:rPr>
        <w:tab/>
      </w:r>
      <w:r w:rsidRPr="00346FF6">
        <w:rPr>
          <w:sz w:val="24"/>
          <w:szCs w:val="24"/>
        </w:rPr>
        <w:tab/>
      </w:r>
      <w:r w:rsidRPr="00346FF6">
        <w:rPr>
          <w:sz w:val="24"/>
          <w:szCs w:val="24"/>
        </w:rPr>
        <w:tab/>
        <w:t>raz za štvrťroka alebo podľa potreby</w:t>
      </w:r>
    </w:p>
    <w:p w14:paraId="69E587DA" w14:textId="77777777" w:rsidR="007B31BC" w:rsidRDefault="007B31BC" w:rsidP="00EF0E9A">
      <w:pPr>
        <w:pStyle w:val="Odsekzoznamu"/>
        <w:numPr>
          <w:ilvl w:val="0"/>
          <w:numId w:val="52"/>
        </w:numPr>
        <w:overflowPunct/>
        <w:autoSpaceDE/>
        <w:autoSpaceDN/>
        <w:adjustRightInd/>
        <w:spacing w:after="160" w:line="276" w:lineRule="auto"/>
        <w:jc w:val="both"/>
        <w:rPr>
          <w:sz w:val="24"/>
          <w:szCs w:val="24"/>
        </w:rPr>
      </w:pPr>
      <w:r>
        <w:rPr>
          <w:sz w:val="24"/>
          <w:szCs w:val="24"/>
        </w:rPr>
        <w:t>Informačné s</w:t>
      </w:r>
      <w:r w:rsidR="00346FF6" w:rsidRPr="00346FF6">
        <w:rPr>
          <w:sz w:val="24"/>
          <w:szCs w:val="24"/>
        </w:rPr>
        <w:t xml:space="preserve">tretnutie s prijímateľmi </w:t>
      </w:r>
    </w:p>
    <w:p w14:paraId="2CAAC27D" w14:textId="7546F9B4" w:rsidR="00346FF6" w:rsidRPr="00346FF6" w:rsidRDefault="00346FF6" w:rsidP="00891D07">
      <w:pPr>
        <w:pStyle w:val="Odsekzoznamu"/>
        <w:overflowPunct/>
        <w:autoSpaceDE/>
        <w:autoSpaceDN/>
        <w:adjustRightInd/>
        <w:spacing w:after="160" w:line="276" w:lineRule="auto"/>
        <w:jc w:val="both"/>
        <w:rPr>
          <w:sz w:val="24"/>
          <w:szCs w:val="24"/>
        </w:rPr>
      </w:pPr>
      <w:r w:rsidRPr="00346FF6">
        <w:rPr>
          <w:sz w:val="24"/>
          <w:szCs w:val="24"/>
        </w:rPr>
        <w:t xml:space="preserve">sociálnej služby </w:t>
      </w:r>
      <w:r w:rsidRPr="00346FF6">
        <w:rPr>
          <w:sz w:val="24"/>
          <w:szCs w:val="24"/>
        </w:rPr>
        <w:tab/>
      </w:r>
      <w:r w:rsidR="007B31BC">
        <w:rPr>
          <w:sz w:val="24"/>
          <w:szCs w:val="24"/>
        </w:rPr>
        <w:tab/>
      </w:r>
      <w:r w:rsidR="007B31BC">
        <w:rPr>
          <w:sz w:val="24"/>
          <w:szCs w:val="24"/>
        </w:rPr>
        <w:tab/>
      </w:r>
      <w:r w:rsidR="007B31BC">
        <w:rPr>
          <w:sz w:val="24"/>
          <w:szCs w:val="24"/>
        </w:rPr>
        <w:tab/>
      </w:r>
      <w:r w:rsidRPr="00346FF6">
        <w:rPr>
          <w:sz w:val="24"/>
          <w:szCs w:val="24"/>
        </w:rPr>
        <w:t>raz za pol roka alebo podľa potreby</w:t>
      </w:r>
    </w:p>
    <w:p w14:paraId="2DF4025D" w14:textId="77777777" w:rsidR="00346FF6" w:rsidRPr="00346FF6" w:rsidRDefault="00346FF6" w:rsidP="00EF0E9A">
      <w:pPr>
        <w:pStyle w:val="Odsekzoznamu"/>
        <w:numPr>
          <w:ilvl w:val="0"/>
          <w:numId w:val="52"/>
        </w:numPr>
        <w:overflowPunct/>
        <w:autoSpaceDE/>
        <w:autoSpaceDN/>
        <w:adjustRightInd/>
        <w:spacing w:after="160" w:line="276" w:lineRule="auto"/>
        <w:jc w:val="both"/>
        <w:rPr>
          <w:sz w:val="24"/>
          <w:szCs w:val="24"/>
        </w:rPr>
      </w:pPr>
      <w:r w:rsidRPr="00346FF6">
        <w:rPr>
          <w:sz w:val="24"/>
          <w:szCs w:val="24"/>
        </w:rPr>
        <w:t>Stretnutie s Výborom prijímateľov</w:t>
      </w:r>
      <w:r w:rsidRPr="00346FF6">
        <w:rPr>
          <w:sz w:val="24"/>
          <w:szCs w:val="24"/>
        </w:rPr>
        <w:tab/>
      </w:r>
      <w:r w:rsidRPr="00346FF6">
        <w:rPr>
          <w:sz w:val="24"/>
          <w:szCs w:val="24"/>
        </w:rPr>
        <w:tab/>
        <w:t>raz za pol roka alebo podľa potreby</w:t>
      </w:r>
    </w:p>
    <w:p w14:paraId="28B1F474" w14:textId="5B7F8B54" w:rsidR="007B31BC" w:rsidRDefault="007B31BC" w:rsidP="00EF0E9A">
      <w:pPr>
        <w:pStyle w:val="Odsekzoznamu"/>
        <w:numPr>
          <w:ilvl w:val="0"/>
          <w:numId w:val="52"/>
        </w:numPr>
        <w:overflowPunct/>
        <w:autoSpaceDE/>
        <w:autoSpaceDN/>
        <w:adjustRightInd/>
        <w:spacing w:after="160" w:line="276" w:lineRule="auto"/>
        <w:jc w:val="both"/>
        <w:rPr>
          <w:sz w:val="24"/>
          <w:szCs w:val="24"/>
        </w:rPr>
      </w:pPr>
      <w:r>
        <w:rPr>
          <w:sz w:val="24"/>
          <w:szCs w:val="24"/>
        </w:rPr>
        <w:t>Porada ekonomicko-prevádzkového</w:t>
      </w:r>
    </w:p>
    <w:p w14:paraId="70EBFA05" w14:textId="1BC6D19A" w:rsidR="007B31BC" w:rsidRDefault="007B31BC" w:rsidP="00891D07">
      <w:pPr>
        <w:pStyle w:val="Odsekzoznamu"/>
        <w:overflowPunct/>
        <w:autoSpaceDE/>
        <w:autoSpaceDN/>
        <w:adjustRightInd/>
        <w:spacing w:after="160" w:line="276" w:lineRule="auto"/>
        <w:jc w:val="both"/>
        <w:rPr>
          <w:sz w:val="24"/>
          <w:szCs w:val="24"/>
        </w:rPr>
      </w:pPr>
      <w:r>
        <w:rPr>
          <w:sz w:val="24"/>
          <w:szCs w:val="24"/>
        </w:rPr>
        <w:t>úseku</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346FF6">
        <w:rPr>
          <w:sz w:val="24"/>
          <w:szCs w:val="24"/>
        </w:rPr>
        <w:t>raz za mesiac alebo podľa potreby</w:t>
      </w:r>
    </w:p>
    <w:p w14:paraId="050B722B" w14:textId="2561FB9C" w:rsidR="00346FF6" w:rsidRPr="00346FF6" w:rsidRDefault="00346FF6" w:rsidP="00EF0E9A">
      <w:pPr>
        <w:pStyle w:val="Odsekzoznamu"/>
        <w:numPr>
          <w:ilvl w:val="0"/>
          <w:numId w:val="52"/>
        </w:numPr>
        <w:overflowPunct/>
        <w:autoSpaceDE/>
        <w:autoSpaceDN/>
        <w:adjustRightInd/>
        <w:spacing w:after="160" w:line="276" w:lineRule="auto"/>
        <w:jc w:val="both"/>
        <w:rPr>
          <w:sz w:val="24"/>
          <w:szCs w:val="24"/>
        </w:rPr>
      </w:pPr>
      <w:r w:rsidRPr="00346FF6">
        <w:rPr>
          <w:sz w:val="24"/>
          <w:szCs w:val="24"/>
        </w:rPr>
        <w:t xml:space="preserve">Porada zdravotného úseku </w:t>
      </w:r>
      <w:r w:rsidRPr="00346FF6">
        <w:rPr>
          <w:sz w:val="24"/>
          <w:szCs w:val="24"/>
        </w:rPr>
        <w:tab/>
      </w:r>
      <w:r w:rsidRPr="00346FF6">
        <w:rPr>
          <w:sz w:val="24"/>
          <w:szCs w:val="24"/>
        </w:rPr>
        <w:tab/>
      </w:r>
      <w:r w:rsidRPr="00346FF6">
        <w:rPr>
          <w:sz w:val="24"/>
          <w:szCs w:val="24"/>
        </w:rPr>
        <w:tab/>
        <w:t>raz za mesiac alebo podľa potreby</w:t>
      </w:r>
    </w:p>
    <w:p w14:paraId="4255A4F9" w14:textId="34B4F993" w:rsidR="00346FF6" w:rsidRPr="00891D07" w:rsidRDefault="00346FF6" w:rsidP="00EF0E9A">
      <w:pPr>
        <w:pStyle w:val="Odsekzoznamu"/>
        <w:numPr>
          <w:ilvl w:val="0"/>
          <w:numId w:val="52"/>
        </w:numPr>
        <w:overflowPunct/>
        <w:autoSpaceDE/>
        <w:autoSpaceDN/>
        <w:adjustRightInd/>
        <w:spacing w:after="160" w:line="276" w:lineRule="auto"/>
        <w:jc w:val="both"/>
        <w:rPr>
          <w:sz w:val="24"/>
          <w:szCs w:val="24"/>
        </w:rPr>
      </w:pPr>
      <w:r w:rsidRPr="00346FF6">
        <w:rPr>
          <w:sz w:val="24"/>
          <w:szCs w:val="24"/>
        </w:rPr>
        <w:t xml:space="preserve">Porada sociálneho úseku </w:t>
      </w:r>
      <w:r w:rsidRPr="00346FF6">
        <w:rPr>
          <w:sz w:val="24"/>
          <w:szCs w:val="24"/>
        </w:rPr>
        <w:tab/>
      </w:r>
      <w:r w:rsidRPr="00346FF6">
        <w:rPr>
          <w:sz w:val="24"/>
          <w:szCs w:val="24"/>
        </w:rPr>
        <w:tab/>
      </w:r>
      <w:r w:rsidRPr="00346FF6">
        <w:rPr>
          <w:sz w:val="24"/>
          <w:szCs w:val="24"/>
        </w:rPr>
        <w:tab/>
        <w:t>raz za mesiac alebo podľa potreby</w:t>
      </w:r>
    </w:p>
    <w:p w14:paraId="65DB5F4F" w14:textId="77777777" w:rsidR="00891D07" w:rsidRPr="00891D07" w:rsidRDefault="00891D07" w:rsidP="00891D07">
      <w:pPr>
        <w:spacing w:line="276" w:lineRule="auto"/>
        <w:jc w:val="both"/>
        <w:rPr>
          <w:b/>
          <w:bCs/>
          <w:sz w:val="16"/>
          <w:szCs w:val="16"/>
        </w:rPr>
      </w:pPr>
    </w:p>
    <w:p w14:paraId="6AA6CE7A" w14:textId="1DD740BD" w:rsidR="00346FF6" w:rsidRPr="00346FF6" w:rsidRDefault="00346FF6" w:rsidP="00891D07">
      <w:pPr>
        <w:spacing w:line="276" w:lineRule="auto"/>
        <w:jc w:val="both"/>
        <w:rPr>
          <w:b/>
          <w:bCs/>
          <w:sz w:val="24"/>
          <w:szCs w:val="24"/>
        </w:rPr>
      </w:pPr>
      <w:r w:rsidRPr="00346FF6">
        <w:rPr>
          <w:b/>
          <w:bCs/>
          <w:sz w:val="24"/>
          <w:szCs w:val="24"/>
        </w:rPr>
        <w:t xml:space="preserve">Zisťovanie spokojnosti prijímateľov sociálnej služby a rodinných príslušníkov/blízkych osôb </w:t>
      </w:r>
    </w:p>
    <w:p w14:paraId="1C4C1F59" w14:textId="718DC9CE" w:rsidR="00346FF6" w:rsidRPr="00346FF6" w:rsidRDefault="00346FF6" w:rsidP="00891D07">
      <w:pPr>
        <w:spacing w:line="276" w:lineRule="auto"/>
        <w:jc w:val="both"/>
        <w:rPr>
          <w:b/>
          <w:bCs/>
          <w:sz w:val="24"/>
          <w:szCs w:val="24"/>
        </w:rPr>
      </w:pPr>
      <w:r w:rsidRPr="00346FF6">
        <w:rPr>
          <w:b/>
          <w:bCs/>
          <w:sz w:val="24"/>
          <w:szCs w:val="24"/>
        </w:rPr>
        <w:t>Vyhodnotenie spokojnosti prijímateľov sociálnej služby a rodinných príslušníkov/blízkych osôb</w:t>
      </w:r>
      <w:r w:rsidR="00891D07">
        <w:rPr>
          <w:b/>
          <w:bCs/>
          <w:sz w:val="24"/>
          <w:szCs w:val="24"/>
        </w:rPr>
        <w:t>:</w:t>
      </w:r>
      <w:r w:rsidRPr="00346FF6">
        <w:rPr>
          <w:b/>
          <w:bCs/>
          <w:sz w:val="24"/>
          <w:szCs w:val="24"/>
        </w:rPr>
        <w:t xml:space="preserve"> </w:t>
      </w:r>
    </w:p>
    <w:p w14:paraId="2F5B6AEE" w14:textId="77777777" w:rsidR="00346FF6" w:rsidRPr="00346FF6" w:rsidRDefault="00346FF6" w:rsidP="00EF0E9A">
      <w:pPr>
        <w:pStyle w:val="Odsekzoznamu"/>
        <w:numPr>
          <w:ilvl w:val="0"/>
          <w:numId w:val="54"/>
        </w:numPr>
        <w:overflowPunct/>
        <w:autoSpaceDE/>
        <w:autoSpaceDN/>
        <w:adjustRightInd/>
        <w:spacing w:after="160" w:line="276" w:lineRule="auto"/>
        <w:jc w:val="both"/>
        <w:rPr>
          <w:sz w:val="24"/>
          <w:szCs w:val="24"/>
        </w:rPr>
      </w:pPr>
      <w:r w:rsidRPr="00346FF6">
        <w:rPr>
          <w:sz w:val="24"/>
          <w:szCs w:val="24"/>
        </w:rPr>
        <w:t>Rozdanie Dotazníkov</w:t>
      </w:r>
      <w:r w:rsidRPr="00346FF6">
        <w:rPr>
          <w:sz w:val="24"/>
          <w:szCs w:val="24"/>
        </w:rPr>
        <w:tab/>
      </w:r>
      <w:r w:rsidRPr="00346FF6">
        <w:rPr>
          <w:sz w:val="24"/>
          <w:szCs w:val="24"/>
        </w:rPr>
        <w:tab/>
      </w:r>
      <w:r w:rsidRPr="00346FF6">
        <w:rPr>
          <w:sz w:val="24"/>
          <w:szCs w:val="24"/>
        </w:rPr>
        <w:tab/>
      </w:r>
      <w:r w:rsidRPr="00346FF6">
        <w:rPr>
          <w:sz w:val="24"/>
          <w:szCs w:val="24"/>
        </w:rPr>
        <w:tab/>
        <w:t>december príslušného kalendárneho roku</w:t>
      </w:r>
    </w:p>
    <w:p w14:paraId="6121FEE1" w14:textId="77777777" w:rsidR="00346FF6" w:rsidRPr="00346FF6" w:rsidRDefault="00346FF6" w:rsidP="00EF0E9A">
      <w:pPr>
        <w:pStyle w:val="Bezriadkovania"/>
        <w:numPr>
          <w:ilvl w:val="0"/>
          <w:numId w:val="54"/>
        </w:numPr>
        <w:spacing w:line="276" w:lineRule="auto"/>
        <w:rPr>
          <w:rFonts w:ascii="Times New Roman" w:hAnsi="Times New Roman"/>
          <w:sz w:val="24"/>
          <w:szCs w:val="24"/>
        </w:rPr>
      </w:pPr>
      <w:r w:rsidRPr="00346FF6">
        <w:rPr>
          <w:rFonts w:ascii="Times New Roman" w:hAnsi="Times New Roman"/>
          <w:sz w:val="24"/>
          <w:szCs w:val="24"/>
        </w:rPr>
        <w:t>Spracovanie a vyhodnotenie Dotazníkov</w:t>
      </w:r>
      <w:r w:rsidRPr="00346FF6">
        <w:rPr>
          <w:rFonts w:ascii="Times New Roman" w:hAnsi="Times New Roman"/>
          <w:sz w:val="24"/>
          <w:szCs w:val="24"/>
        </w:rPr>
        <w:tab/>
        <w:t xml:space="preserve">koniec januára/začiatok februára </w:t>
      </w:r>
    </w:p>
    <w:p w14:paraId="703BF672" w14:textId="77777777" w:rsidR="00346FF6" w:rsidRDefault="00346FF6" w:rsidP="00891D07">
      <w:pPr>
        <w:pStyle w:val="Bezriadkovania"/>
        <w:spacing w:line="276" w:lineRule="auto"/>
        <w:ind w:left="4260" w:firstLine="696"/>
        <w:rPr>
          <w:rFonts w:ascii="Times New Roman" w:hAnsi="Times New Roman"/>
          <w:sz w:val="24"/>
          <w:szCs w:val="24"/>
        </w:rPr>
      </w:pPr>
      <w:r w:rsidRPr="00346FF6">
        <w:rPr>
          <w:rFonts w:ascii="Times New Roman" w:hAnsi="Times New Roman"/>
          <w:sz w:val="24"/>
          <w:szCs w:val="24"/>
        </w:rPr>
        <w:t>príslušného kalendárneho roka</w:t>
      </w:r>
    </w:p>
    <w:p w14:paraId="41D4B2D0" w14:textId="2B26B9B4" w:rsidR="00891D07" w:rsidRDefault="00891D07" w:rsidP="00EF0E9A">
      <w:pPr>
        <w:pStyle w:val="Bezriadkovania"/>
        <w:numPr>
          <w:ilvl w:val="0"/>
          <w:numId w:val="54"/>
        </w:numPr>
        <w:spacing w:line="276" w:lineRule="auto"/>
        <w:jc w:val="both"/>
        <w:rPr>
          <w:rFonts w:ascii="Times New Roman" w:hAnsi="Times New Roman"/>
          <w:sz w:val="24"/>
          <w:szCs w:val="24"/>
        </w:rPr>
      </w:pPr>
      <w:proofErr w:type="spellStart"/>
      <w:r>
        <w:rPr>
          <w:rFonts w:ascii="Times New Roman" w:hAnsi="Times New Roman"/>
          <w:sz w:val="24"/>
          <w:szCs w:val="24"/>
        </w:rPr>
        <w:t>Prerokokovanie</w:t>
      </w:r>
      <w:proofErr w:type="spellEnd"/>
      <w:r>
        <w:rPr>
          <w:rFonts w:ascii="Times New Roman" w:hAnsi="Times New Roman"/>
          <w:sz w:val="24"/>
          <w:szCs w:val="24"/>
        </w:rPr>
        <w:t xml:space="preserve"> výsledkov spokojnosti</w:t>
      </w:r>
      <w:r w:rsidR="00087421">
        <w:rPr>
          <w:rFonts w:ascii="Times New Roman" w:hAnsi="Times New Roman"/>
          <w:sz w:val="24"/>
          <w:szCs w:val="24"/>
        </w:rPr>
        <w:tab/>
        <w:t>február príslušného kalen</w:t>
      </w:r>
      <w:r w:rsidR="00BD7398">
        <w:rPr>
          <w:rFonts w:ascii="Times New Roman" w:hAnsi="Times New Roman"/>
          <w:sz w:val="24"/>
          <w:szCs w:val="24"/>
        </w:rPr>
        <w:t>dárny</w:t>
      </w:r>
      <w:r w:rsidR="00087421">
        <w:rPr>
          <w:rFonts w:ascii="Times New Roman" w:hAnsi="Times New Roman"/>
          <w:sz w:val="24"/>
          <w:szCs w:val="24"/>
        </w:rPr>
        <w:t xml:space="preserve"> roka</w:t>
      </w:r>
    </w:p>
    <w:p w14:paraId="3556B339" w14:textId="78BC0C9E" w:rsidR="00087421" w:rsidRDefault="00087421" w:rsidP="00891D07">
      <w:pPr>
        <w:pStyle w:val="Bezriadkovania"/>
        <w:spacing w:line="276" w:lineRule="auto"/>
        <w:ind w:left="720"/>
        <w:jc w:val="both"/>
        <w:rPr>
          <w:rFonts w:ascii="Times New Roman" w:hAnsi="Times New Roman"/>
          <w:sz w:val="24"/>
          <w:szCs w:val="24"/>
        </w:rPr>
      </w:pPr>
      <w:r>
        <w:rPr>
          <w:rFonts w:ascii="Times New Roman" w:hAnsi="Times New Roman"/>
          <w:sz w:val="24"/>
          <w:szCs w:val="24"/>
        </w:rPr>
        <w:t>s</w:t>
      </w:r>
      <w:r w:rsidR="00891D07">
        <w:rPr>
          <w:rFonts w:ascii="Times New Roman" w:hAnsi="Times New Roman"/>
          <w:sz w:val="24"/>
          <w:szCs w:val="24"/>
        </w:rPr>
        <w:t xml:space="preserve"> vedením Gerium a Výborom </w:t>
      </w:r>
    </w:p>
    <w:p w14:paraId="16A5F282" w14:textId="7E1ADEAA" w:rsidR="00891D07" w:rsidRDefault="00087421" w:rsidP="00087421">
      <w:pPr>
        <w:pStyle w:val="Bezriadkovania"/>
        <w:spacing w:line="276" w:lineRule="auto"/>
        <w:jc w:val="both"/>
        <w:rPr>
          <w:rFonts w:ascii="Times New Roman" w:hAnsi="Times New Roman"/>
          <w:sz w:val="24"/>
          <w:szCs w:val="24"/>
        </w:rPr>
      </w:pPr>
      <w:r>
        <w:rPr>
          <w:rFonts w:ascii="Times New Roman" w:hAnsi="Times New Roman"/>
          <w:sz w:val="24"/>
          <w:szCs w:val="24"/>
        </w:rPr>
        <w:t xml:space="preserve">            p</w:t>
      </w:r>
      <w:r w:rsidR="00891D07">
        <w:rPr>
          <w:rFonts w:ascii="Times New Roman" w:hAnsi="Times New Roman"/>
          <w:sz w:val="24"/>
          <w:szCs w:val="24"/>
        </w:rPr>
        <w:t>rijímateľov</w:t>
      </w:r>
      <w:r>
        <w:rPr>
          <w:rFonts w:ascii="Times New Roman" w:hAnsi="Times New Roman"/>
          <w:sz w:val="24"/>
          <w:szCs w:val="24"/>
        </w:rPr>
        <w:t xml:space="preserve"> sociálnej služby</w:t>
      </w:r>
    </w:p>
    <w:p w14:paraId="27EC5FE1" w14:textId="00A314A6" w:rsidR="00087421" w:rsidRPr="00346FF6" w:rsidRDefault="00087421" w:rsidP="00EF0E9A">
      <w:pPr>
        <w:pStyle w:val="Bezriadkovania"/>
        <w:numPr>
          <w:ilvl w:val="0"/>
          <w:numId w:val="54"/>
        </w:numPr>
        <w:spacing w:line="276" w:lineRule="auto"/>
        <w:jc w:val="both"/>
        <w:rPr>
          <w:rFonts w:ascii="Times New Roman" w:hAnsi="Times New Roman"/>
          <w:sz w:val="24"/>
          <w:szCs w:val="24"/>
        </w:rPr>
      </w:pPr>
      <w:r>
        <w:rPr>
          <w:rFonts w:ascii="Times New Roman" w:hAnsi="Times New Roman"/>
          <w:sz w:val="24"/>
          <w:szCs w:val="24"/>
        </w:rPr>
        <w:t xml:space="preserve">Implementácia opatrení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priebežne v kalendárnom roku</w:t>
      </w:r>
    </w:p>
    <w:p w14:paraId="476A6528" w14:textId="77777777" w:rsidR="00346FF6" w:rsidRPr="00346FF6" w:rsidRDefault="00346FF6" w:rsidP="00891D07">
      <w:pPr>
        <w:spacing w:line="276" w:lineRule="auto"/>
        <w:jc w:val="both"/>
        <w:rPr>
          <w:b/>
          <w:bCs/>
          <w:sz w:val="24"/>
          <w:szCs w:val="24"/>
        </w:rPr>
      </w:pPr>
    </w:p>
    <w:p w14:paraId="57B77F2E" w14:textId="77777777" w:rsidR="00346FF6" w:rsidRPr="00346FF6" w:rsidRDefault="00346FF6" w:rsidP="00346FF6">
      <w:pPr>
        <w:spacing w:line="360" w:lineRule="auto"/>
        <w:jc w:val="both"/>
        <w:rPr>
          <w:sz w:val="24"/>
          <w:szCs w:val="24"/>
        </w:rPr>
      </w:pPr>
    </w:p>
    <w:p w14:paraId="3596E4C6" w14:textId="77777777" w:rsidR="00346FF6" w:rsidRPr="00346FF6" w:rsidRDefault="00346FF6" w:rsidP="00891D07">
      <w:pPr>
        <w:spacing w:line="276" w:lineRule="auto"/>
        <w:jc w:val="both"/>
        <w:rPr>
          <w:b/>
          <w:bCs/>
          <w:sz w:val="24"/>
          <w:szCs w:val="24"/>
        </w:rPr>
      </w:pPr>
      <w:r w:rsidRPr="00346FF6">
        <w:rPr>
          <w:b/>
          <w:bCs/>
          <w:sz w:val="24"/>
          <w:szCs w:val="24"/>
        </w:rPr>
        <w:lastRenderedPageBreak/>
        <w:t xml:space="preserve">Termíny kontrol: spisová dokumentácia prijímateľov sociálnej služby, Individuálny plán, rizikové plány, adaptačné plány, Hodnotenia IP v programe </w:t>
      </w:r>
      <w:proofErr w:type="spellStart"/>
      <w:r w:rsidRPr="00346FF6">
        <w:rPr>
          <w:b/>
          <w:bCs/>
          <w:sz w:val="24"/>
          <w:szCs w:val="24"/>
        </w:rPr>
        <w:t>Cygnus</w:t>
      </w:r>
      <w:proofErr w:type="spellEnd"/>
      <w:r w:rsidRPr="00346FF6">
        <w:rPr>
          <w:b/>
          <w:bCs/>
          <w:sz w:val="24"/>
          <w:szCs w:val="24"/>
        </w:rPr>
        <w:t xml:space="preserve">, Hodnotenia aktivít v Programe </w:t>
      </w:r>
      <w:proofErr w:type="spellStart"/>
      <w:r w:rsidRPr="00346FF6">
        <w:rPr>
          <w:b/>
          <w:bCs/>
          <w:sz w:val="24"/>
          <w:szCs w:val="24"/>
        </w:rPr>
        <w:t>Cygnus</w:t>
      </w:r>
      <w:proofErr w:type="spellEnd"/>
      <w:r w:rsidRPr="00346FF6">
        <w:rPr>
          <w:b/>
          <w:bCs/>
          <w:sz w:val="24"/>
          <w:szCs w:val="24"/>
        </w:rPr>
        <w:t>:</w:t>
      </w:r>
    </w:p>
    <w:p w14:paraId="78D34A55" w14:textId="07AEEBD6" w:rsidR="00346FF6" w:rsidRPr="00346FF6" w:rsidRDefault="00346FF6" w:rsidP="00050360">
      <w:pPr>
        <w:pStyle w:val="Odsekzoznamu"/>
        <w:numPr>
          <w:ilvl w:val="0"/>
          <w:numId w:val="53"/>
        </w:numPr>
        <w:overflowPunct/>
        <w:autoSpaceDE/>
        <w:autoSpaceDN/>
        <w:adjustRightInd/>
        <w:spacing w:after="160" w:line="360" w:lineRule="auto"/>
        <w:ind w:left="709" w:hanging="349"/>
        <w:jc w:val="both"/>
        <w:rPr>
          <w:sz w:val="24"/>
          <w:szCs w:val="24"/>
        </w:rPr>
      </w:pPr>
      <w:r w:rsidRPr="00346FF6">
        <w:rPr>
          <w:sz w:val="24"/>
          <w:szCs w:val="24"/>
        </w:rPr>
        <w:t xml:space="preserve">spisová dokumentácia prijímateľov sociálnej služby </w:t>
      </w:r>
      <w:r w:rsidRPr="00346FF6">
        <w:rPr>
          <w:sz w:val="24"/>
          <w:szCs w:val="24"/>
        </w:rPr>
        <w:tab/>
        <w:t>raz za pol roka, termín podľa dohody</w:t>
      </w:r>
    </w:p>
    <w:p w14:paraId="2B4BAAAF" w14:textId="2C57DE36" w:rsidR="00050360" w:rsidRDefault="00346FF6" w:rsidP="00050360">
      <w:pPr>
        <w:pStyle w:val="Odsekzoznamu"/>
        <w:numPr>
          <w:ilvl w:val="0"/>
          <w:numId w:val="53"/>
        </w:numPr>
        <w:overflowPunct/>
        <w:autoSpaceDE/>
        <w:autoSpaceDN/>
        <w:adjustRightInd/>
        <w:spacing w:after="160" w:line="360" w:lineRule="auto"/>
        <w:ind w:left="709" w:hanging="425"/>
        <w:jc w:val="both"/>
        <w:rPr>
          <w:sz w:val="24"/>
          <w:szCs w:val="24"/>
        </w:rPr>
      </w:pPr>
      <w:r w:rsidRPr="00050360">
        <w:rPr>
          <w:sz w:val="24"/>
          <w:szCs w:val="24"/>
        </w:rPr>
        <w:t>rizikové plány, vymedzenia rizík prijímateľov sociálnej</w:t>
      </w:r>
      <w:r w:rsidR="00050360">
        <w:rPr>
          <w:sz w:val="24"/>
          <w:szCs w:val="24"/>
        </w:rPr>
        <w:t xml:space="preserve"> </w:t>
      </w:r>
      <w:r w:rsidRPr="00050360">
        <w:rPr>
          <w:sz w:val="24"/>
          <w:szCs w:val="24"/>
        </w:rPr>
        <w:t>služby</w:t>
      </w:r>
    </w:p>
    <w:p w14:paraId="5CD786E1" w14:textId="148423A3" w:rsidR="00346FF6" w:rsidRPr="00050360" w:rsidRDefault="00050360" w:rsidP="00050360">
      <w:pPr>
        <w:pStyle w:val="Odsekzoznamu"/>
        <w:overflowPunct/>
        <w:autoSpaceDE/>
        <w:autoSpaceDN/>
        <w:adjustRightInd/>
        <w:spacing w:after="160" w:line="360" w:lineRule="auto"/>
        <w:ind w:left="709"/>
        <w:jc w:val="both"/>
        <w:rPr>
          <w:sz w:val="24"/>
          <w:szCs w:val="24"/>
        </w:rPr>
      </w:pPr>
      <w:r>
        <w:rPr>
          <w:sz w:val="24"/>
          <w:szCs w:val="24"/>
        </w:rPr>
        <w:t xml:space="preserve">                                </w:t>
      </w:r>
      <w:r w:rsidR="00346FF6" w:rsidRPr="00050360">
        <w:rPr>
          <w:sz w:val="24"/>
          <w:szCs w:val="24"/>
        </w:rPr>
        <w:tab/>
      </w:r>
      <w:r w:rsidR="00BD7398" w:rsidRPr="00050360">
        <w:rPr>
          <w:sz w:val="24"/>
          <w:szCs w:val="24"/>
        </w:rPr>
        <w:t>r</w:t>
      </w:r>
      <w:r w:rsidR="00346FF6" w:rsidRPr="00050360">
        <w:rPr>
          <w:sz w:val="24"/>
          <w:szCs w:val="24"/>
        </w:rPr>
        <w:t>az za pol roka, alebo ak to vyžaduje zmena zdravotného stavu</w:t>
      </w:r>
    </w:p>
    <w:p w14:paraId="535E4412" w14:textId="77777777" w:rsidR="00346FF6" w:rsidRPr="00346FF6" w:rsidRDefault="00346FF6" w:rsidP="00EF0E9A">
      <w:pPr>
        <w:pStyle w:val="Odsekzoznamu"/>
        <w:numPr>
          <w:ilvl w:val="0"/>
          <w:numId w:val="53"/>
        </w:numPr>
        <w:overflowPunct/>
        <w:autoSpaceDE/>
        <w:autoSpaceDN/>
        <w:adjustRightInd/>
        <w:spacing w:after="160" w:line="360" w:lineRule="auto"/>
        <w:jc w:val="both"/>
        <w:rPr>
          <w:sz w:val="24"/>
          <w:szCs w:val="24"/>
        </w:rPr>
      </w:pPr>
      <w:r w:rsidRPr="00346FF6">
        <w:rPr>
          <w:sz w:val="24"/>
          <w:szCs w:val="24"/>
        </w:rPr>
        <w:t>Individuálny plán</w:t>
      </w:r>
      <w:r w:rsidRPr="00346FF6">
        <w:rPr>
          <w:sz w:val="24"/>
          <w:szCs w:val="24"/>
        </w:rPr>
        <w:tab/>
      </w:r>
      <w:r w:rsidRPr="00346FF6">
        <w:rPr>
          <w:sz w:val="24"/>
          <w:szCs w:val="24"/>
        </w:rPr>
        <w:tab/>
      </w:r>
      <w:r w:rsidRPr="00346FF6">
        <w:rPr>
          <w:sz w:val="24"/>
          <w:szCs w:val="24"/>
        </w:rPr>
        <w:tab/>
      </w:r>
      <w:r w:rsidRPr="00346FF6">
        <w:rPr>
          <w:sz w:val="24"/>
          <w:szCs w:val="24"/>
        </w:rPr>
        <w:tab/>
      </w:r>
      <w:r w:rsidRPr="00346FF6">
        <w:rPr>
          <w:sz w:val="24"/>
          <w:szCs w:val="24"/>
        </w:rPr>
        <w:tab/>
      </w:r>
      <w:r w:rsidRPr="00346FF6">
        <w:rPr>
          <w:sz w:val="24"/>
          <w:szCs w:val="24"/>
        </w:rPr>
        <w:tab/>
        <w:t>raz za pol roka</w:t>
      </w:r>
    </w:p>
    <w:p w14:paraId="62665AAD" w14:textId="77777777" w:rsidR="00346FF6" w:rsidRPr="00346FF6" w:rsidRDefault="00346FF6" w:rsidP="00EF0E9A">
      <w:pPr>
        <w:pStyle w:val="Odsekzoznamu"/>
        <w:numPr>
          <w:ilvl w:val="0"/>
          <w:numId w:val="53"/>
        </w:numPr>
        <w:overflowPunct/>
        <w:autoSpaceDE/>
        <w:autoSpaceDN/>
        <w:adjustRightInd/>
        <w:spacing w:after="160" w:line="360" w:lineRule="auto"/>
        <w:jc w:val="both"/>
        <w:rPr>
          <w:sz w:val="24"/>
          <w:szCs w:val="24"/>
        </w:rPr>
      </w:pPr>
      <w:r w:rsidRPr="00346FF6">
        <w:rPr>
          <w:sz w:val="24"/>
          <w:szCs w:val="24"/>
        </w:rPr>
        <w:t>Hodnotenia aktivít</w:t>
      </w:r>
      <w:r w:rsidRPr="00346FF6">
        <w:rPr>
          <w:sz w:val="24"/>
          <w:szCs w:val="24"/>
        </w:rPr>
        <w:tab/>
      </w:r>
      <w:r w:rsidRPr="00346FF6">
        <w:rPr>
          <w:sz w:val="24"/>
          <w:szCs w:val="24"/>
        </w:rPr>
        <w:tab/>
      </w:r>
      <w:r w:rsidRPr="00346FF6">
        <w:rPr>
          <w:sz w:val="24"/>
          <w:szCs w:val="24"/>
        </w:rPr>
        <w:tab/>
      </w:r>
      <w:r w:rsidRPr="00346FF6">
        <w:rPr>
          <w:sz w:val="24"/>
          <w:szCs w:val="24"/>
        </w:rPr>
        <w:tab/>
      </w:r>
      <w:r w:rsidRPr="00346FF6">
        <w:rPr>
          <w:sz w:val="24"/>
          <w:szCs w:val="24"/>
        </w:rPr>
        <w:tab/>
      </w:r>
      <w:r w:rsidRPr="00346FF6">
        <w:rPr>
          <w:sz w:val="24"/>
          <w:szCs w:val="24"/>
        </w:rPr>
        <w:tab/>
        <w:t>raz za pol roka</w:t>
      </w:r>
    </w:p>
    <w:p w14:paraId="0BB18D85" w14:textId="77777777" w:rsidR="00346FF6" w:rsidRPr="00346FF6" w:rsidRDefault="00346FF6" w:rsidP="00EF0E9A">
      <w:pPr>
        <w:pStyle w:val="Odsekzoznamu"/>
        <w:numPr>
          <w:ilvl w:val="0"/>
          <w:numId w:val="53"/>
        </w:numPr>
        <w:overflowPunct/>
        <w:autoSpaceDE/>
        <w:autoSpaceDN/>
        <w:adjustRightInd/>
        <w:spacing w:after="160" w:line="360" w:lineRule="auto"/>
        <w:jc w:val="both"/>
        <w:rPr>
          <w:sz w:val="24"/>
          <w:szCs w:val="24"/>
        </w:rPr>
      </w:pPr>
      <w:r w:rsidRPr="00346FF6">
        <w:rPr>
          <w:sz w:val="24"/>
          <w:szCs w:val="24"/>
        </w:rPr>
        <w:t>Adaptačné plány</w:t>
      </w:r>
      <w:r w:rsidRPr="00346FF6">
        <w:rPr>
          <w:sz w:val="24"/>
          <w:szCs w:val="24"/>
        </w:rPr>
        <w:tab/>
      </w:r>
      <w:r w:rsidRPr="00346FF6">
        <w:rPr>
          <w:sz w:val="24"/>
          <w:szCs w:val="24"/>
        </w:rPr>
        <w:tab/>
      </w:r>
      <w:r w:rsidRPr="00346FF6">
        <w:rPr>
          <w:sz w:val="24"/>
          <w:szCs w:val="24"/>
        </w:rPr>
        <w:tab/>
      </w:r>
      <w:r w:rsidRPr="00346FF6">
        <w:rPr>
          <w:sz w:val="24"/>
          <w:szCs w:val="24"/>
        </w:rPr>
        <w:tab/>
      </w:r>
      <w:r w:rsidRPr="00346FF6">
        <w:rPr>
          <w:sz w:val="24"/>
          <w:szCs w:val="24"/>
        </w:rPr>
        <w:tab/>
      </w:r>
      <w:r w:rsidRPr="00346FF6">
        <w:rPr>
          <w:sz w:val="24"/>
          <w:szCs w:val="24"/>
        </w:rPr>
        <w:tab/>
        <w:t>raz za pol  roka</w:t>
      </w:r>
    </w:p>
    <w:p w14:paraId="01B3F89A" w14:textId="25803ED2" w:rsidR="00174417" w:rsidRPr="00665561" w:rsidRDefault="006E3DA7" w:rsidP="00174417">
      <w:pPr>
        <w:pStyle w:val="Nadpis5"/>
        <w:tabs>
          <w:tab w:val="left" w:pos="426"/>
        </w:tabs>
        <w:rPr>
          <w:color w:val="0070C0"/>
          <w:sz w:val="32"/>
          <w:szCs w:val="32"/>
        </w:rPr>
      </w:pPr>
      <w:r w:rsidRPr="00444627">
        <w:rPr>
          <w:color w:val="0070C0"/>
          <w:sz w:val="32"/>
          <w:szCs w:val="32"/>
          <w:u w:val="none"/>
        </w:rPr>
        <w:t>1</w:t>
      </w:r>
      <w:r w:rsidR="00346FF6" w:rsidRPr="00444627">
        <w:rPr>
          <w:color w:val="0070C0"/>
          <w:sz w:val="32"/>
          <w:szCs w:val="32"/>
          <w:u w:val="none"/>
        </w:rPr>
        <w:t>0.</w:t>
      </w:r>
      <w:r w:rsidR="00444627" w:rsidRPr="00444627">
        <w:rPr>
          <w:color w:val="0070C0"/>
          <w:sz w:val="32"/>
          <w:szCs w:val="32"/>
          <w:u w:val="none"/>
        </w:rPr>
        <w:t>6</w:t>
      </w:r>
      <w:r w:rsidR="00174417" w:rsidRPr="00665561">
        <w:rPr>
          <w:color w:val="0070C0"/>
          <w:sz w:val="32"/>
          <w:szCs w:val="32"/>
        </w:rPr>
        <w:t xml:space="preserve">  Ošetrovateľská  starostlivosť</w:t>
      </w:r>
    </w:p>
    <w:p w14:paraId="041A37C2" w14:textId="77777777" w:rsidR="00174417" w:rsidRPr="00340C7B" w:rsidRDefault="00174417" w:rsidP="00174417">
      <w:pPr>
        <w:jc w:val="both"/>
        <w:rPr>
          <w:b/>
          <w:sz w:val="16"/>
          <w:szCs w:val="16"/>
          <w:u w:val="single"/>
        </w:rPr>
      </w:pPr>
    </w:p>
    <w:p w14:paraId="7CD9AD78" w14:textId="0428BF3B" w:rsidR="00174417" w:rsidRPr="00ED6A3B" w:rsidRDefault="00174417" w:rsidP="00174417">
      <w:pPr>
        <w:ind w:firstLine="426"/>
        <w:jc w:val="both"/>
        <w:rPr>
          <w:b/>
          <w:i/>
          <w:sz w:val="24"/>
          <w:szCs w:val="24"/>
        </w:rPr>
      </w:pPr>
      <w:r>
        <w:rPr>
          <w:sz w:val="24"/>
          <w:szCs w:val="24"/>
        </w:rPr>
        <w:t>I</w:t>
      </w:r>
      <w:r w:rsidRPr="00340C7B">
        <w:rPr>
          <w:sz w:val="24"/>
          <w:szCs w:val="24"/>
        </w:rPr>
        <w:t xml:space="preserve"> v roku 202</w:t>
      </w:r>
      <w:r w:rsidR="00346152">
        <w:rPr>
          <w:sz w:val="24"/>
          <w:szCs w:val="24"/>
        </w:rPr>
        <w:t>4</w:t>
      </w:r>
      <w:r w:rsidRPr="00340C7B">
        <w:rPr>
          <w:sz w:val="24"/>
          <w:szCs w:val="24"/>
        </w:rPr>
        <w:t xml:space="preserve"> </w:t>
      </w:r>
      <w:r>
        <w:rPr>
          <w:sz w:val="24"/>
          <w:szCs w:val="24"/>
        </w:rPr>
        <w:t xml:space="preserve">čiastočne ovplyvnil zvýšený výskyt chrípkových a respiračných ochorení poskytovanie ošetrovateľskej starostlivosti v oboch organizačných súčastiach Gerium. </w:t>
      </w:r>
      <w:r w:rsidRPr="00ED6A3B">
        <w:rPr>
          <w:b/>
          <w:i/>
          <w:sz w:val="24"/>
          <w:szCs w:val="24"/>
        </w:rPr>
        <w:t xml:space="preserve">Konkrétne </w:t>
      </w:r>
      <w:r w:rsidR="001E1D48">
        <w:rPr>
          <w:b/>
          <w:i/>
          <w:sz w:val="24"/>
          <w:szCs w:val="24"/>
        </w:rPr>
        <w:t xml:space="preserve">tzv. ,,chrípková sezóna,, </w:t>
      </w:r>
      <w:r w:rsidRPr="00ED6A3B">
        <w:rPr>
          <w:b/>
          <w:i/>
          <w:sz w:val="24"/>
          <w:szCs w:val="24"/>
        </w:rPr>
        <w:t>spôsobil</w:t>
      </w:r>
      <w:r w:rsidR="001E1D48">
        <w:rPr>
          <w:b/>
          <w:i/>
          <w:sz w:val="24"/>
          <w:szCs w:val="24"/>
        </w:rPr>
        <w:t>a</w:t>
      </w:r>
      <w:r w:rsidRPr="00ED6A3B">
        <w:rPr>
          <w:b/>
          <w:i/>
          <w:sz w:val="24"/>
          <w:szCs w:val="24"/>
        </w:rPr>
        <w:t xml:space="preserve"> výpadky zo strany personálu, ako i nutnosť zavedenia </w:t>
      </w:r>
      <w:proofErr w:type="spellStart"/>
      <w:r w:rsidRPr="00ED6A3B">
        <w:rPr>
          <w:b/>
          <w:i/>
          <w:sz w:val="24"/>
          <w:szCs w:val="24"/>
        </w:rPr>
        <w:t>protiepidemických</w:t>
      </w:r>
      <w:proofErr w:type="spellEnd"/>
      <w:r w:rsidRPr="00ED6A3B">
        <w:rPr>
          <w:b/>
          <w:i/>
          <w:sz w:val="24"/>
          <w:szCs w:val="24"/>
        </w:rPr>
        <w:t xml:space="preserve"> opatrení u</w:t>
      </w:r>
      <w:r w:rsidR="001E1D48">
        <w:rPr>
          <w:b/>
          <w:i/>
          <w:sz w:val="24"/>
          <w:szCs w:val="24"/>
        </w:rPr>
        <w:t> prijímateľov sociálnej služby, a to</w:t>
      </w:r>
      <w:r w:rsidRPr="00ED6A3B">
        <w:rPr>
          <w:b/>
          <w:i/>
          <w:sz w:val="24"/>
          <w:szCs w:val="24"/>
        </w:rPr>
        <w:t xml:space="preserve"> </w:t>
      </w:r>
      <w:r w:rsidR="001E1D48">
        <w:rPr>
          <w:b/>
          <w:i/>
          <w:sz w:val="24"/>
          <w:szCs w:val="24"/>
        </w:rPr>
        <w:t>predovšetkým</w:t>
      </w:r>
      <w:r w:rsidR="001E1D48" w:rsidRPr="00ED6A3B">
        <w:rPr>
          <w:b/>
          <w:i/>
          <w:sz w:val="24"/>
          <w:szCs w:val="24"/>
        </w:rPr>
        <w:t xml:space="preserve"> </w:t>
      </w:r>
      <w:r w:rsidRPr="00ED6A3B">
        <w:rPr>
          <w:b/>
          <w:i/>
          <w:sz w:val="24"/>
          <w:szCs w:val="24"/>
        </w:rPr>
        <w:t xml:space="preserve">v mesiacoch </w:t>
      </w:r>
      <w:r w:rsidR="001E1D48">
        <w:rPr>
          <w:b/>
          <w:i/>
          <w:sz w:val="24"/>
          <w:szCs w:val="24"/>
        </w:rPr>
        <w:t xml:space="preserve">predovšetkým </w:t>
      </w:r>
      <w:r w:rsidRPr="00ED6A3B">
        <w:rPr>
          <w:b/>
          <w:i/>
          <w:sz w:val="24"/>
          <w:szCs w:val="24"/>
        </w:rPr>
        <w:t>september</w:t>
      </w:r>
      <w:r w:rsidR="001E1D48">
        <w:rPr>
          <w:b/>
          <w:i/>
          <w:sz w:val="24"/>
          <w:szCs w:val="24"/>
        </w:rPr>
        <w:t>,</w:t>
      </w:r>
      <w:r w:rsidRPr="00ED6A3B">
        <w:rPr>
          <w:b/>
          <w:i/>
          <w:sz w:val="24"/>
          <w:szCs w:val="24"/>
        </w:rPr>
        <w:t> október</w:t>
      </w:r>
      <w:r w:rsidR="001E1D48">
        <w:rPr>
          <w:b/>
          <w:i/>
          <w:sz w:val="24"/>
          <w:szCs w:val="24"/>
        </w:rPr>
        <w:t xml:space="preserve"> a november </w:t>
      </w:r>
      <w:r w:rsidRPr="00ED6A3B">
        <w:rPr>
          <w:b/>
          <w:i/>
          <w:sz w:val="24"/>
          <w:szCs w:val="24"/>
        </w:rPr>
        <w:t xml:space="preserve"> 202</w:t>
      </w:r>
      <w:r w:rsidR="001E1D48">
        <w:rPr>
          <w:b/>
          <w:i/>
          <w:sz w:val="24"/>
          <w:szCs w:val="24"/>
        </w:rPr>
        <w:t>4</w:t>
      </w:r>
      <w:r w:rsidRPr="00ED6A3B">
        <w:rPr>
          <w:b/>
          <w:i/>
          <w:sz w:val="24"/>
          <w:szCs w:val="24"/>
        </w:rPr>
        <w:t>.</w:t>
      </w:r>
    </w:p>
    <w:p w14:paraId="5AC9A507" w14:textId="2A3CF94D" w:rsidR="00174417" w:rsidRPr="001E1D48" w:rsidRDefault="00174417" w:rsidP="001E1D48">
      <w:pPr>
        <w:ind w:firstLine="426"/>
        <w:jc w:val="both"/>
        <w:rPr>
          <w:sz w:val="24"/>
          <w:szCs w:val="24"/>
        </w:rPr>
      </w:pPr>
      <w:r w:rsidRPr="00ED6A3B">
        <w:rPr>
          <w:b/>
          <w:i/>
          <w:sz w:val="24"/>
          <w:szCs w:val="24"/>
        </w:rPr>
        <w:t xml:space="preserve"> </w:t>
      </w:r>
    </w:p>
    <w:p w14:paraId="04CCEB64" w14:textId="59AEC301" w:rsidR="00174417" w:rsidRPr="00340C7B" w:rsidRDefault="00174417" w:rsidP="00174417">
      <w:pPr>
        <w:pStyle w:val="Obyajntext"/>
        <w:spacing w:line="276" w:lineRule="auto"/>
        <w:ind w:firstLine="426"/>
        <w:jc w:val="both"/>
        <w:rPr>
          <w:rFonts w:ascii="Times New Roman" w:hAnsi="Times New Roman"/>
          <w:b/>
          <w:bCs/>
          <w:i/>
          <w:iCs/>
          <w:sz w:val="24"/>
          <w:szCs w:val="24"/>
          <w:u w:val="single"/>
        </w:rPr>
      </w:pPr>
      <w:r w:rsidRPr="00340C7B">
        <w:rPr>
          <w:rFonts w:ascii="Times New Roman" w:hAnsi="Times New Roman"/>
          <w:b/>
          <w:bCs/>
          <w:i/>
          <w:iCs/>
          <w:sz w:val="24"/>
          <w:szCs w:val="24"/>
          <w:u w:val="single"/>
        </w:rPr>
        <w:t xml:space="preserve">V rámci poskytovania ošetrovateľskej a opatrovateľskej starostlivosti v súvislosti s horeuvedeným prišlo  i v roku </w:t>
      </w:r>
      <w:r w:rsidR="00D132C1">
        <w:rPr>
          <w:rFonts w:ascii="Times New Roman" w:hAnsi="Times New Roman"/>
          <w:b/>
          <w:bCs/>
          <w:i/>
          <w:iCs/>
          <w:sz w:val="24"/>
          <w:szCs w:val="24"/>
          <w:u w:val="single"/>
        </w:rPr>
        <w:t>2024</w:t>
      </w:r>
      <w:r>
        <w:rPr>
          <w:rFonts w:ascii="Times New Roman" w:hAnsi="Times New Roman"/>
          <w:b/>
          <w:bCs/>
          <w:i/>
          <w:iCs/>
          <w:sz w:val="24"/>
          <w:szCs w:val="24"/>
          <w:u w:val="single"/>
        </w:rPr>
        <w:t xml:space="preserve">  predovšetkým k týmto obmedzeniam a opatreniam</w:t>
      </w:r>
      <w:r w:rsidRPr="00340C7B">
        <w:rPr>
          <w:rFonts w:ascii="Times New Roman" w:hAnsi="Times New Roman"/>
          <w:b/>
          <w:bCs/>
          <w:i/>
          <w:iCs/>
          <w:sz w:val="24"/>
          <w:szCs w:val="24"/>
          <w:u w:val="single"/>
        </w:rPr>
        <w:t>:</w:t>
      </w:r>
    </w:p>
    <w:p w14:paraId="446F19BE" w14:textId="0034C1AA" w:rsidR="00174417" w:rsidRPr="00340C7B" w:rsidRDefault="00174417">
      <w:pPr>
        <w:pStyle w:val="Obyajntext"/>
        <w:numPr>
          <w:ilvl w:val="0"/>
          <w:numId w:val="42"/>
        </w:numPr>
        <w:spacing w:line="276" w:lineRule="auto"/>
        <w:jc w:val="both"/>
      </w:pPr>
      <w:r w:rsidRPr="00340C7B">
        <w:rPr>
          <w:rFonts w:ascii="Times New Roman" w:hAnsi="Times New Roman"/>
          <w:sz w:val="24"/>
          <w:szCs w:val="24"/>
        </w:rPr>
        <w:t xml:space="preserve">Dodržiavanie preventívnych postupov a opatrení v rámci prevencie, ochrany a zabráneniu šírenia </w:t>
      </w:r>
      <w:r>
        <w:rPr>
          <w:rFonts w:ascii="Times New Roman" w:hAnsi="Times New Roman"/>
          <w:sz w:val="24"/>
          <w:szCs w:val="24"/>
        </w:rPr>
        <w:t>respiračných a chrípkových ochorení</w:t>
      </w:r>
      <w:r w:rsidRPr="00340C7B">
        <w:rPr>
          <w:rFonts w:ascii="Times New Roman" w:hAnsi="Times New Roman"/>
          <w:sz w:val="24"/>
          <w:szCs w:val="24"/>
        </w:rPr>
        <w:t>.</w:t>
      </w:r>
    </w:p>
    <w:p w14:paraId="753B73A0" w14:textId="77777777" w:rsidR="00174417" w:rsidRPr="00340C7B" w:rsidRDefault="00174417">
      <w:pPr>
        <w:pStyle w:val="Obyajntext"/>
        <w:numPr>
          <w:ilvl w:val="0"/>
          <w:numId w:val="42"/>
        </w:numPr>
        <w:spacing w:line="276" w:lineRule="auto"/>
        <w:jc w:val="both"/>
      </w:pPr>
      <w:r>
        <w:rPr>
          <w:rFonts w:ascii="Times New Roman" w:hAnsi="Times New Roman"/>
          <w:sz w:val="24"/>
          <w:szCs w:val="24"/>
        </w:rPr>
        <w:t>D</w:t>
      </w:r>
      <w:r w:rsidRPr="00340C7B">
        <w:rPr>
          <w:rFonts w:ascii="Times New Roman" w:hAnsi="Times New Roman"/>
          <w:sz w:val="24"/>
          <w:szCs w:val="24"/>
        </w:rPr>
        <w:t xml:space="preserve">održiavanie používania OOPP u personálu – </w:t>
      </w:r>
      <w:r>
        <w:rPr>
          <w:rFonts w:ascii="Times New Roman" w:hAnsi="Times New Roman"/>
          <w:sz w:val="24"/>
          <w:szCs w:val="24"/>
        </w:rPr>
        <w:t>respirátory</w:t>
      </w:r>
      <w:r w:rsidRPr="00340C7B">
        <w:rPr>
          <w:rFonts w:ascii="Times New Roman" w:hAnsi="Times New Roman"/>
          <w:sz w:val="24"/>
          <w:szCs w:val="24"/>
        </w:rPr>
        <w:t xml:space="preserve">, rukavice, </w:t>
      </w:r>
      <w:r>
        <w:rPr>
          <w:rFonts w:ascii="Times New Roman" w:hAnsi="Times New Roman"/>
          <w:sz w:val="24"/>
          <w:szCs w:val="24"/>
        </w:rPr>
        <w:t xml:space="preserve"> a v prípade výskytu ochorenia </w:t>
      </w:r>
      <w:r w:rsidRPr="00340C7B">
        <w:rPr>
          <w:rFonts w:ascii="Times New Roman" w:hAnsi="Times New Roman"/>
          <w:sz w:val="24"/>
          <w:szCs w:val="24"/>
        </w:rPr>
        <w:t xml:space="preserve">jednorazové plášte, </w:t>
      </w:r>
      <w:proofErr w:type="spellStart"/>
      <w:r w:rsidRPr="00340C7B">
        <w:rPr>
          <w:rFonts w:ascii="Times New Roman" w:hAnsi="Times New Roman"/>
          <w:sz w:val="24"/>
          <w:szCs w:val="24"/>
        </w:rPr>
        <w:t>p.p</w:t>
      </w:r>
      <w:proofErr w:type="spellEnd"/>
      <w:r w:rsidRPr="00340C7B">
        <w:rPr>
          <w:rFonts w:ascii="Times New Roman" w:hAnsi="Times New Roman"/>
          <w:sz w:val="24"/>
          <w:szCs w:val="24"/>
        </w:rPr>
        <w:t>. ochranné okuliare a štíty.</w:t>
      </w:r>
    </w:p>
    <w:p w14:paraId="04CFA6A8" w14:textId="77777777" w:rsidR="00174417" w:rsidRPr="00340C7B" w:rsidRDefault="00174417">
      <w:pPr>
        <w:pStyle w:val="Obyajntext"/>
        <w:numPr>
          <w:ilvl w:val="0"/>
          <w:numId w:val="42"/>
        </w:numPr>
        <w:spacing w:line="276" w:lineRule="auto"/>
        <w:jc w:val="both"/>
        <w:rPr>
          <w:rFonts w:ascii="Times New Roman" w:hAnsi="Times New Roman" w:cs="Times New Roman"/>
          <w:sz w:val="24"/>
          <w:szCs w:val="24"/>
        </w:rPr>
      </w:pPr>
      <w:r w:rsidRPr="00340C7B">
        <w:rPr>
          <w:rFonts w:ascii="Times New Roman" w:hAnsi="Times New Roman" w:cs="Times New Roman"/>
          <w:sz w:val="24"/>
          <w:szCs w:val="24"/>
        </w:rPr>
        <w:t xml:space="preserve">Zabezpečovanie a kontrola pravidelného monitoringu </w:t>
      </w:r>
      <w:r w:rsidRPr="00340C7B">
        <w:rPr>
          <w:rFonts w:ascii="Times New Roman" w:hAnsi="Times New Roman" w:cs="Times New Roman"/>
          <w:color w:val="000000"/>
          <w:sz w:val="24"/>
          <w:szCs w:val="24"/>
        </w:rPr>
        <w:t>telesnej teploty a prípadných iných príznakov respiračného ochorenia u zamestnancov pred nástupom do práce, predovšetkým u zamestnancov, ktorí sú v priamom kontakte s klientmi.</w:t>
      </w:r>
    </w:p>
    <w:p w14:paraId="2D39334E" w14:textId="77777777" w:rsidR="00174417" w:rsidRPr="00340C7B" w:rsidRDefault="00174417">
      <w:pPr>
        <w:pStyle w:val="Obyajntext"/>
        <w:numPr>
          <w:ilvl w:val="0"/>
          <w:numId w:val="42"/>
        </w:numPr>
        <w:spacing w:line="276" w:lineRule="auto"/>
        <w:jc w:val="both"/>
        <w:rPr>
          <w:rFonts w:ascii="Times New Roman" w:hAnsi="Times New Roman" w:cs="Times New Roman"/>
          <w:sz w:val="24"/>
          <w:szCs w:val="24"/>
        </w:rPr>
      </w:pPr>
      <w:r w:rsidRPr="00340C7B">
        <w:rPr>
          <w:rFonts w:ascii="Times New Roman" w:hAnsi="Times New Roman" w:cs="Times New Roman"/>
          <w:color w:val="000000"/>
          <w:sz w:val="24"/>
          <w:szCs w:val="24"/>
        </w:rPr>
        <w:t>Zabezpečenie zvýšených nárokov na dezinfekciu rúk a povrchov – namontovanie bezdotykových dezinfekčných prístrojov na každé podlažie a pri vstupe do budovy a pod.,</w:t>
      </w:r>
    </w:p>
    <w:p w14:paraId="0671FAA0" w14:textId="1BD9F985" w:rsidR="00174417" w:rsidRPr="00340C7B" w:rsidRDefault="00174417">
      <w:pPr>
        <w:pStyle w:val="Obyajntext"/>
        <w:numPr>
          <w:ilvl w:val="0"/>
          <w:numId w:val="42"/>
        </w:numPr>
        <w:spacing w:line="276" w:lineRule="auto"/>
        <w:jc w:val="both"/>
        <w:rPr>
          <w:rFonts w:ascii="Times New Roman" w:hAnsi="Times New Roman" w:cs="Times New Roman"/>
          <w:sz w:val="24"/>
          <w:szCs w:val="24"/>
        </w:rPr>
      </w:pPr>
      <w:r w:rsidRPr="00340C7B">
        <w:rPr>
          <w:rFonts w:ascii="Times New Roman" w:hAnsi="Times New Roman" w:cs="Times New Roman"/>
          <w:color w:val="000000"/>
          <w:sz w:val="24"/>
          <w:szCs w:val="24"/>
        </w:rPr>
        <w:t>Prevádzkovanie izolačných miestností, karanténnych zón pre klientov</w:t>
      </w:r>
      <w:r>
        <w:rPr>
          <w:rFonts w:ascii="Times New Roman" w:hAnsi="Times New Roman" w:cs="Times New Roman"/>
          <w:color w:val="000000"/>
          <w:sz w:val="24"/>
          <w:szCs w:val="24"/>
        </w:rPr>
        <w:t xml:space="preserve"> v </w:t>
      </w:r>
      <w:r w:rsidRPr="00340C7B">
        <w:rPr>
          <w:rFonts w:ascii="Times New Roman" w:hAnsi="Times New Roman" w:cs="Times New Roman"/>
          <w:color w:val="000000"/>
          <w:sz w:val="24"/>
          <w:szCs w:val="24"/>
        </w:rPr>
        <w:t xml:space="preserve">prípade </w:t>
      </w:r>
      <w:r w:rsidR="008C3C7F">
        <w:rPr>
          <w:rFonts w:ascii="Times New Roman" w:hAnsi="Times New Roman" w:cs="Times New Roman"/>
          <w:color w:val="000000"/>
          <w:sz w:val="24"/>
          <w:szCs w:val="24"/>
        </w:rPr>
        <w:t>chrípky a</w:t>
      </w:r>
      <w:r>
        <w:rPr>
          <w:rFonts w:ascii="Times New Roman" w:hAnsi="Times New Roman" w:cs="Times New Roman"/>
          <w:color w:val="000000"/>
          <w:sz w:val="24"/>
          <w:szCs w:val="24"/>
        </w:rPr>
        <w:t> iných respiračných ochorení</w:t>
      </w:r>
      <w:r w:rsidRPr="00340C7B">
        <w:rPr>
          <w:rFonts w:ascii="Times New Roman" w:hAnsi="Times New Roman" w:cs="Times New Roman"/>
          <w:color w:val="000000"/>
          <w:sz w:val="24"/>
          <w:szCs w:val="24"/>
        </w:rPr>
        <w:t xml:space="preserve"> v Gerium, </w:t>
      </w:r>
    </w:p>
    <w:p w14:paraId="772F6C71" w14:textId="1E2E6D22" w:rsidR="00174417" w:rsidRPr="00340C7B" w:rsidRDefault="00174417">
      <w:pPr>
        <w:pStyle w:val="Obyajntext"/>
        <w:numPr>
          <w:ilvl w:val="0"/>
          <w:numId w:val="42"/>
        </w:numPr>
        <w:spacing w:line="276" w:lineRule="auto"/>
        <w:jc w:val="both"/>
        <w:rPr>
          <w:rFonts w:ascii="Times New Roman" w:hAnsi="Times New Roman" w:cs="Times New Roman"/>
          <w:sz w:val="24"/>
          <w:szCs w:val="24"/>
        </w:rPr>
      </w:pPr>
      <w:r w:rsidRPr="00340C7B">
        <w:rPr>
          <w:rFonts w:ascii="Times New Roman" w:hAnsi="Times New Roman" w:cs="Times New Roman"/>
          <w:color w:val="000000"/>
          <w:sz w:val="24"/>
          <w:szCs w:val="24"/>
        </w:rPr>
        <w:t>Dodržiavanie a monitorovanie postupu, opatrení  a režimu</w:t>
      </w:r>
      <w:r w:rsidRPr="00340C7B">
        <w:rPr>
          <w:rFonts w:ascii="Times New Roman" w:hAnsi="Times New Roman" w:cs="Times New Roman"/>
          <w:sz w:val="24"/>
          <w:szCs w:val="24"/>
        </w:rPr>
        <w:t xml:space="preserve"> návštev klientov v</w:t>
      </w:r>
      <w:r>
        <w:rPr>
          <w:rFonts w:ascii="Times New Roman" w:hAnsi="Times New Roman" w:cs="Times New Roman"/>
          <w:sz w:val="24"/>
          <w:szCs w:val="24"/>
        </w:rPr>
        <w:t> </w:t>
      </w:r>
      <w:r w:rsidRPr="00340C7B">
        <w:rPr>
          <w:rFonts w:ascii="Times New Roman" w:hAnsi="Times New Roman" w:cs="Times New Roman"/>
          <w:sz w:val="24"/>
          <w:szCs w:val="24"/>
        </w:rPr>
        <w:t>interiéri</w:t>
      </w:r>
      <w:r>
        <w:rPr>
          <w:rFonts w:ascii="Times New Roman" w:hAnsi="Times New Roman" w:cs="Times New Roman"/>
          <w:sz w:val="24"/>
          <w:szCs w:val="24"/>
        </w:rPr>
        <w:t xml:space="preserve"> pri výskyte </w:t>
      </w:r>
      <w:r w:rsidR="001E1D48">
        <w:rPr>
          <w:rFonts w:ascii="Times New Roman" w:hAnsi="Times New Roman" w:cs="Times New Roman"/>
          <w:sz w:val="24"/>
          <w:szCs w:val="24"/>
        </w:rPr>
        <w:t xml:space="preserve">chrípky a iných </w:t>
      </w:r>
      <w:r>
        <w:rPr>
          <w:rFonts w:ascii="Times New Roman" w:hAnsi="Times New Roman" w:cs="Times New Roman"/>
          <w:sz w:val="24"/>
          <w:szCs w:val="24"/>
        </w:rPr>
        <w:t>respiračných ochorení v zariadení</w:t>
      </w:r>
      <w:r w:rsidRPr="00340C7B">
        <w:rPr>
          <w:rFonts w:ascii="Times New Roman" w:hAnsi="Times New Roman" w:cs="Times New Roman"/>
          <w:sz w:val="24"/>
          <w:szCs w:val="24"/>
        </w:rPr>
        <w:t>.</w:t>
      </w:r>
    </w:p>
    <w:p w14:paraId="7160355E" w14:textId="77777777" w:rsidR="00174417" w:rsidRPr="00340C7B" w:rsidRDefault="00174417">
      <w:pPr>
        <w:pStyle w:val="Obyajntext"/>
        <w:numPr>
          <w:ilvl w:val="0"/>
          <w:numId w:val="42"/>
        </w:numPr>
        <w:spacing w:line="276" w:lineRule="auto"/>
        <w:jc w:val="both"/>
        <w:rPr>
          <w:b/>
          <w:bCs/>
          <w:i/>
          <w:iCs/>
        </w:rPr>
      </w:pPr>
      <w:r w:rsidRPr="00340C7B">
        <w:rPr>
          <w:rFonts w:ascii="Times New Roman" w:hAnsi="Times New Roman"/>
          <w:b/>
          <w:bCs/>
          <w:i/>
          <w:iCs/>
          <w:sz w:val="24"/>
          <w:szCs w:val="24"/>
        </w:rPr>
        <w:t xml:space="preserve">V Prípade </w:t>
      </w:r>
      <w:r>
        <w:rPr>
          <w:rFonts w:ascii="Times New Roman" w:hAnsi="Times New Roman"/>
          <w:b/>
          <w:bCs/>
          <w:i/>
          <w:iCs/>
          <w:sz w:val="24"/>
          <w:szCs w:val="24"/>
        </w:rPr>
        <w:t>dočasného</w:t>
      </w:r>
      <w:r w:rsidRPr="00340C7B">
        <w:rPr>
          <w:rFonts w:ascii="Times New Roman" w:hAnsi="Times New Roman"/>
          <w:b/>
          <w:bCs/>
          <w:i/>
          <w:iCs/>
          <w:sz w:val="24"/>
          <w:szCs w:val="24"/>
        </w:rPr>
        <w:t xml:space="preserve"> </w:t>
      </w:r>
      <w:r>
        <w:rPr>
          <w:rFonts w:ascii="Times New Roman" w:hAnsi="Times New Roman"/>
          <w:b/>
          <w:bCs/>
          <w:i/>
          <w:iCs/>
          <w:sz w:val="24"/>
          <w:szCs w:val="24"/>
        </w:rPr>
        <w:t>obmedzeniu</w:t>
      </w:r>
      <w:r w:rsidRPr="00340C7B">
        <w:rPr>
          <w:rFonts w:ascii="Times New Roman" w:hAnsi="Times New Roman"/>
          <w:b/>
          <w:bCs/>
          <w:i/>
          <w:iCs/>
          <w:sz w:val="24"/>
          <w:szCs w:val="24"/>
        </w:rPr>
        <w:t xml:space="preserve"> návštev v Gerium, bol tento fakt komunikovaný smerom k rodinám a</w:t>
      </w:r>
      <w:r>
        <w:rPr>
          <w:rFonts w:ascii="Times New Roman" w:hAnsi="Times New Roman"/>
          <w:b/>
          <w:bCs/>
          <w:i/>
          <w:iCs/>
          <w:sz w:val="24"/>
          <w:szCs w:val="24"/>
        </w:rPr>
        <w:t> rodinným príbuzným prostredníctvom mailovej a telefonickej komunikácie</w:t>
      </w:r>
      <w:r w:rsidRPr="00340C7B">
        <w:rPr>
          <w:rFonts w:ascii="Times New Roman" w:hAnsi="Times New Roman"/>
          <w:b/>
          <w:bCs/>
          <w:i/>
          <w:iCs/>
          <w:sz w:val="24"/>
          <w:szCs w:val="24"/>
        </w:rPr>
        <w:t>.</w:t>
      </w:r>
    </w:p>
    <w:p w14:paraId="12EC3CFB" w14:textId="77777777" w:rsidR="00174417" w:rsidRPr="00340C7B" w:rsidRDefault="00174417" w:rsidP="00174417">
      <w:pPr>
        <w:jc w:val="both"/>
        <w:rPr>
          <w:b/>
          <w:sz w:val="16"/>
          <w:szCs w:val="16"/>
          <w:u w:val="single"/>
        </w:rPr>
      </w:pPr>
    </w:p>
    <w:p w14:paraId="0BEC16F8" w14:textId="77777777" w:rsidR="00174417" w:rsidRPr="00340C7B" w:rsidRDefault="00174417" w:rsidP="00174417">
      <w:pPr>
        <w:pStyle w:val="Zkladntext2"/>
        <w:ind w:firstLine="426"/>
      </w:pPr>
      <w:r w:rsidRPr="00340C7B">
        <w:rPr>
          <w:b/>
          <w:i/>
        </w:rPr>
        <w:t>Ošetrovateľská a opatrovateľská  starostlivosť</w:t>
      </w:r>
      <w:r w:rsidRPr="00340C7B">
        <w:t xml:space="preserve"> </w:t>
      </w:r>
      <w:r w:rsidRPr="00340C7B">
        <w:rPr>
          <w:b/>
          <w:i/>
        </w:rPr>
        <w:t xml:space="preserve">sa v celom ZSS GERIUM  </w:t>
      </w:r>
      <w:r w:rsidRPr="00340C7B">
        <w:t>poskytuje metódou ošetrovateľského procesu (OSP) s ohľadom na holistický (celostný) prístup ku klientovi Gerium, čo je plánovaná starostlivosť zameraná na uspokojovanie BIO–PSYCHO–SOCIÁLNO–SPIRITUÁLNYCH potrieb prijímateľov sociálnych služieb. Súčasťou OSP je vedenie ošetrovateľskej dokumentácie, ktorú založí službukonajúca sestra pri príjme klienta a  pracuje s ňou celý ošetrovateľský tím. Dokumentácia zlepšuje informovanosť celého ošetrovateľského tímu o celkovom zdravotnom stave prijímateľa sociálnych služieb.</w:t>
      </w:r>
    </w:p>
    <w:p w14:paraId="7B39DAE4" w14:textId="77777777" w:rsidR="00174417" w:rsidRPr="00340C7B" w:rsidRDefault="00174417" w:rsidP="00174417">
      <w:pPr>
        <w:pStyle w:val="Zkladntext2"/>
        <w:ind w:firstLine="426"/>
      </w:pPr>
      <w:r w:rsidRPr="00340C7B">
        <w:t xml:space="preserve"> </w:t>
      </w:r>
    </w:p>
    <w:p w14:paraId="758F62DF" w14:textId="77777777" w:rsidR="00174417" w:rsidRPr="00340C7B" w:rsidRDefault="00174417" w:rsidP="00174417">
      <w:pPr>
        <w:pStyle w:val="Zkladntext2"/>
        <w:ind w:firstLine="426"/>
      </w:pPr>
      <w:r w:rsidRPr="00340C7B">
        <w:lastRenderedPageBreak/>
        <w:t xml:space="preserve">Cieľom ošetrovateľskej starostlivosti formou OSP je postarať sa o každého prijímateľa sociálnych služieb tak, aby boli uspokojené všetky jeho potreby, aby mohol v rámci svojich schopností a možností o tejto starostlivosti spolurozhodovať a tiež na nej participovať on i jeho rodina. V rámci poskytovania ošetrovateľskej a opatrovateľskej starostlivosti musia byť rešpektované jeho ľudské práva a taktiež jeho ľudská dôstojnosť musí byť za každých okolností zachovaná. </w:t>
      </w:r>
    </w:p>
    <w:p w14:paraId="18D10391" w14:textId="77777777" w:rsidR="00174417" w:rsidRPr="00340C7B" w:rsidRDefault="00174417" w:rsidP="00174417">
      <w:pPr>
        <w:pStyle w:val="Zkladntext2"/>
        <w:ind w:firstLine="426"/>
      </w:pPr>
    </w:p>
    <w:p w14:paraId="2582A393" w14:textId="77777777" w:rsidR="00174417" w:rsidRPr="00340C7B" w:rsidRDefault="00174417" w:rsidP="00174417">
      <w:pPr>
        <w:pStyle w:val="Zkladntext2"/>
      </w:pPr>
      <w:r w:rsidRPr="00340C7B">
        <w:t xml:space="preserve">     </w:t>
      </w:r>
      <w:r w:rsidRPr="00340C7B">
        <w:rPr>
          <w:b/>
          <w:i/>
          <w:u w:val="single"/>
        </w:rPr>
        <w:t xml:space="preserve">Do oboch organizačných súčastí Gerium </w:t>
      </w:r>
      <w:r w:rsidRPr="00340C7B">
        <w:t xml:space="preserve">  sú umiestňovaní prijímatelia sociálnych služieb, ktorí vzhľadom na trvalé a chronické zmeny v zdravotnom stave potrebujú komplexnú ošetrovateľskú a opatrovateľskú starostlivosť. Táto starostlivosť sa poskytuje prevažne </w:t>
      </w:r>
      <w:proofErr w:type="spellStart"/>
      <w:r w:rsidRPr="00340C7B">
        <w:t>polymorbídnym</w:t>
      </w:r>
      <w:proofErr w:type="spellEnd"/>
      <w:r w:rsidRPr="00340C7B">
        <w:t xml:space="preserve"> seniorom s rôznym stupňom odkázanosti na pomoc inej fyzickej osoby (pričom prevažuje stupeň V. a VI.) a tiež s rôznym stupňom deficitu </w:t>
      </w:r>
      <w:proofErr w:type="spellStart"/>
      <w:r w:rsidRPr="00340C7B">
        <w:t>sebaopatery</w:t>
      </w:r>
      <w:proofErr w:type="spellEnd"/>
      <w:r w:rsidRPr="00340C7B">
        <w:t xml:space="preserve">. Následkom uvedeného majú klienti sústavné ošetrovateľské a opatrovateľské problémy a sú v rôznej miere odkázaní na pomoc ošetrujúceho personálu. Na základe vzniknutých potrieb v oblasti zdravotného stavu a komplexnej starostlivosti v oblasti biologickej, sociálnej a psychickej,  sú občania umiestňovaní na jednotlivé poschodia a izby. </w:t>
      </w:r>
    </w:p>
    <w:p w14:paraId="1FCA0656" w14:textId="77777777" w:rsidR="00174417" w:rsidRPr="00340C7B" w:rsidRDefault="00174417" w:rsidP="00174417">
      <w:pPr>
        <w:pStyle w:val="Zkladntext2"/>
        <w:rPr>
          <w:sz w:val="16"/>
          <w:szCs w:val="16"/>
        </w:rPr>
      </w:pPr>
    </w:p>
    <w:p w14:paraId="2461D31B" w14:textId="77777777" w:rsidR="00174417" w:rsidRPr="00340C7B" w:rsidRDefault="00174417" w:rsidP="00174417">
      <w:pPr>
        <w:pStyle w:val="Zkladntext2"/>
        <w:ind w:firstLine="708"/>
        <w:rPr>
          <w:b/>
          <w:i/>
          <w:u w:val="single"/>
        </w:rPr>
      </w:pPr>
      <w:r w:rsidRPr="00340C7B">
        <w:rPr>
          <w:b/>
          <w:i/>
          <w:u w:val="single"/>
        </w:rPr>
        <w:t>V organizačnej súčasti  </w:t>
      </w:r>
      <w:proofErr w:type="spellStart"/>
      <w:r w:rsidRPr="00340C7B">
        <w:rPr>
          <w:b/>
          <w:i/>
          <w:u w:val="single"/>
        </w:rPr>
        <w:t>ZpS</w:t>
      </w:r>
      <w:proofErr w:type="spellEnd"/>
      <w:r w:rsidRPr="00340C7B">
        <w:rPr>
          <w:b/>
          <w:i/>
          <w:u w:val="single"/>
        </w:rPr>
        <w:t xml:space="preserve"> Gerium Pri trati 47 sú prijímatelia sociálnych služieb umiestnení na 3 poschodiach podľa aktuálneho somatického a psychického stavu.</w:t>
      </w:r>
    </w:p>
    <w:p w14:paraId="57EC7FAF" w14:textId="77777777" w:rsidR="00174417" w:rsidRPr="00340C7B" w:rsidRDefault="00174417" w:rsidP="00174417">
      <w:pPr>
        <w:pStyle w:val="Zkladntext2"/>
      </w:pPr>
      <w:r w:rsidRPr="00340C7B">
        <w:rPr>
          <w:b/>
        </w:rPr>
        <w:t xml:space="preserve">I. poschodie – </w:t>
      </w:r>
      <w:r w:rsidRPr="00340C7B">
        <w:t xml:space="preserve">20 lôžok; z toho 6 dvojlôžkových izieb a 8 jednolôžkových izieb, pričom vždy dve izby majú spoločné sociálne zariadenie. Oddelenie je zmiešané pre mužov a ženy. Sú tu umiestňovaní prijímatelia sociálnych služieb s čiastočne alebo úplne rozvinutým </w:t>
      </w:r>
      <w:proofErr w:type="spellStart"/>
      <w:r w:rsidRPr="00340C7B">
        <w:t>imobilizačným</w:t>
      </w:r>
      <w:proofErr w:type="spellEnd"/>
      <w:r w:rsidRPr="00340C7B">
        <w:t xml:space="preserve"> syndrómom, s vysokou </w:t>
      </w:r>
      <w:proofErr w:type="spellStart"/>
      <w:r w:rsidRPr="00340C7B">
        <w:t>polymorbiditou</w:t>
      </w:r>
      <w:proofErr w:type="spellEnd"/>
      <w:r w:rsidRPr="00340C7B">
        <w:t xml:space="preserve">, inkontinenciou a komplikáciami z toho vyplývajúcimi. Klienti na tomto poschodí sú plne odkázaní na pomoc inej fyzickej osoby v základných </w:t>
      </w:r>
      <w:proofErr w:type="spellStart"/>
      <w:r w:rsidRPr="00340C7B">
        <w:t>sebaobslužných</w:t>
      </w:r>
      <w:proofErr w:type="spellEnd"/>
      <w:r w:rsidRPr="00340C7B">
        <w:t xml:space="preserve"> úkonoch  (hygiena, stravovanie, vylučovanie) a preto si vyžadujú komplexnú a sústavnú ošetrovateľskú a opatrovateľskú  starostlivosť . </w:t>
      </w:r>
    </w:p>
    <w:p w14:paraId="26EB445A" w14:textId="77777777" w:rsidR="00174417" w:rsidRPr="00340C7B" w:rsidRDefault="00174417" w:rsidP="00174417">
      <w:pPr>
        <w:pStyle w:val="Zkladntext2"/>
      </w:pPr>
      <w:r w:rsidRPr="00340C7B">
        <w:rPr>
          <w:b/>
        </w:rPr>
        <w:t xml:space="preserve">II. a III. poschodie – </w:t>
      </w:r>
      <w:r w:rsidRPr="00340C7B">
        <w:t xml:space="preserve">30 lôžok; z toho 30 jednolôžkových izieb, pričom vždy dve izby majú spoločné sociálne zariadenie a chodbu s kuchynským kútom. Oddelenie je taktiež zmiešané pre mužov a ženy. Sú tu prijímatelia sociálnych služieb, ktorí potrebujú asistenciu ošetrovateľského personálu pri bežných </w:t>
      </w:r>
      <w:proofErr w:type="spellStart"/>
      <w:r w:rsidRPr="00340C7B">
        <w:t>sebaobslužných</w:t>
      </w:r>
      <w:proofErr w:type="spellEnd"/>
      <w:r w:rsidRPr="00340C7B">
        <w:t xml:space="preserve"> úkonoch, sú čiastočne sebestační a mobilní, na stravu dochádzajú do jedálne (okrem akútnych ochorení ).</w:t>
      </w:r>
    </w:p>
    <w:p w14:paraId="2AA9FA20" w14:textId="77777777" w:rsidR="00174417" w:rsidRPr="00340C7B" w:rsidRDefault="00174417" w:rsidP="00174417">
      <w:pPr>
        <w:pStyle w:val="Zkladntext2"/>
      </w:pPr>
    </w:p>
    <w:p w14:paraId="55ED77C3" w14:textId="77777777" w:rsidR="00174417" w:rsidRPr="00340C7B" w:rsidRDefault="00174417" w:rsidP="00174417">
      <w:pPr>
        <w:pStyle w:val="Zkladntext2"/>
        <w:ind w:firstLine="708"/>
        <w:rPr>
          <w:b/>
          <w:i/>
        </w:rPr>
      </w:pPr>
      <w:r w:rsidRPr="00340C7B">
        <w:rPr>
          <w:b/>
          <w:i/>
          <w:u w:val="single"/>
        </w:rPr>
        <w:t>V organizačnej súčasti Gerium  Smolnícka 3 v Ružinove</w:t>
      </w:r>
      <w:r w:rsidRPr="00340C7B">
        <w:rPr>
          <w:b/>
          <w:i/>
        </w:rPr>
        <w:t xml:space="preserve"> </w:t>
      </w:r>
      <w:r w:rsidRPr="00340C7B">
        <w:rPr>
          <w:b/>
          <w:i/>
          <w:u w:val="single"/>
        </w:rPr>
        <w:t>sú prijímatelia sociálnych služieb</w:t>
      </w:r>
      <w:r w:rsidRPr="00340C7B">
        <w:rPr>
          <w:b/>
          <w:i/>
        </w:rPr>
        <w:t xml:space="preserve"> </w:t>
      </w:r>
      <w:r w:rsidRPr="00340C7B">
        <w:rPr>
          <w:b/>
          <w:i/>
          <w:u w:val="single"/>
        </w:rPr>
        <w:t>umiestnení na troch nadzemných podlažiach podľa aktuálneho somatického a psychického stavu, ale i s ohľadom na skutočnosť, či sú klientmi  zariadenia pre seniorov alebo zariadenia opatrovateľskej služby.</w:t>
      </w:r>
    </w:p>
    <w:p w14:paraId="12186163" w14:textId="77777777" w:rsidR="00174417" w:rsidRPr="00340C7B" w:rsidRDefault="00174417" w:rsidP="00174417">
      <w:pPr>
        <w:pStyle w:val="Zkladntext2"/>
      </w:pPr>
      <w:r w:rsidRPr="00340C7B">
        <w:rPr>
          <w:b/>
        </w:rPr>
        <w:t xml:space="preserve">I. nadzemné a II. nadzemné podlažie – </w:t>
      </w:r>
      <w:r w:rsidRPr="00340C7B">
        <w:rPr>
          <w:b/>
          <w:i/>
          <w:u w:val="single"/>
        </w:rPr>
        <w:t>tu sú umiestnení sú prijímatelia sociálnych služieb zariadenia opatrovateľskej služby,</w:t>
      </w:r>
      <w:r w:rsidRPr="00340C7B">
        <w:rPr>
          <w:b/>
          <w:i/>
        </w:rPr>
        <w:t xml:space="preserve"> </w:t>
      </w:r>
      <w:r w:rsidRPr="00340C7B">
        <w:rPr>
          <w:bCs/>
          <w:iCs/>
        </w:rPr>
        <w:t>je tu</w:t>
      </w:r>
      <w:r w:rsidRPr="00340C7B">
        <w:rPr>
          <w:u w:val="single"/>
        </w:rPr>
        <w:t xml:space="preserve"> 34 lôžok</w:t>
      </w:r>
      <w:r w:rsidRPr="00340C7B">
        <w:t xml:space="preserve"> v členení na 8 jedn</w:t>
      </w:r>
      <w:r w:rsidRPr="00340C7B">
        <w:rPr>
          <w:szCs w:val="24"/>
        </w:rPr>
        <w:t>olôžkových a 13 dvojlôžkových izieb,</w:t>
      </w:r>
      <w:r w:rsidRPr="00340C7B">
        <w:t xml:space="preserve"> pričom vždy dve izby majú spoločné sociálne zariadenie. Oddelenie je zmiešané pre mužov a ženy. Sú tu umiestňovaní klienti s čiastočne alebo úplne rozvinutým </w:t>
      </w:r>
      <w:proofErr w:type="spellStart"/>
      <w:r w:rsidRPr="00340C7B">
        <w:t>imobilizačným</w:t>
      </w:r>
      <w:proofErr w:type="spellEnd"/>
      <w:r w:rsidRPr="00340C7B">
        <w:t xml:space="preserve"> syndrómom, s vysokou </w:t>
      </w:r>
      <w:proofErr w:type="spellStart"/>
      <w:r w:rsidRPr="00340C7B">
        <w:t>polymorbiditou</w:t>
      </w:r>
      <w:proofErr w:type="spellEnd"/>
      <w:r w:rsidRPr="00340C7B">
        <w:t xml:space="preserve">, inkontinenciou a komplikáciami z toho vyplývajúcimi. Občania sú zväčša plne odkázaní na pomoc inej fyzickej osoby v základných </w:t>
      </w:r>
      <w:proofErr w:type="spellStart"/>
      <w:r w:rsidRPr="00340C7B">
        <w:t>sebaobslužných</w:t>
      </w:r>
      <w:proofErr w:type="spellEnd"/>
      <w:r w:rsidRPr="00340C7B">
        <w:t xml:space="preserve"> úkonoch  (hygiena, stravovanie, vylučovanie) a preto si vyžadujú komplexnú a sústavnú ošetrovateľskú a opatrovateľskú  starostlivosť . </w:t>
      </w:r>
    </w:p>
    <w:p w14:paraId="4C5CDBDF" w14:textId="77777777" w:rsidR="00174417" w:rsidRPr="00340C7B" w:rsidRDefault="00174417" w:rsidP="00174417">
      <w:pPr>
        <w:pStyle w:val="Zkladntext2"/>
      </w:pPr>
      <w:r w:rsidRPr="00340C7B">
        <w:rPr>
          <w:b/>
        </w:rPr>
        <w:t xml:space="preserve">III. nadzemné podlažie – </w:t>
      </w:r>
      <w:r w:rsidRPr="00340C7B">
        <w:rPr>
          <w:b/>
          <w:i/>
          <w:u w:val="single"/>
        </w:rPr>
        <w:t xml:space="preserve">tu sú </w:t>
      </w:r>
      <w:proofErr w:type="spellStart"/>
      <w:r w:rsidRPr="00340C7B">
        <w:rPr>
          <w:b/>
          <w:i/>
          <w:u w:val="single"/>
        </w:rPr>
        <w:t>umiestmení</w:t>
      </w:r>
      <w:proofErr w:type="spellEnd"/>
      <w:r w:rsidRPr="00340C7B">
        <w:rPr>
          <w:b/>
          <w:i/>
          <w:u w:val="single"/>
        </w:rPr>
        <w:t xml:space="preserve"> sú prijímatelia sociálnych služieb zariadenia pre seniorov</w:t>
      </w:r>
      <w:r w:rsidRPr="00340C7B">
        <w:rPr>
          <w:b/>
          <w:i/>
        </w:rPr>
        <w:t xml:space="preserve">, </w:t>
      </w:r>
      <w:r w:rsidRPr="00340C7B">
        <w:rPr>
          <w:bCs/>
          <w:iCs/>
        </w:rPr>
        <w:t>je tu 30 lôžok v členení na 8 jedn</w:t>
      </w:r>
      <w:r w:rsidRPr="00340C7B">
        <w:rPr>
          <w:bCs/>
          <w:iCs/>
          <w:szCs w:val="24"/>
        </w:rPr>
        <w:t>olôžkových a 11 dvojlôžkových izieb,</w:t>
      </w:r>
      <w:r w:rsidRPr="00340C7B">
        <w:rPr>
          <w:bCs/>
          <w:iCs/>
        </w:rPr>
        <w:t xml:space="preserve"> pričom vždy dve izby majú spoločné</w:t>
      </w:r>
      <w:r w:rsidRPr="00340C7B">
        <w:t xml:space="preserve"> sociálne zariadenie. Oddelenie je zmiešané pre mužov a ženy. Sú tu umiestňovaní občania s čiastočne alebo úplne rozvinutým </w:t>
      </w:r>
      <w:proofErr w:type="spellStart"/>
      <w:r w:rsidRPr="00340C7B">
        <w:t>imobilizačným</w:t>
      </w:r>
      <w:proofErr w:type="spellEnd"/>
      <w:r w:rsidRPr="00340C7B">
        <w:t xml:space="preserve"> syndrómom, s vysokou </w:t>
      </w:r>
      <w:proofErr w:type="spellStart"/>
      <w:r w:rsidRPr="00340C7B">
        <w:t>polymorbiditou</w:t>
      </w:r>
      <w:proofErr w:type="spellEnd"/>
      <w:r w:rsidRPr="00340C7B">
        <w:t xml:space="preserve">, ktorí potrebujú asistenciu alebo úplnú ošetrujúceho personálu pri </w:t>
      </w:r>
      <w:proofErr w:type="spellStart"/>
      <w:r w:rsidRPr="00340C7B">
        <w:t>sebaobslužných</w:t>
      </w:r>
      <w:proofErr w:type="spellEnd"/>
      <w:r w:rsidRPr="00340C7B">
        <w:t xml:space="preserve"> úkonoch.</w:t>
      </w:r>
    </w:p>
    <w:p w14:paraId="216BC9BD" w14:textId="77777777" w:rsidR="00174417" w:rsidRPr="00340C7B" w:rsidRDefault="00174417" w:rsidP="00174417">
      <w:pPr>
        <w:pStyle w:val="Zkladntext2"/>
        <w:rPr>
          <w:b/>
          <w:i/>
          <w:sz w:val="16"/>
          <w:szCs w:val="16"/>
        </w:rPr>
      </w:pPr>
    </w:p>
    <w:p w14:paraId="3F271554" w14:textId="77777777" w:rsidR="00174417" w:rsidRDefault="00174417" w:rsidP="00174417">
      <w:pPr>
        <w:pStyle w:val="Zkladntext2"/>
        <w:rPr>
          <w:b/>
          <w:i/>
          <w:sz w:val="16"/>
          <w:szCs w:val="16"/>
        </w:rPr>
      </w:pPr>
    </w:p>
    <w:p w14:paraId="7CFDBD4E" w14:textId="77777777" w:rsidR="00050360" w:rsidRDefault="00050360" w:rsidP="00174417">
      <w:pPr>
        <w:pStyle w:val="Zkladntext2"/>
        <w:rPr>
          <w:b/>
          <w:i/>
          <w:sz w:val="16"/>
          <w:szCs w:val="16"/>
        </w:rPr>
      </w:pPr>
    </w:p>
    <w:p w14:paraId="159A704D" w14:textId="77777777" w:rsidR="00050360" w:rsidRDefault="00050360" w:rsidP="00174417">
      <w:pPr>
        <w:pStyle w:val="Zkladntext2"/>
        <w:rPr>
          <w:b/>
          <w:i/>
          <w:sz w:val="16"/>
          <w:szCs w:val="16"/>
        </w:rPr>
      </w:pPr>
    </w:p>
    <w:p w14:paraId="1698CA34" w14:textId="77777777" w:rsidR="00050360" w:rsidRDefault="00050360" w:rsidP="00174417">
      <w:pPr>
        <w:pStyle w:val="Zkladntext2"/>
        <w:rPr>
          <w:b/>
          <w:i/>
          <w:sz w:val="16"/>
          <w:szCs w:val="16"/>
        </w:rPr>
      </w:pPr>
    </w:p>
    <w:p w14:paraId="3DF1A0F7" w14:textId="77777777" w:rsidR="00050360" w:rsidRDefault="00050360" w:rsidP="00174417">
      <w:pPr>
        <w:pStyle w:val="Zkladntext2"/>
        <w:rPr>
          <w:b/>
          <w:i/>
          <w:sz w:val="16"/>
          <w:szCs w:val="16"/>
        </w:rPr>
      </w:pPr>
    </w:p>
    <w:p w14:paraId="4A99880E" w14:textId="77777777" w:rsidR="00050360" w:rsidRDefault="00050360" w:rsidP="00174417">
      <w:pPr>
        <w:pStyle w:val="Zkladntext2"/>
        <w:rPr>
          <w:b/>
          <w:i/>
          <w:sz w:val="16"/>
          <w:szCs w:val="16"/>
        </w:rPr>
      </w:pPr>
    </w:p>
    <w:p w14:paraId="098F9E04" w14:textId="77777777" w:rsidR="00050360" w:rsidRDefault="00050360" w:rsidP="00174417">
      <w:pPr>
        <w:pStyle w:val="Zkladntext2"/>
        <w:rPr>
          <w:b/>
          <w:i/>
          <w:sz w:val="16"/>
          <w:szCs w:val="16"/>
        </w:rPr>
      </w:pPr>
    </w:p>
    <w:p w14:paraId="56680718" w14:textId="77777777" w:rsidR="00050360" w:rsidRPr="00340C7B" w:rsidRDefault="00050360" w:rsidP="00174417">
      <w:pPr>
        <w:pStyle w:val="Zkladntext2"/>
        <w:rPr>
          <w:b/>
          <w:i/>
          <w:sz w:val="16"/>
          <w:szCs w:val="16"/>
        </w:rPr>
      </w:pPr>
    </w:p>
    <w:p w14:paraId="5969FDCC" w14:textId="01D7145A" w:rsidR="00174417" w:rsidRPr="00340C7B" w:rsidRDefault="00174417" w:rsidP="00174417">
      <w:pPr>
        <w:pStyle w:val="Zkladntext2"/>
        <w:rPr>
          <w:b/>
          <w:i/>
          <w:u w:val="single"/>
        </w:rPr>
      </w:pPr>
      <w:r w:rsidRPr="00340C7B">
        <w:rPr>
          <w:b/>
          <w:u w:val="single"/>
        </w:rPr>
        <w:lastRenderedPageBreak/>
        <w:t xml:space="preserve">Toto </w:t>
      </w:r>
      <w:r>
        <w:rPr>
          <w:b/>
          <w:u w:val="single"/>
        </w:rPr>
        <w:t>boli</w:t>
      </w:r>
      <w:r w:rsidRPr="00340C7B">
        <w:rPr>
          <w:b/>
          <w:u w:val="single"/>
        </w:rPr>
        <w:t xml:space="preserve"> najčastejšie okruhy medicínskych diagnóz u klientov ZSS Gerium v roku 202</w:t>
      </w:r>
      <w:r w:rsidR="00050360">
        <w:rPr>
          <w:b/>
          <w:u w:val="single"/>
        </w:rPr>
        <w:t>4</w:t>
      </w:r>
      <w:r w:rsidRPr="00340C7B">
        <w:rPr>
          <w:b/>
          <w:i/>
          <w:u w:val="single"/>
        </w:rPr>
        <w:t>:</w:t>
      </w:r>
    </w:p>
    <w:p w14:paraId="523A637C" w14:textId="77777777" w:rsidR="00174417" w:rsidRPr="00340C7B" w:rsidRDefault="00174417" w:rsidP="00174417">
      <w:pPr>
        <w:pStyle w:val="Zkladntext2"/>
        <w:rPr>
          <w:b/>
          <w:sz w:val="16"/>
          <w:szCs w:val="16"/>
        </w:rPr>
      </w:pPr>
      <w:r w:rsidRPr="00340C7B">
        <w:rPr>
          <w:b/>
        </w:rPr>
        <w:t xml:space="preserve"> </w:t>
      </w:r>
    </w:p>
    <w:p w14:paraId="64E06098" w14:textId="77777777" w:rsidR="00C12EAF" w:rsidRDefault="00C12EAF">
      <w:pPr>
        <w:pStyle w:val="Zkladntext2"/>
        <w:numPr>
          <w:ilvl w:val="0"/>
          <w:numId w:val="33"/>
        </w:numPr>
      </w:pPr>
      <w:r w:rsidRPr="00340C7B">
        <w:t xml:space="preserve">Geriatrické syndrómy ako: </w:t>
      </w:r>
      <w:proofErr w:type="spellStart"/>
      <w:r w:rsidRPr="00340C7B">
        <w:t>maladaptácia</w:t>
      </w:r>
      <w:proofErr w:type="spellEnd"/>
      <w:r w:rsidRPr="00340C7B">
        <w:t xml:space="preserve">, </w:t>
      </w:r>
      <w:proofErr w:type="spellStart"/>
      <w:r w:rsidRPr="00340C7B">
        <w:t>imobilita</w:t>
      </w:r>
      <w:proofErr w:type="spellEnd"/>
      <w:r w:rsidRPr="00340C7B">
        <w:t>, inkontinencia, demencia, depresia, sociálna izolácia, poruchy spánku a termoregulácie, dehydratácia a</w:t>
      </w:r>
      <w:r>
        <w:t> </w:t>
      </w:r>
      <w:r w:rsidRPr="00340C7B">
        <w:t>podobne</w:t>
      </w:r>
      <w:r>
        <w:t>,</w:t>
      </w:r>
    </w:p>
    <w:p w14:paraId="1C9CBC5E" w14:textId="77777777" w:rsidR="00C12EAF" w:rsidRDefault="00174417" w:rsidP="00C12EAF">
      <w:pPr>
        <w:pStyle w:val="Zkladntext2"/>
        <w:numPr>
          <w:ilvl w:val="0"/>
          <w:numId w:val="33"/>
        </w:numPr>
      </w:pPr>
      <w:r w:rsidRPr="00340C7B">
        <w:t>Kardiovaskulárne ochorenia   ( hypertenzia, ateroskleróza, ICHS, stavy po IM a CMP )</w:t>
      </w:r>
    </w:p>
    <w:p w14:paraId="2801E575" w14:textId="38E19601" w:rsidR="00174417" w:rsidRPr="00340C7B" w:rsidRDefault="00C12EAF" w:rsidP="00C12EAF">
      <w:pPr>
        <w:pStyle w:val="Zkladntext2"/>
        <w:numPr>
          <w:ilvl w:val="0"/>
          <w:numId w:val="33"/>
        </w:numPr>
      </w:pPr>
      <w:r w:rsidRPr="00340C7B">
        <w:t>Onkologické ochorenia rôzneho typu</w:t>
      </w:r>
      <w:r>
        <w:t>,</w:t>
      </w:r>
      <w:r w:rsidRPr="00340C7B">
        <w:t xml:space="preserve">  </w:t>
      </w:r>
      <w:r w:rsidR="00174417" w:rsidRPr="00340C7B">
        <w:tab/>
      </w:r>
    </w:p>
    <w:p w14:paraId="6BCC83AE" w14:textId="77777777" w:rsidR="00174417" w:rsidRPr="00340C7B" w:rsidRDefault="00174417">
      <w:pPr>
        <w:pStyle w:val="Zkladntext2"/>
        <w:numPr>
          <w:ilvl w:val="0"/>
          <w:numId w:val="33"/>
        </w:numPr>
      </w:pPr>
      <w:r w:rsidRPr="00340C7B">
        <w:t xml:space="preserve">Choroby pohybového aparátu  ( </w:t>
      </w:r>
      <w:proofErr w:type="spellStart"/>
      <w:r w:rsidRPr="00340C7B">
        <w:t>gonarthróza</w:t>
      </w:r>
      <w:proofErr w:type="spellEnd"/>
      <w:r w:rsidRPr="00340C7B">
        <w:t xml:space="preserve">, osteoporóza, </w:t>
      </w:r>
      <w:proofErr w:type="spellStart"/>
      <w:r w:rsidRPr="00340C7B">
        <w:t>coxathróza</w:t>
      </w:r>
      <w:proofErr w:type="spellEnd"/>
      <w:r w:rsidRPr="00340C7B">
        <w:t>),</w:t>
      </w:r>
    </w:p>
    <w:p w14:paraId="1FE4A3AC" w14:textId="77777777" w:rsidR="00174417" w:rsidRDefault="00174417">
      <w:pPr>
        <w:pStyle w:val="Zkladntext2"/>
        <w:numPr>
          <w:ilvl w:val="0"/>
          <w:numId w:val="33"/>
        </w:numPr>
      </w:pPr>
      <w:proofErr w:type="spellStart"/>
      <w:r w:rsidRPr="00340C7B">
        <w:t>Gerontopsychiatrické</w:t>
      </w:r>
      <w:proofErr w:type="spellEnd"/>
      <w:r w:rsidRPr="00340C7B">
        <w:t xml:space="preserve"> diagnózy rôzneho typu (organický </w:t>
      </w:r>
      <w:proofErr w:type="spellStart"/>
      <w:r w:rsidRPr="00340C7B">
        <w:t>psychosyndróm</w:t>
      </w:r>
      <w:proofErr w:type="spellEnd"/>
      <w:r w:rsidRPr="00340C7B">
        <w:t xml:space="preserve">, </w:t>
      </w:r>
      <w:proofErr w:type="spellStart"/>
      <w:r w:rsidRPr="00340C7B">
        <w:t>parkinsonov</w:t>
      </w:r>
      <w:proofErr w:type="spellEnd"/>
      <w:r w:rsidRPr="00340C7B">
        <w:t xml:space="preserve"> syndróm, demencia </w:t>
      </w:r>
      <w:proofErr w:type="spellStart"/>
      <w:r w:rsidRPr="00340C7B">
        <w:t>Alzheimerového</w:t>
      </w:r>
      <w:proofErr w:type="spellEnd"/>
      <w:r w:rsidRPr="00340C7B">
        <w:t xml:space="preserve"> typu, ACH, vaskulárne demencie a demencie zmiešaného typu ), </w:t>
      </w:r>
    </w:p>
    <w:p w14:paraId="248641D0" w14:textId="54DB94F4" w:rsidR="00174417" w:rsidRDefault="00C12EAF">
      <w:pPr>
        <w:pStyle w:val="Zkladntext2"/>
        <w:numPr>
          <w:ilvl w:val="0"/>
          <w:numId w:val="33"/>
        </w:numPr>
      </w:pPr>
      <w:r>
        <w:t>C</w:t>
      </w:r>
      <w:r w:rsidR="00174417">
        <w:t>hrípka a iné respiračné ochorenia</w:t>
      </w:r>
      <w:r>
        <w:t>,</w:t>
      </w:r>
    </w:p>
    <w:p w14:paraId="4D979750" w14:textId="77777777" w:rsidR="00174417" w:rsidRPr="00340C7B" w:rsidRDefault="00174417">
      <w:pPr>
        <w:pStyle w:val="Zkladntext2"/>
        <w:numPr>
          <w:ilvl w:val="0"/>
          <w:numId w:val="33"/>
        </w:numPr>
      </w:pPr>
      <w:r w:rsidRPr="00340C7B">
        <w:t>Endokrinné ochorenia  ( diabetes mellitus, ochorenia štítnej žľazy ),</w:t>
      </w:r>
    </w:p>
    <w:p w14:paraId="4B94AE3B" w14:textId="77777777" w:rsidR="00174417" w:rsidRPr="00340C7B" w:rsidRDefault="00174417">
      <w:pPr>
        <w:pStyle w:val="Zkladntext2"/>
        <w:numPr>
          <w:ilvl w:val="0"/>
          <w:numId w:val="33"/>
        </w:numPr>
      </w:pPr>
      <w:r w:rsidRPr="00340C7B">
        <w:t xml:space="preserve">Choroby zmyslového aparátu  ( </w:t>
      </w:r>
      <w:proofErr w:type="spellStart"/>
      <w:r w:rsidRPr="00340C7B">
        <w:t>hypacúzis</w:t>
      </w:r>
      <w:proofErr w:type="spellEnd"/>
      <w:r w:rsidRPr="00340C7B">
        <w:t xml:space="preserve"> – hluchota, </w:t>
      </w:r>
      <w:proofErr w:type="spellStart"/>
      <w:r w:rsidRPr="00340C7B">
        <w:t>glaukóm</w:t>
      </w:r>
      <w:proofErr w:type="spellEnd"/>
      <w:r w:rsidRPr="00340C7B">
        <w:t xml:space="preserve"> , </w:t>
      </w:r>
      <w:proofErr w:type="spellStart"/>
      <w:r w:rsidRPr="00340C7B">
        <w:t>catarakta</w:t>
      </w:r>
      <w:proofErr w:type="spellEnd"/>
      <w:r w:rsidRPr="00340C7B">
        <w:t xml:space="preserve"> ),                                                                 </w:t>
      </w:r>
    </w:p>
    <w:p w14:paraId="21ECE2EE" w14:textId="77777777" w:rsidR="00174417" w:rsidRPr="00340C7B" w:rsidRDefault="00174417">
      <w:pPr>
        <w:pStyle w:val="Zkladntext2"/>
        <w:numPr>
          <w:ilvl w:val="0"/>
          <w:numId w:val="33"/>
        </w:numPr>
      </w:pPr>
      <w:r w:rsidRPr="00340C7B">
        <w:t xml:space="preserve">Choroby iných orgánových  systémov (obličky, pečeň, dýchacie a tráviace ústrojenstvo, koža). </w:t>
      </w:r>
    </w:p>
    <w:p w14:paraId="17CA819B" w14:textId="77777777" w:rsidR="00174417" w:rsidRPr="00340C7B" w:rsidRDefault="00174417">
      <w:pPr>
        <w:pStyle w:val="Zkladntext2"/>
        <w:numPr>
          <w:ilvl w:val="0"/>
          <w:numId w:val="33"/>
        </w:numPr>
      </w:pPr>
      <w:proofErr w:type="spellStart"/>
      <w:r>
        <w:t>Nozokomiálne</w:t>
      </w:r>
      <w:proofErr w:type="spellEnd"/>
      <w:r>
        <w:t xml:space="preserve"> nákazy po návrate z hospitalizácie v zdravotníckom zariadení.</w:t>
      </w:r>
    </w:p>
    <w:p w14:paraId="4EDAD32D" w14:textId="77777777" w:rsidR="00174417" w:rsidRPr="00340C7B" w:rsidRDefault="00174417" w:rsidP="00174417">
      <w:pPr>
        <w:pStyle w:val="Zkladntext2"/>
        <w:rPr>
          <w:sz w:val="16"/>
          <w:szCs w:val="16"/>
        </w:rPr>
      </w:pPr>
    </w:p>
    <w:p w14:paraId="3BE44435" w14:textId="77777777" w:rsidR="00174417" w:rsidRPr="00340C7B" w:rsidRDefault="00174417" w:rsidP="00174417">
      <w:pPr>
        <w:pStyle w:val="Zkladntext2"/>
        <w:rPr>
          <w:b/>
          <w:i/>
          <w:u w:val="single"/>
        </w:rPr>
      </w:pPr>
      <w:r w:rsidRPr="00340C7B">
        <w:rPr>
          <w:b/>
          <w:u w:val="single"/>
        </w:rPr>
        <w:t>Toto sú najčastejšie ošetrovateľské problémy/diagnózy u klientov ZSS Gerium:</w:t>
      </w:r>
    </w:p>
    <w:p w14:paraId="3F197D72" w14:textId="77777777" w:rsidR="00174417" w:rsidRPr="00340C7B" w:rsidRDefault="00174417" w:rsidP="00174417">
      <w:pPr>
        <w:pStyle w:val="Zkladntext2"/>
        <w:rPr>
          <w:sz w:val="16"/>
          <w:szCs w:val="16"/>
        </w:rPr>
      </w:pPr>
    </w:p>
    <w:p w14:paraId="4FEE503C" w14:textId="77777777" w:rsidR="00174417" w:rsidRPr="00340C7B" w:rsidRDefault="00174417" w:rsidP="00174417">
      <w:pPr>
        <w:pStyle w:val="Zkladntext2"/>
        <w:ind w:firstLine="426"/>
        <w:rPr>
          <w:b/>
          <w:bCs/>
          <w:i/>
          <w:iCs/>
        </w:rPr>
      </w:pPr>
      <w:r w:rsidRPr="00340C7B">
        <w:rPr>
          <w:b/>
          <w:bCs/>
          <w:i/>
          <w:iCs/>
        </w:rPr>
        <w:t>V rámci diagnostického procesu sestra analyzuje zozbierané údaje a formuluje aktuálne či potencionálne problémy, ktorých výsledkom je sformulovanie sesterskej diagnózy :</w:t>
      </w:r>
    </w:p>
    <w:p w14:paraId="0488F520" w14:textId="77777777" w:rsidR="00174417" w:rsidRPr="00340C7B" w:rsidRDefault="00174417" w:rsidP="00174417">
      <w:pPr>
        <w:pStyle w:val="Zkladntext2"/>
        <w:rPr>
          <w:b/>
          <w:bCs/>
          <w:i/>
          <w:iCs/>
        </w:rPr>
      </w:pPr>
    </w:p>
    <w:p w14:paraId="1530929C" w14:textId="77777777" w:rsidR="00174417" w:rsidRPr="00340C7B" w:rsidRDefault="00174417" w:rsidP="00174417">
      <w:pPr>
        <w:pStyle w:val="Zkladntext2"/>
        <w:rPr>
          <w:u w:val="single"/>
        </w:rPr>
      </w:pPr>
      <w:r w:rsidRPr="00340C7B">
        <w:rPr>
          <w:u w:val="single"/>
        </w:rPr>
        <w:t xml:space="preserve">V dýchacom systéme: </w:t>
      </w:r>
    </w:p>
    <w:p w14:paraId="0375372D" w14:textId="77777777" w:rsidR="00174417" w:rsidRPr="00340C7B" w:rsidRDefault="00174417">
      <w:pPr>
        <w:pStyle w:val="Zkladntext2"/>
        <w:numPr>
          <w:ilvl w:val="0"/>
          <w:numId w:val="35"/>
        </w:numPr>
      </w:pPr>
      <w:r w:rsidRPr="00340C7B">
        <w:t>Nedostatočné dýchanie v súvislosti so zníženou expanziou pľúc následkom horizontálnej polohy a atrofie svalov hrudníka pri dlhodobom ležaní.</w:t>
      </w:r>
    </w:p>
    <w:p w14:paraId="42D27E48" w14:textId="77777777" w:rsidR="00174417" w:rsidRPr="00340C7B" w:rsidRDefault="00174417">
      <w:pPr>
        <w:pStyle w:val="Zkladntext2"/>
        <w:numPr>
          <w:ilvl w:val="0"/>
          <w:numId w:val="35"/>
        </w:numPr>
      </w:pPr>
      <w:r w:rsidRPr="00340C7B">
        <w:t>Narušená výmena plynov v súvislosti so stagnáciou sekrétov v dýchacích cestách.</w:t>
      </w:r>
    </w:p>
    <w:p w14:paraId="20436E32" w14:textId="77777777" w:rsidR="00174417" w:rsidRPr="00340C7B" w:rsidRDefault="00174417">
      <w:pPr>
        <w:pStyle w:val="Zkladntext2"/>
        <w:numPr>
          <w:ilvl w:val="0"/>
          <w:numId w:val="35"/>
        </w:numPr>
      </w:pPr>
      <w:r w:rsidRPr="00340C7B">
        <w:t xml:space="preserve">Riziko aspirácie v súvislosti s utlmením </w:t>
      </w:r>
      <w:proofErr w:type="spellStart"/>
      <w:r w:rsidRPr="00340C7B">
        <w:t>kašľacieho</w:t>
      </w:r>
      <w:proofErr w:type="spellEnd"/>
      <w:r w:rsidRPr="00340C7B">
        <w:t xml:space="preserve"> reflexu a poruchou prehĺtania. </w:t>
      </w:r>
    </w:p>
    <w:p w14:paraId="55E72611" w14:textId="77777777" w:rsidR="00174417" w:rsidRPr="00340C7B" w:rsidRDefault="00174417" w:rsidP="00174417">
      <w:pPr>
        <w:pStyle w:val="Zkladntext2"/>
        <w:rPr>
          <w:u w:val="single"/>
        </w:rPr>
      </w:pPr>
    </w:p>
    <w:p w14:paraId="1FAC32F8" w14:textId="77777777" w:rsidR="00174417" w:rsidRPr="00340C7B" w:rsidRDefault="00174417" w:rsidP="00174417">
      <w:pPr>
        <w:pStyle w:val="Zkladntext2"/>
        <w:rPr>
          <w:u w:val="single"/>
        </w:rPr>
      </w:pPr>
      <w:r w:rsidRPr="00340C7B">
        <w:rPr>
          <w:u w:val="single"/>
        </w:rPr>
        <w:t xml:space="preserve">V kardiovaskulárnom systéme: </w:t>
      </w:r>
    </w:p>
    <w:p w14:paraId="2C2C10F0" w14:textId="77777777" w:rsidR="00174417" w:rsidRPr="00340C7B" w:rsidRDefault="00174417">
      <w:pPr>
        <w:pStyle w:val="Zkladntext2"/>
        <w:numPr>
          <w:ilvl w:val="0"/>
          <w:numId w:val="36"/>
        </w:numPr>
      </w:pPr>
      <w:r w:rsidRPr="00340C7B">
        <w:t>Intolerancia aktivity v súvislosti s dlhotrvajúcim pobytom na posteli.</w:t>
      </w:r>
    </w:p>
    <w:p w14:paraId="31928D8C" w14:textId="77777777" w:rsidR="00174417" w:rsidRDefault="00174417">
      <w:pPr>
        <w:pStyle w:val="Zkladntext2"/>
        <w:numPr>
          <w:ilvl w:val="0"/>
          <w:numId w:val="36"/>
        </w:numPr>
      </w:pPr>
      <w:r w:rsidRPr="00340C7B">
        <w:t xml:space="preserve">Zmenená </w:t>
      </w:r>
      <w:proofErr w:type="spellStart"/>
      <w:r w:rsidRPr="00340C7B">
        <w:t>perfúzia</w:t>
      </w:r>
      <w:proofErr w:type="spellEnd"/>
      <w:r w:rsidRPr="00340C7B">
        <w:t xml:space="preserve"> periférnych tkanív v súvislosti s narušeným prúdením krvi a dlhodobou </w:t>
      </w:r>
      <w:proofErr w:type="spellStart"/>
      <w:r w:rsidRPr="00340C7B">
        <w:t>imobilizáciou</w:t>
      </w:r>
      <w:proofErr w:type="spellEnd"/>
      <w:r w:rsidRPr="00340C7B">
        <w:t xml:space="preserve">. </w:t>
      </w:r>
    </w:p>
    <w:p w14:paraId="5E4CFCD7" w14:textId="77777777" w:rsidR="00174417" w:rsidRPr="009C2368" w:rsidRDefault="00174417" w:rsidP="00174417">
      <w:pPr>
        <w:pStyle w:val="Zkladntext2"/>
        <w:ind w:left="780"/>
        <w:rPr>
          <w:sz w:val="16"/>
          <w:szCs w:val="16"/>
        </w:rPr>
      </w:pPr>
    </w:p>
    <w:p w14:paraId="4A8C9ACC" w14:textId="77777777" w:rsidR="00174417" w:rsidRPr="00340C7B" w:rsidRDefault="00174417" w:rsidP="00174417">
      <w:pPr>
        <w:pStyle w:val="Zkladntext2"/>
      </w:pPr>
      <w:r w:rsidRPr="00340C7B">
        <w:rPr>
          <w:u w:val="single"/>
        </w:rPr>
        <w:t>V tráviacom systéme</w:t>
      </w:r>
      <w:r w:rsidRPr="00340C7B">
        <w:t xml:space="preserve">: </w:t>
      </w:r>
    </w:p>
    <w:p w14:paraId="28D8DA7A" w14:textId="77777777" w:rsidR="00174417" w:rsidRPr="00340C7B" w:rsidRDefault="00174417">
      <w:pPr>
        <w:pStyle w:val="Zkladntext2"/>
        <w:numPr>
          <w:ilvl w:val="0"/>
          <w:numId w:val="37"/>
        </w:numPr>
      </w:pPr>
      <w:r w:rsidRPr="00340C7B">
        <w:t>Výživa narušená nedostatočná v súvislosti s negatívnou dusíkovou bilanciou a katabolizmom svalovej hmoty</w:t>
      </w:r>
    </w:p>
    <w:p w14:paraId="224238D0" w14:textId="77777777" w:rsidR="00174417" w:rsidRPr="00340C7B" w:rsidRDefault="00174417">
      <w:pPr>
        <w:pStyle w:val="Zkladntext2"/>
        <w:numPr>
          <w:ilvl w:val="0"/>
          <w:numId w:val="37"/>
        </w:numPr>
      </w:pPr>
      <w:r w:rsidRPr="00340C7B">
        <w:t xml:space="preserve">Zápcha v súvislosti so znížením fyzickej aktivity, nižším príjmom potravy a stratou súkromia. </w:t>
      </w:r>
    </w:p>
    <w:p w14:paraId="618A49C5" w14:textId="77777777" w:rsidR="00174417" w:rsidRPr="00340C7B" w:rsidRDefault="00174417">
      <w:pPr>
        <w:pStyle w:val="Zkladntext2"/>
        <w:numPr>
          <w:ilvl w:val="0"/>
          <w:numId w:val="37"/>
        </w:numPr>
      </w:pPr>
      <w:r w:rsidRPr="00340C7B">
        <w:t>Riziko vzniku dehydratácie v súvislosti so stratou pocitu smädu.</w:t>
      </w:r>
    </w:p>
    <w:p w14:paraId="113CEBFA" w14:textId="77777777" w:rsidR="00174417" w:rsidRPr="00340C7B" w:rsidRDefault="00174417">
      <w:pPr>
        <w:pStyle w:val="Zkladntext2"/>
        <w:numPr>
          <w:ilvl w:val="0"/>
          <w:numId w:val="37"/>
        </w:numPr>
      </w:pPr>
      <w:r w:rsidRPr="00340C7B">
        <w:t xml:space="preserve">Riziko vzniku inkontinencie stolice v súvislosti s vekom, </w:t>
      </w:r>
      <w:proofErr w:type="spellStart"/>
      <w:r w:rsidRPr="00340C7B">
        <w:t>imobilitou</w:t>
      </w:r>
      <w:proofErr w:type="spellEnd"/>
      <w:r w:rsidRPr="00340C7B">
        <w:t xml:space="preserve"> a </w:t>
      </w:r>
      <w:proofErr w:type="spellStart"/>
      <w:r w:rsidRPr="00340C7B">
        <w:t>polymorbiditou</w:t>
      </w:r>
      <w:proofErr w:type="spellEnd"/>
      <w:r w:rsidRPr="00340C7B">
        <w:t>.</w:t>
      </w:r>
    </w:p>
    <w:p w14:paraId="69358E64" w14:textId="77777777" w:rsidR="00174417" w:rsidRPr="00340C7B" w:rsidRDefault="00174417" w:rsidP="00174417">
      <w:pPr>
        <w:pStyle w:val="Zkladntext2"/>
      </w:pPr>
      <w:r w:rsidRPr="00340C7B">
        <w:rPr>
          <w:u w:val="single"/>
        </w:rPr>
        <w:t>V močovom systéme</w:t>
      </w:r>
      <w:r w:rsidRPr="00340C7B">
        <w:t xml:space="preserve">: </w:t>
      </w:r>
    </w:p>
    <w:p w14:paraId="46A4717D" w14:textId="77777777" w:rsidR="00174417" w:rsidRPr="00340C7B" w:rsidRDefault="00174417">
      <w:pPr>
        <w:pStyle w:val="Zkladntext2"/>
        <w:numPr>
          <w:ilvl w:val="0"/>
          <w:numId w:val="38"/>
        </w:numPr>
      </w:pPr>
      <w:r w:rsidRPr="00340C7B">
        <w:t xml:space="preserve">Riziko infekcie močového systému v súvislosti so stagnáciou moču a obštrukciou odtoku moču a používaním jednorazových plienkových nohavíc. </w:t>
      </w:r>
    </w:p>
    <w:p w14:paraId="2DA2961D" w14:textId="77777777" w:rsidR="00174417" w:rsidRPr="00340C7B" w:rsidRDefault="00174417">
      <w:pPr>
        <w:pStyle w:val="Zkladntext2"/>
        <w:numPr>
          <w:ilvl w:val="0"/>
          <w:numId w:val="38"/>
        </w:numPr>
      </w:pPr>
      <w:r w:rsidRPr="00340C7B">
        <w:t xml:space="preserve">Riziko vzniku inkontinencie moču v súvislosti s vekom, </w:t>
      </w:r>
      <w:proofErr w:type="spellStart"/>
      <w:r w:rsidRPr="00340C7B">
        <w:t>imobilitou</w:t>
      </w:r>
      <w:proofErr w:type="spellEnd"/>
      <w:r w:rsidRPr="00340C7B">
        <w:t xml:space="preserve"> a </w:t>
      </w:r>
      <w:proofErr w:type="spellStart"/>
      <w:r w:rsidRPr="00340C7B">
        <w:t>polymorbiditou</w:t>
      </w:r>
      <w:proofErr w:type="spellEnd"/>
      <w:r w:rsidRPr="00340C7B">
        <w:t>.</w:t>
      </w:r>
    </w:p>
    <w:p w14:paraId="516597DF" w14:textId="77777777" w:rsidR="00174417" w:rsidRPr="00340C7B" w:rsidRDefault="00174417" w:rsidP="00174417">
      <w:pPr>
        <w:pStyle w:val="Zkladntext2"/>
        <w:ind w:left="720"/>
        <w:rPr>
          <w:sz w:val="16"/>
          <w:szCs w:val="16"/>
        </w:rPr>
      </w:pPr>
    </w:p>
    <w:p w14:paraId="41802ED6" w14:textId="77777777" w:rsidR="00174417" w:rsidRPr="00340C7B" w:rsidRDefault="00174417" w:rsidP="00174417">
      <w:pPr>
        <w:pStyle w:val="Zkladntext2"/>
      </w:pPr>
      <w:r w:rsidRPr="00340C7B">
        <w:rPr>
          <w:u w:val="single"/>
        </w:rPr>
        <w:t>V kožnom systéme:</w:t>
      </w:r>
      <w:r w:rsidRPr="00340C7B">
        <w:t xml:space="preserve"> </w:t>
      </w:r>
    </w:p>
    <w:p w14:paraId="6D91A600" w14:textId="77777777" w:rsidR="00174417" w:rsidRPr="00340C7B" w:rsidRDefault="00174417">
      <w:pPr>
        <w:pStyle w:val="Zkladntext2"/>
        <w:numPr>
          <w:ilvl w:val="0"/>
          <w:numId w:val="39"/>
        </w:numPr>
      </w:pPr>
      <w:r w:rsidRPr="00340C7B">
        <w:t xml:space="preserve">Riziko narušenia kožnej integrity v súvislosti s fyzickou </w:t>
      </w:r>
      <w:proofErr w:type="spellStart"/>
      <w:r w:rsidRPr="00340C7B">
        <w:t>imobilizáciou</w:t>
      </w:r>
      <w:proofErr w:type="spellEnd"/>
      <w:r w:rsidRPr="00340C7B">
        <w:t>, tlakom, ťahom a trením (riziko vzniku dekubitov).</w:t>
      </w:r>
    </w:p>
    <w:p w14:paraId="079A3B2D" w14:textId="77777777" w:rsidR="00174417" w:rsidRPr="00340C7B" w:rsidRDefault="00174417" w:rsidP="00174417">
      <w:pPr>
        <w:pStyle w:val="Zkladntext2"/>
        <w:ind w:left="720"/>
        <w:rPr>
          <w:sz w:val="16"/>
          <w:szCs w:val="16"/>
        </w:rPr>
      </w:pPr>
    </w:p>
    <w:p w14:paraId="42DCD37C" w14:textId="77777777" w:rsidR="00174417" w:rsidRPr="00340C7B" w:rsidRDefault="00174417" w:rsidP="00174417">
      <w:pPr>
        <w:pStyle w:val="Zkladntext2"/>
      </w:pPr>
      <w:r w:rsidRPr="00340C7B">
        <w:rPr>
          <w:u w:val="single"/>
        </w:rPr>
        <w:t>V kostrovo-svalovom systéme</w:t>
      </w:r>
      <w:r w:rsidRPr="00340C7B">
        <w:t xml:space="preserve">: </w:t>
      </w:r>
    </w:p>
    <w:p w14:paraId="2CAA2758" w14:textId="77777777" w:rsidR="00174417" w:rsidRPr="00340C7B" w:rsidRDefault="00174417">
      <w:pPr>
        <w:pStyle w:val="Zkladntext2"/>
        <w:numPr>
          <w:ilvl w:val="0"/>
          <w:numId w:val="39"/>
        </w:numPr>
      </w:pPr>
      <w:r w:rsidRPr="00340C7B">
        <w:t xml:space="preserve">Nedostatočná sebestačnosť v aktivitách denného života v súvislosti s dlhodobou </w:t>
      </w:r>
      <w:proofErr w:type="spellStart"/>
      <w:r w:rsidRPr="00340C7B">
        <w:t>nepohyblivostou</w:t>
      </w:r>
      <w:proofErr w:type="spellEnd"/>
      <w:r w:rsidRPr="00340C7B">
        <w:t>, obmedzenou svalovou silou, stuhnutosťou kĺbov.</w:t>
      </w:r>
    </w:p>
    <w:p w14:paraId="16B43902" w14:textId="77777777" w:rsidR="00174417" w:rsidRPr="00340C7B" w:rsidRDefault="00174417">
      <w:pPr>
        <w:pStyle w:val="Zkladntext2"/>
        <w:numPr>
          <w:ilvl w:val="0"/>
          <w:numId w:val="39"/>
        </w:numPr>
      </w:pPr>
      <w:r w:rsidRPr="00340C7B">
        <w:t xml:space="preserve">Riziko vzniku </w:t>
      </w:r>
      <w:proofErr w:type="spellStart"/>
      <w:r w:rsidRPr="00340C7B">
        <w:t>imobilizácie</w:t>
      </w:r>
      <w:proofErr w:type="spellEnd"/>
      <w:r w:rsidRPr="00340C7B">
        <w:t xml:space="preserve"> v súvislosti s dlhodobou </w:t>
      </w:r>
      <w:proofErr w:type="spellStart"/>
      <w:r w:rsidRPr="00340C7B">
        <w:t>nepohyblivosťou</w:t>
      </w:r>
      <w:proofErr w:type="spellEnd"/>
      <w:r w:rsidRPr="00340C7B">
        <w:t>, obmedzenou svalovou silou, stuhnutosťou kĺbov.</w:t>
      </w:r>
    </w:p>
    <w:p w14:paraId="1AFBB3A2" w14:textId="77777777" w:rsidR="00174417" w:rsidRPr="00340C7B" w:rsidRDefault="00174417">
      <w:pPr>
        <w:pStyle w:val="Zkladntext2"/>
        <w:numPr>
          <w:ilvl w:val="0"/>
          <w:numId w:val="39"/>
        </w:numPr>
      </w:pPr>
      <w:r w:rsidRPr="00340C7B">
        <w:t xml:space="preserve">Riziko úrazu v súvislosti s obmedzenou vytrvalosťou, zmenšením veľkosti a sily svalov, stuhnutosťou kĺbov s bolesťou a </w:t>
      </w:r>
      <w:proofErr w:type="spellStart"/>
      <w:r w:rsidRPr="00340C7B">
        <w:t>ortostatickou</w:t>
      </w:r>
      <w:proofErr w:type="spellEnd"/>
      <w:r w:rsidRPr="00340C7B">
        <w:t xml:space="preserve"> hypotenziou. </w:t>
      </w:r>
    </w:p>
    <w:p w14:paraId="04428701" w14:textId="77777777" w:rsidR="00174417" w:rsidRPr="00340C7B" w:rsidRDefault="00174417" w:rsidP="00174417">
      <w:pPr>
        <w:pStyle w:val="Zkladntext2"/>
        <w:rPr>
          <w:u w:val="single"/>
        </w:rPr>
      </w:pPr>
      <w:r w:rsidRPr="00340C7B">
        <w:rPr>
          <w:u w:val="single"/>
        </w:rPr>
        <w:lastRenderedPageBreak/>
        <w:t>V psychosociálnej oblasti:</w:t>
      </w:r>
    </w:p>
    <w:p w14:paraId="0741D15D" w14:textId="77777777" w:rsidR="00174417" w:rsidRPr="00340C7B" w:rsidRDefault="00174417">
      <w:pPr>
        <w:pStyle w:val="Zkladntext2"/>
        <w:numPr>
          <w:ilvl w:val="0"/>
          <w:numId w:val="40"/>
        </w:numPr>
      </w:pPr>
      <w:r w:rsidRPr="00340C7B">
        <w:t>Poruchy adaptácie na nové prostredie v súvislosti s umiestnením v ZSS.</w:t>
      </w:r>
    </w:p>
    <w:p w14:paraId="03097F68" w14:textId="77777777" w:rsidR="00174417" w:rsidRPr="00340C7B" w:rsidRDefault="00174417">
      <w:pPr>
        <w:pStyle w:val="Zkladntext2"/>
        <w:numPr>
          <w:ilvl w:val="0"/>
          <w:numId w:val="40"/>
        </w:numPr>
      </w:pPr>
      <w:r w:rsidRPr="00340C7B">
        <w:t>Sociálna izolácia v súvislosti so zmeneným zdravotným stavom a umiestnením v ZSS.</w:t>
      </w:r>
    </w:p>
    <w:p w14:paraId="1E69691D" w14:textId="77777777" w:rsidR="00174417" w:rsidRPr="00340C7B" w:rsidRDefault="00174417">
      <w:pPr>
        <w:pStyle w:val="Zkladntext2"/>
        <w:numPr>
          <w:ilvl w:val="0"/>
          <w:numId w:val="40"/>
        </w:numPr>
      </w:pPr>
      <w:r w:rsidRPr="00340C7B">
        <w:t>Bezmocnosť v súvislosti s neschopnosťou vykonávať bežné denné aktivity.</w:t>
      </w:r>
    </w:p>
    <w:p w14:paraId="4CF23715" w14:textId="77777777" w:rsidR="00174417" w:rsidRPr="00340C7B" w:rsidRDefault="00174417">
      <w:pPr>
        <w:pStyle w:val="Zkladntext2"/>
        <w:numPr>
          <w:ilvl w:val="0"/>
          <w:numId w:val="40"/>
        </w:numPr>
      </w:pPr>
      <w:r w:rsidRPr="00340C7B">
        <w:t xml:space="preserve">Pocit nedostatku náhradných aktivít v súvislosti s dlhotrvajúcou </w:t>
      </w:r>
      <w:proofErr w:type="spellStart"/>
      <w:r w:rsidRPr="00340C7B">
        <w:t>inštitucionalizáciou</w:t>
      </w:r>
      <w:proofErr w:type="spellEnd"/>
      <w:r w:rsidRPr="00340C7B">
        <w:t xml:space="preserve"> a nedostatkom stimulov z vonkajšieho prostredia.</w:t>
      </w:r>
    </w:p>
    <w:p w14:paraId="0337FE4B" w14:textId="77777777" w:rsidR="00174417" w:rsidRPr="00340C7B" w:rsidRDefault="00174417" w:rsidP="00174417">
      <w:pPr>
        <w:pStyle w:val="Zkladntext2"/>
        <w:rPr>
          <w:sz w:val="16"/>
          <w:szCs w:val="16"/>
        </w:rPr>
      </w:pPr>
    </w:p>
    <w:p w14:paraId="162338AC" w14:textId="6A5A04C4" w:rsidR="00174417" w:rsidRPr="00340C7B" w:rsidRDefault="00174417" w:rsidP="00174417">
      <w:pPr>
        <w:pStyle w:val="Zkladntext2"/>
        <w:ind w:firstLine="426"/>
      </w:pPr>
      <w:r w:rsidRPr="006E0431">
        <w:rPr>
          <w:b/>
          <w:bCs/>
        </w:rPr>
        <w:t>Vekový priemer občanov umiestnených v ZSS Gerium bol v roku 202</w:t>
      </w:r>
      <w:r w:rsidR="00403C3E">
        <w:rPr>
          <w:b/>
          <w:bCs/>
        </w:rPr>
        <w:t>4</w:t>
      </w:r>
      <w:r w:rsidRPr="006E0431">
        <w:rPr>
          <w:b/>
          <w:bCs/>
        </w:rPr>
        <w:t xml:space="preserve">  </w:t>
      </w:r>
      <w:r w:rsidRPr="006E0431">
        <w:rPr>
          <w:b/>
          <w:bCs/>
          <w:i/>
        </w:rPr>
        <w:t>8</w:t>
      </w:r>
      <w:r w:rsidR="00145AB3">
        <w:rPr>
          <w:b/>
          <w:bCs/>
          <w:i/>
        </w:rPr>
        <w:t>4</w:t>
      </w:r>
      <w:r w:rsidRPr="006E0431">
        <w:rPr>
          <w:b/>
          <w:bCs/>
          <w:i/>
        </w:rPr>
        <w:t>,9 rokov</w:t>
      </w:r>
      <w:r w:rsidRPr="006E0431">
        <w:rPr>
          <w:b/>
          <w:bCs/>
        </w:rPr>
        <w:t>.</w:t>
      </w:r>
      <w:r w:rsidRPr="006E0431">
        <w:t xml:space="preserve"> </w:t>
      </w:r>
      <w:r w:rsidRPr="00340C7B">
        <w:t>Vzhľadom na vysoký vek prijímateľov sociálnych služieb sa od pracovníkov zdravotného úseku vyžaduje maximálne pracovné nasadenie, celoživotné vzdelávanie a dôležitá je i dobrá organizácia práce zo strany ich manažérov. Dôraz sa kladie tiež na prevenciu a osvetu v oblasti ochrany a podpory zdravia, ktorú denne s obyvateľmi vykonávajú zdravotnícky pracovníci nášho zariadenia.</w:t>
      </w:r>
    </w:p>
    <w:p w14:paraId="6041E584" w14:textId="77777777" w:rsidR="00174417" w:rsidRPr="00340C7B" w:rsidRDefault="00174417" w:rsidP="00174417">
      <w:pPr>
        <w:ind w:firstLine="708"/>
        <w:jc w:val="both"/>
        <w:rPr>
          <w:sz w:val="16"/>
        </w:rPr>
      </w:pPr>
      <w:r w:rsidRPr="00340C7B">
        <w:rPr>
          <w:sz w:val="24"/>
        </w:rPr>
        <w:t xml:space="preserve">  </w:t>
      </w:r>
    </w:p>
    <w:p w14:paraId="6253BC60" w14:textId="77777777" w:rsidR="00983F88" w:rsidRDefault="00983F88" w:rsidP="00174417">
      <w:pPr>
        <w:pStyle w:val="Zkladntext2"/>
        <w:rPr>
          <w:b/>
          <w:i/>
          <w:u w:val="single"/>
        </w:rPr>
      </w:pPr>
    </w:p>
    <w:p w14:paraId="5B0EF149" w14:textId="3B237463" w:rsidR="00174417" w:rsidRPr="0019254C" w:rsidRDefault="00174417" w:rsidP="00174417">
      <w:pPr>
        <w:pStyle w:val="Zkladntext2"/>
        <w:rPr>
          <w:b/>
          <w:i/>
          <w:color w:val="FF0000"/>
          <w:u w:val="single"/>
        </w:rPr>
      </w:pPr>
      <w:r w:rsidRPr="006E0431">
        <w:rPr>
          <w:b/>
          <w:i/>
          <w:u w:val="single"/>
        </w:rPr>
        <w:t>Personálne obsadenie zdravotného úseku v oboch organizačných súčastiach Gerium k 31.12. 202</w:t>
      </w:r>
      <w:r w:rsidR="005F7C9F">
        <w:rPr>
          <w:b/>
          <w:i/>
          <w:u w:val="single"/>
        </w:rPr>
        <w:t>4</w:t>
      </w:r>
      <w:r w:rsidRPr="006E0431">
        <w:rPr>
          <w:b/>
          <w:i/>
          <w:u w:val="single"/>
        </w:rPr>
        <w:t xml:space="preserve"> – prepočítaní stav: </w:t>
      </w:r>
      <w:r w:rsidR="0019254C">
        <w:rPr>
          <w:b/>
          <w:i/>
          <w:u w:val="single"/>
        </w:rPr>
        <w:t xml:space="preserve"> </w:t>
      </w:r>
    </w:p>
    <w:p w14:paraId="674B72C8" w14:textId="77777777" w:rsidR="00174417" w:rsidRPr="006E0431" w:rsidRDefault="00174417" w:rsidP="00174417">
      <w:pPr>
        <w:pStyle w:val="Zkladntext2"/>
        <w:rPr>
          <w:b/>
          <w:i/>
          <w:sz w:val="10"/>
          <w:szCs w:val="10"/>
          <w:u w:val="single"/>
        </w:rPr>
      </w:pPr>
    </w:p>
    <w:p w14:paraId="547F46C2" w14:textId="77777777" w:rsidR="00174417" w:rsidRPr="006E0431" w:rsidRDefault="00174417" w:rsidP="00174417">
      <w:pPr>
        <w:pStyle w:val="Zkladntext2"/>
        <w:ind w:firstLine="708"/>
        <w:rPr>
          <w:b/>
          <w:i/>
        </w:rPr>
      </w:pPr>
      <w:r w:rsidRPr="006E0431">
        <w:rPr>
          <w:b/>
          <w:i/>
        </w:rPr>
        <w:t>Názov pracovnej pozície</w:t>
      </w:r>
      <w:r w:rsidRPr="006E0431">
        <w:rPr>
          <w:b/>
          <w:i/>
        </w:rPr>
        <w:tab/>
      </w:r>
      <w:r w:rsidRPr="006E0431">
        <w:rPr>
          <w:b/>
          <w:i/>
        </w:rPr>
        <w:tab/>
      </w:r>
      <w:r w:rsidRPr="006E0431">
        <w:rPr>
          <w:b/>
          <w:i/>
        </w:rPr>
        <w:tab/>
      </w:r>
      <w:r w:rsidRPr="006E0431">
        <w:rPr>
          <w:b/>
          <w:i/>
        </w:rPr>
        <w:tab/>
      </w:r>
      <w:r w:rsidRPr="006E0431">
        <w:rPr>
          <w:b/>
          <w:i/>
        </w:rPr>
        <w:tab/>
      </w:r>
      <w:r w:rsidRPr="006E0431">
        <w:rPr>
          <w:b/>
          <w:i/>
        </w:rPr>
        <w:tab/>
        <w:t>Počet pracovníkov</w:t>
      </w:r>
    </w:p>
    <w:p w14:paraId="31CA7418" w14:textId="77777777" w:rsidR="00174417" w:rsidRPr="006E0431" w:rsidRDefault="00174417" w:rsidP="00174417">
      <w:pPr>
        <w:pStyle w:val="Zkladntext2"/>
        <w:jc w:val="left"/>
      </w:pPr>
      <w:r w:rsidRPr="006E0431">
        <w:t xml:space="preserve">______________________________________________________________________________         </w:t>
      </w:r>
    </w:p>
    <w:p w14:paraId="3ED47A9C" w14:textId="77777777" w:rsidR="00174417" w:rsidRPr="006E0431" w:rsidRDefault="00174417">
      <w:pPr>
        <w:pStyle w:val="Zkladntext2"/>
        <w:numPr>
          <w:ilvl w:val="0"/>
          <w:numId w:val="41"/>
        </w:numPr>
        <w:jc w:val="left"/>
      </w:pPr>
      <w:r w:rsidRPr="006E0431">
        <w:t>vedúca zdravotno-sociálneho úseku/hlavná sestra</w:t>
      </w:r>
      <w:r w:rsidRPr="006E0431">
        <w:tab/>
      </w:r>
      <w:r w:rsidRPr="006E0431">
        <w:tab/>
      </w:r>
      <w:r w:rsidRPr="006E0431">
        <w:tab/>
      </w:r>
      <w:r w:rsidRPr="006E0431">
        <w:tab/>
        <w:t xml:space="preserve"> 1</w:t>
      </w:r>
      <w:r w:rsidRPr="006E0431">
        <w:tab/>
      </w:r>
    </w:p>
    <w:p w14:paraId="78708DDB" w14:textId="7184D4F8" w:rsidR="00174417" w:rsidRPr="006E0431" w:rsidRDefault="00C12EAF">
      <w:pPr>
        <w:pStyle w:val="Zkladntext2"/>
        <w:numPr>
          <w:ilvl w:val="0"/>
          <w:numId w:val="41"/>
        </w:numPr>
        <w:jc w:val="left"/>
      </w:pPr>
      <w:r>
        <w:t>úseková</w:t>
      </w:r>
      <w:r w:rsidR="00174417" w:rsidRPr="006E0431">
        <w:t xml:space="preserve"> sestra</w:t>
      </w:r>
      <w:r w:rsidR="00174417" w:rsidRPr="006E0431">
        <w:tab/>
      </w:r>
      <w:r w:rsidR="00174417" w:rsidRPr="006E0431">
        <w:tab/>
      </w:r>
      <w:r w:rsidR="00174417" w:rsidRPr="006E0431">
        <w:tab/>
      </w:r>
      <w:r w:rsidR="00174417" w:rsidRPr="006E0431">
        <w:tab/>
      </w:r>
      <w:r w:rsidR="00174417" w:rsidRPr="006E0431">
        <w:tab/>
      </w:r>
      <w:r w:rsidR="00174417" w:rsidRPr="006E0431">
        <w:tab/>
      </w:r>
      <w:r w:rsidR="00174417" w:rsidRPr="006E0431">
        <w:tab/>
      </w:r>
      <w:r w:rsidR="00174417" w:rsidRPr="006E0431">
        <w:tab/>
      </w:r>
      <w:r w:rsidR="00174417" w:rsidRPr="006E0431">
        <w:tab/>
        <w:t xml:space="preserve"> 2</w:t>
      </w:r>
    </w:p>
    <w:p w14:paraId="10FF0CF0" w14:textId="598C6E2D" w:rsidR="00174417" w:rsidRPr="00386728" w:rsidRDefault="00174417">
      <w:pPr>
        <w:pStyle w:val="Zkladntext2"/>
        <w:numPr>
          <w:ilvl w:val="0"/>
          <w:numId w:val="41"/>
        </w:numPr>
        <w:jc w:val="left"/>
      </w:pPr>
      <w:r w:rsidRPr="00386728">
        <w:t>sestra/praktická sestra v nepretržitej</w:t>
      </w:r>
      <w:r w:rsidRPr="00386728">
        <w:rPr>
          <w:szCs w:val="24"/>
        </w:rPr>
        <w:t xml:space="preserve"> prevádzke</w:t>
      </w:r>
      <w:r w:rsidRPr="00386728">
        <w:rPr>
          <w:szCs w:val="24"/>
        </w:rPr>
        <w:tab/>
      </w:r>
      <w:r w:rsidRPr="00386728">
        <w:rPr>
          <w:szCs w:val="24"/>
        </w:rPr>
        <w:tab/>
      </w:r>
      <w:r w:rsidRPr="00386728">
        <w:rPr>
          <w:szCs w:val="24"/>
        </w:rPr>
        <w:tab/>
      </w:r>
      <w:r w:rsidRPr="00386728">
        <w:rPr>
          <w:szCs w:val="24"/>
        </w:rPr>
        <w:tab/>
        <w:t>1</w:t>
      </w:r>
      <w:r w:rsidR="004D487C">
        <w:rPr>
          <w:szCs w:val="24"/>
        </w:rPr>
        <w:t>1</w:t>
      </w:r>
      <w:r w:rsidRPr="00386728">
        <w:rPr>
          <w:szCs w:val="24"/>
        </w:rPr>
        <w:t>,75</w:t>
      </w:r>
    </w:p>
    <w:p w14:paraId="4D7CF5CF" w14:textId="44F787F3" w:rsidR="00174417" w:rsidRPr="006E0431" w:rsidRDefault="00174417" w:rsidP="008F6812">
      <w:pPr>
        <w:pStyle w:val="Zkladntext2"/>
        <w:numPr>
          <w:ilvl w:val="0"/>
          <w:numId w:val="41"/>
        </w:numPr>
        <w:jc w:val="left"/>
      </w:pPr>
      <w:r w:rsidRPr="00386728">
        <w:rPr>
          <w:szCs w:val="24"/>
        </w:rPr>
        <w:t xml:space="preserve">opatrovateľ/ka </w:t>
      </w:r>
      <w:r w:rsidRPr="00386728">
        <w:t>v nepretržitej</w:t>
      </w:r>
      <w:r w:rsidRPr="00386728">
        <w:rPr>
          <w:szCs w:val="24"/>
        </w:rPr>
        <w:t xml:space="preserve"> prevádzke</w:t>
      </w:r>
      <w:r w:rsidRPr="00386728">
        <w:rPr>
          <w:szCs w:val="24"/>
        </w:rPr>
        <w:tab/>
      </w:r>
      <w:r w:rsidRPr="00386728">
        <w:rPr>
          <w:szCs w:val="24"/>
        </w:rPr>
        <w:tab/>
      </w:r>
      <w:r w:rsidRPr="00386728">
        <w:rPr>
          <w:szCs w:val="24"/>
        </w:rPr>
        <w:tab/>
      </w:r>
      <w:r w:rsidRPr="00386728">
        <w:rPr>
          <w:szCs w:val="24"/>
        </w:rPr>
        <w:tab/>
      </w:r>
      <w:r w:rsidRPr="00386728">
        <w:rPr>
          <w:szCs w:val="24"/>
        </w:rPr>
        <w:tab/>
      </w:r>
      <w:r w:rsidR="008F6812">
        <w:rPr>
          <w:szCs w:val="24"/>
        </w:rPr>
        <w:t>23</w:t>
      </w:r>
      <w:r w:rsidRPr="00386728">
        <w:rPr>
          <w:szCs w:val="24"/>
        </w:rPr>
        <w:t>,</w:t>
      </w:r>
      <w:r w:rsidR="008F6812">
        <w:rPr>
          <w:szCs w:val="24"/>
        </w:rPr>
        <w:t>0</w:t>
      </w:r>
      <w:r w:rsidRPr="00386728">
        <w:rPr>
          <w:szCs w:val="24"/>
        </w:rPr>
        <w:t>5</w:t>
      </w:r>
    </w:p>
    <w:p w14:paraId="4DEEDF4A" w14:textId="77777777" w:rsidR="00174417" w:rsidRPr="006E0431" w:rsidRDefault="00174417">
      <w:pPr>
        <w:pStyle w:val="Zkladntext2"/>
        <w:numPr>
          <w:ilvl w:val="0"/>
          <w:numId w:val="41"/>
        </w:numPr>
        <w:jc w:val="left"/>
      </w:pPr>
      <w:proofErr w:type="spellStart"/>
      <w:r w:rsidRPr="006E0431">
        <w:rPr>
          <w:szCs w:val="24"/>
        </w:rPr>
        <w:t>fyzioterapeutka</w:t>
      </w:r>
      <w:proofErr w:type="spellEnd"/>
      <w:r w:rsidRPr="006E0431">
        <w:rPr>
          <w:szCs w:val="24"/>
        </w:rPr>
        <w:tab/>
      </w:r>
      <w:r w:rsidRPr="006E0431">
        <w:rPr>
          <w:szCs w:val="24"/>
        </w:rPr>
        <w:tab/>
      </w:r>
      <w:r w:rsidRPr="006E0431">
        <w:rPr>
          <w:szCs w:val="24"/>
        </w:rPr>
        <w:tab/>
      </w:r>
      <w:r w:rsidRPr="006E0431">
        <w:rPr>
          <w:szCs w:val="24"/>
        </w:rPr>
        <w:tab/>
      </w:r>
      <w:r w:rsidRPr="006E0431">
        <w:rPr>
          <w:szCs w:val="24"/>
        </w:rPr>
        <w:tab/>
      </w:r>
      <w:r w:rsidRPr="006E0431">
        <w:rPr>
          <w:szCs w:val="24"/>
        </w:rPr>
        <w:tab/>
      </w:r>
      <w:r w:rsidRPr="006E0431">
        <w:rPr>
          <w:szCs w:val="24"/>
        </w:rPr>
        <w:tab/>
      </w:r>
      <w:r w:rsidRPr="006E0431">
        <w:rPr>
          <w:szCs w:val="24"/>
        </w:rPr>
        <w:tab/>
        <w:t xml:space="preserve"> 3,5 (z toho 1 MD)</w:t>
      </w:r>
    </w:p>
    <w:p w14:paraId="5FF8F299" w14:textId="77777777" w:rsidR="00174417" w:rsidRPr="00340C7B" w:rsidRDefault="00174417" w:rsidP="00174417">
      <w:pPr>
        <w:pStyle w:val="Zkladntext2"/>
        <w:ind w:left="360"/>
        <w:jc w:val="left"/>
      </w:pPr>
      <w:r w:rsidRPr="00340C7B">
        <w:rPr>
          <w:szCs w:val="24"/>
        </w:rPr>
        <w:t>___________________________________________________________________________</w:t>
      </w:r>
    </w:p>
    <w:p w14:paraId="6C7FB3D1" w14:textId="77777777" w:rsidR="00174417" w:rsidRPr="00340C7B" w:rsidRDefault="00174417" w:rsidP="00174417">
      <w:pPr>
        <w:tabs>
          <w:tab w:val="left" w:pos="1843"/>
        </w:tabs>
        <w:ind w:firstLine="1276"/>
        <w:rPr>
          <w:sz w:val="16"/>
          <w:szCs w:val="16"/>
        </w:rPr>
      </w:pPr>
    </w:p>
    <w:p w14:paraId="7A2249C4" w14:textId="118493FE" w:rsidR="00174417" w:rsidRPr="00340C7B" w:rsidRDefault="00174417" w:rsidP="00174417">
      <w:pPr>
        <w:pStyle w:val="Zkladntext2"/>
        <w:tabs>
          <w:tab w:val="left" w:pos="1843"/>
        </w:tabs>
      </w:pPr>
      <w:r w:rsidRPr="00340C7B">
        <w:rPr>
          <w:sz w:val="16"/>
          <w:szCs w:val="16"/>
        </w:rPr>
        <w:t xml:space="preserve">            </w:t>
      </w:r>
      <w:r w:rsidRPr="00340C7B">
        <w:rPr>
          <w:b/>
          <w:i/>
        </w:rPr>
        <w:t>Lekárska starostlivosť</w:t>
      </w:r>
      <w:r w:rsidRPr="00340C7B">
        <w:t xml:space="preserve"> </w:t>
      </w:r>
      <w:r w:rsidRPr="00340C7B">
        <w:rPr>
          <w:b/>
          <w:i/>
          <w:u w:val="single"/>
        </w:rPr>
        <w:t>je v zariadení pre seniorov (</w:t>
      </w:r>
      <w:proofErr w:type="spellStart"/>
      <w:r w:rsidRPr="00340C7B">
        <w:rPr>
          <w:b/>
          <w:i/>
          <w:u w:val="single"/>
        </w:rPr>
        <w:t>ZpS</w:t>
      </w:r>
      <w:proofErr w:type="spellEnd"/>
      <w:r w:rsidRPr="00340C7B">
        <w:rPr>
          <w:b/>
          <w:i/>
          <w:u w:val="single"/>
        </w:rPr>
        <w:t>) GERIUM Pri trati 47 i  Smolnícka 3 Bratislava</w:t>
      </w:r>
      <w:r w:rsidRPr="00340C7B">
        <w:t xml:space="preserve">  zabezpečovaná a poskytovaná </w:t>
      </w:r>
      <w:r w:rsidR="00C12EAF">
        <w:t xml:space="preserve">v prevažnej väčšine </w:t>
      </w:r>
      <w:r w:rsidRPr="00340C7B">
        <w:t xml:space="preserve">všeobecnou lekárkou pre dospelých </w:t>
      </w:r>
      <w:r w:rsidRPr="00340C7B">
        <w:rPr>
          <w:b/>
          <w:bCs/>
        </w:rPr>
        <w:t>MUDr. Krátkou</w:t>
      </w:r>
      <w:r w:rsidRPr="00340C7B">
        <w:t xml:space="preserve">, ktorá dochádza za prijímateľmi sociálnych služieb priamo do ZSS GERIUM, a to </w:t>
      </w:r>
      <w:r>
        <w:t>jeden krát</w:t>
      </w:r>
      <w:r w:rsidRPr="00340C7B">
        <w:t xml:space="preserve"> do týždňa.</w:t>
      </w:r>
    </w:p>
    <w:p w14:paraId="1074D353" w14:textId="77777777" w:rsidR="00174417" w:rsidRPr="00340C7B" w:rsidRDefault="00174417" w:rsidP="00174417">
      <w:pPr>
        <w:pStyle w:val="Zkladntext2"/>
        <w:tabs>
          <w:tab w:val="left" w:pos="1843"/>
        </w:tabs>
      </w:pPr>
      <w:r w:rsidRPr="00340C7B">
        <w:t xml:space="preserve">        </w:t>
      </w:r>
      <w:r w:rsidRPr="00340C7B">
        <w:rPr>
          <w:b/>
          <w:i/>
        </w:rPr>
        <w:t>Lekárska starostlivosť</w:t>
      </w:r>
      <w:r w:rsidRPr="00340C7B">
        <w:t xml:space="preserve"> </w:t>
      </w:r>
      <w:r w:rsidRPr="00340C7B">
        <w:rPr>
          <w:b/>
          <w:i/>
          <w:u w:val="single"/>
        </w:rPr>
        <w:t>je v zariadení opatrovateľskej služby (ZOS) GERIUM Smolnícka 3 Bratislava</w:t>
      </w:r>
      <w:r w:rsidRPr="00340C7B">
        <w:t xml:space="preserve">  zabezpečovaná a poskytovaná viacerými všeobecnými lekármi pre dospelých, nakoľko poskytovanie pobytových sociálnych služieb v ZOS je na dobu určitú – najviac na 6 mesiacov v kalendárnom roku a preto klienti ZOS neukončujú zmluvy o poskytovaní všeobecnej starostlivosti so svojimi lekármi. Táto starostlivosť sa zabezpečuje väčšinou prostredníctvom spolupráce s rodinami klientov a cez telefonické konzultácie s konkrétnym lekárom. </w:t>
      </w:r>
    </w:p>
    <w:p w14:paraId="6CDBD903" w14:textId="77777777" w:rsidR="00174417" w:rsidRPr="00340C7B" w:rsidRDefault="00174417" w:rsidP="00174417">
      <w:pPr>
        <w:pStyle w:val="Zkladntext2"/>
        <w:tabs>
          <w:tab w:val="left" w:pos="1843"/>
        </w:tabs>
        <w:rPr>
          <w:sz w:val="16"/>
          <w:szCs w:val="16"/>
        </w:rPr>
      </w:pPr>
    </w:p>
    <w:p w14:paraId="49213B54" w14:textId="77777777" w:rsidR="00174417" w:rsidRPr="00340C7B" w:rsidRDefault="00174417" w:rsidP="00174417">
      <w:pPr>
        <w:pStyle w:val="Zkladntext2"/>
        <w:tabs>
          <w:tab w:val="left" w:pos="1843"/>
        </w:tabs>
      </w:pPr>
      <w:r w:rsidRPr="00340C7B">
        <w:t xml:space="preserve">         Diabetické kontroly zabezpečuje </w:t>
      </w:r>
      <w:r w:rsidRPr="00340C7B">
        <w:rPr>
          <w:b/>
          <w:bCs/>
        </w:rPr>
        <w:t xml:space="preserve">MUDr. </w:t>
      </w:r>
      <w:proofErr w:type="spellStart"/>
      <w:r w:rsidRPr="00340C7B">
        <w:rPr>
          <w:b/>
          <w:bCs/>
        </w:rPr>
        <w:t>Čížová</w:t>
      </w:r>
      <w:proofErr w:type="spellEnd"/>
      <w:r w:rsidRPr="00340C7B">
        <w:t xml:space="preserve">, psychiatrické vyšetrenia a kontroly, podľa zdravotného stavu sa vykonávajú tiež priamo v našom ZSS - </w:t>
      </w:r>
      <w:r w:rsidRPr="00340C7B">
        <w:rPr>
          <w:b/>
          <w:bCs/>
        </w:rPr>
        <w:t xml:space="preserve">MUDr. </w:t>
      </w:r>
      <w:proofErr w:type="spellStart"/>
      <w:r w:rsidRPr="00340C7B">
        <w:rPr>
          <w:b/>
          <w:bCs/>
        </w:rPr>
        <w:t>Karim</w:t>
      </w:r>
      <w:proofErr w:type="spellEnd"/>
      <w:r w:rsidRPr="00340C7B">
        <w:rPr>
          <w:b/>
          <w:bCs/>
        </w:rPr>
        <w:t xml:space="preserve"> </w:t>
      </w:r>
      <w:proofErr w:type="spellStart"/>
      <w:r w:rsidRPr="00340C7B">
        <w:rPr>
          <w:b/>
          <w:bCs/>
        </w:rPr>
        <w:t>Azis</w:t>
      </w:r>
      <w:proofErr w:type="spellEnd"/>
      <w:r w:rsidRPr="00340C7B">
        <w:t xml:space="preserve">, neurologické kontroly </w:t>
      </w:r>
      <w:r w:rsidRPr="00340C7B">
        <w:rPr>
          <w:b/>
          <w:bCs/>
        </w:rPr>
        <w:t xml:space="preserve">MUDr. </w:t>
      </w:r>
      <w:proofErr w:type="spellStart"/>
      <w:r w:rsidRPr="00340C7B">
        <w:rPr>
          <w:b/>
          <w:bCs/>
        </w:rPr>
        <w:t>Kvietkovou</w:t>
      </w:r>
      <w:proofErr w:type="spellEnd"/>
      <w:r w:rsidRPr="00340C7B">
        <w:t xml:space="preserve">, </w:t>
      </w:r>
      <w:r w:rsidRPr="00C56639">
        <w:t xml:space="preserve">interné vyšetrenia </w:t>
      </w:r>
      <w:r w:rsidRPr="00C56639">
        <w:rPr>
          <w:b/>
          <w:bCs/>
        </w:rPr>
        <w:t xml:space="preserve">MUDr. </w:t>
      </w:r>
      <w:proofErr w:type="spellStart"/>
      <w:r w:rsidRPr="00C56639">
        <w:rPr>
          <w:b/>
          <w:bCs/>
        </w:rPr>
        <w:t>Sokolová</w:t>
      </w:r>
      <w:proofErr w:type="spellEnd"/>
      <w:r w:rsidRPr="00C56639">
        <w:rPr>
          <w:b/>
          <w:bCs/>
        </w:rPr>
        <w:t xml:space="preserve"> </w:t>
      </w:r>
      <w:r w:rsidRPr="00340C7B">
        <w:rPr>
          <w:bCs/>
        </w:rPr>
        <w:t>a</w:t>
      </w:r>
      <w:r w:rsidRPr="00340C7B">
        <w:rPr>
          <w:b/>
          <w:bCs/>
        </w:rPr>
        <w:t> </w:t>
      </w:r>
      <w:r w:rsidRPr="00340C7B">
        <w:rPr>
          <w:bCs/>
        </w:rPr>
        <w:t xml:space="preserve">chirurgické vyšetrenia a ošetrenia </w:t>
      </w:r>
      <w:r w:rsidRPr="00340C7B">
        <w:rPr>
          <w:b/>
          <w:bCs/>
        </w:rPr>
        <w:t xml:space="preserve">MUDr. </w:t>
      </w:r>
      <w:proofErr w:type="spellStart"/>
      <w:r w:rsidRPr="00340C7B">
        <w:rPr>
          <w:b/>
          <w:bCs/>
        </w:rPr>
        <w:t>Mravíkom</w:t>
      </w:r>
      <w:proofErr w:type="spellEnd"/>
      <w:r w:rsidRPr="00340C7B">
        <w:rPr>
          <w:b/>
          <w:bCs/>
        </w:rPr>
        <w:t xml:space="preserve">.  </w:t>
      </w:r>
      <w:r w:rsidRPr="00340C7B">
        <w:rPr>
          <w:bCs/>
        </w:rPr>
        <w:t>Zubné vyšetrenia a ošetrenia</w:t>
      </w:r>
      <w:r w:rsidRPr="00340C7B">
        <w:t xml:space="preserve"> vykonáva </w:t>
      </w:r>
      <w:r w:rsidRPr="00340C7B">
        <w:rPr>
          <w:b/>
          <w:bCs/>
        </w:rPr>
        <w:t xml:space="preserve">MUDr. </w:t>
      </w:r>
      <w:proofErr w:type="spellStart"/>
      <w:r w:rsidRPr="00340C7B">
        <w:rPr>
          <w:b/>
          <w:bCs/>
        </w:rPr>
        <w:t>Fileová</w:t>
      </w:r>
      <w:proofErr w:type="spellEnd"/>
      <w:r w:rsidRPr="00340C7B">
        <w:t xml:space="preserve"> a očné vyšetrenia </w:t>
      </w:r>
      <w:r w:rsidRPr="00340C7B">
        <w:rPr>
          <w:b/>
          <w:bCs/>
        </w:rPr>
        <w:t xml:space="preserve">MUDr. </w:t>
      </w:r>
      <w:proofErr w:type="spellStart"/>
      <w:r>
        <w:rPr>
          <w:b/>
          <w:bCs/>
        </w:rPr>
        <w:t>Kostelničáková</w:t>
      </w:r>
      <w:proofErr w:type="spellEnd"/>
      <w:r w:rsidRPr="00340C7B">
        <w:t xml:space="preserve">. Zdravotnícky materiál a lieky  sú  zabezpečené  z </w:t>
      </w:r>
      <w:r w:rsidRPr="00340C7B">
        <w:rPr>
          <w:b/>
          <w:bCs/>
        </w:rPr>
        <w:t xml:space="preserve">lekárne </w:t>
      </w:r>
      <w:proofErr w:type="spellStart"/>
      <w:r w:rsidRPr="00340C7B">
        <w:rPr>
          <w:b/>
          <w:bCs/>
        </w:rPr>
        <w:t>Magnolia</w:t>
      </w:r>
      <w:proofErr w:type="spellEnd"/>
      <w:r w:rsidRPr="00340C7B">
        <w:rPr>
          <w:b/>
          <w:bCs/>
        </w:rPr>
        <w:t xml:space="preserve"> na  Trojičnom námestí v BA v Podunajských Biskupiciach a z lekárne Elán na Záporožskej ulici v BA v Petržalke.</w:t>
      </w:r>
    </w:p>
    <w:p w14:paraId="1AEDED72" w14:textId="77777777" w:rsidR="00174417" w:rsidRPr="00340C7B" w:rsidRDefault="00174417" w:rsidP="00174417">
      <w:pPr>
        <w:pStyle w:val="Zkladntext2"/>
        <w:rPr>
          <w:sz w:val="16"/>
          <w:szCs w:val="16"/>
        </w:rPr>
      </w:pPr>
    </w:p>
    <w:p w14:paraId="34BADF6B" w14:textId="77777777" w:rsidR="00174417" w:rsidRPr="00340C7B" w:rsidRDefault="00174417" w:rsidP="00174417">
      <w:pPr>
        <w:pStyle w:val="Zkladntext2"/>
      </w:pPr>
      <w:r w:rsidRPr="00340C7B">
        <w:t xml:space="preserve">Ďalšia odborná lekárska starostlivosť sa zabezpečuje na ambulanciách odborných lekárov na doporučene všeobecnej lekárky pre dospelých alebo podľa </w:t>
      </w:r>
      <w:proofErr w:type="spellStart"/>
      <w:r w:rsidRPr="00340C7B">
        <w:t>dispenzarizácie</w:t>
      </w:r>
      <w:proofErr w:type="spellEnd"/>
      <w:r w:rsidRPr="00340C7B">
        <w:t xml:space="preserve">. </w:t>
      </w:r>
    </w:p>
    <w:p w14:paraId="0019DDC6" w14:textId="77777777" w:rsidR="00174417" w:rsidRPr="00340C7B" w:rsidRDefault="00174417" w:rsidP="00174417">
      <w:pPr>
        <w:pStyle w:val="Zkladntext2"/>
      </w:pPr>
      <w:r w:rsidRPr="00340C7B">
        <w:t xml:space="preserve"> </w:t>
      </w:r>
      <w:r w:rsidRPr="00340C7B">
        <w:tab/>
      </w:r>
      <w:r w:rsidRPr="00340C7B">
        <w:rPr>
          <w:b/>
          <w:bCs/>
          <w:i/>
          <w:iCs/>
        </w:rPr>
        <w:t>V prípade akútneho zhoršenia zdravotného stavu prijímateľa sociálnych služieb</w:t>
      </w:r>
      <w:r w:rsidRPr="00340C7B">
        <w:t xml:space="preserve"> mimo ordinačných hodín všeobecnej lekárky, v noci, alebo v čase pracovného pokoja, riešime </w:t>
      </w:r>
      <w:r w:rsidRPr="00340C7B">
        <w:rPr>
          <w:b/>
          <w:bCs/>
          <w:i/>
          <w:iCs/>
        </w:rPr>
        <w:t>poskytovanie zdravotnej/lekárskej starostlivosti prostredníctvom dispečingu záchrannej zdravotnej služby</w:t>
      </w:r>
      <w:r w:rsidRPr="00340C7B">
        <w:t xml:space="preserve">, kde operátor dispečingu na základe zhodnotenia zdravotného stavu klienta službukonajúcou sestrou rozhodne o výjazde RZP, ev. o prevoze klienta na Centrálny príjem zdravotníckeho zariadenia sanitným vozidlom bez lekára.. </w:t>
      </w:r>
    </w:p>
    <w:p w14:paraId="7B5D967F" w14:textId="77777777" w:rsidR="00174417" w:rsidRPr="00340C7B" w:rsidRDefault="00174417" w:rsidP="00174417">
      <w:pPr>
        <w:pStyle w:val="Zkladntext2"/>
        <w:rPr>
          <w:sz w:val="16"/>
          <w:szCs w:val="16"/>
        </w:rPr>
      </w:pPr>
    </w:p>
    <w:p w14:paraId="50636E5D" w14:textId="77777777" w:rsidR="00174417" w:rsidRPr="00340C7B" w:rsidRDefault="00174417" w:rsidP="00174417">
      <w:pPr>
        <w:ind w:firstLine="709"/>
        <w:jc w:val="both"/>
        <w:rPr>
          <w:sz w:val="24"/>
          <w:szCs w:val="24"/>
        </w:rPr>
      </w:pPr>
      <w:r w:rsidRPr="00340C7B">
        <w:rPr>
          <w:b/>
          <w:i/>
          <w:sz w:val="24"/>
          <w:szCs w:val="24"/>
        </w:rPr>
        <w:lastRenderedPageBreak/>
        <w:t>Ošetrovateľská rehabilitácia</w:t>
      </w:r>
      <w:r w:rsidRPr="00340C7B">
        <w:rPr>
          <w:sz w:val="24"/>
          <w:szCs w:val="24"/>
        </w:rPr>
        <w:t xml:space="preserve"> (RHB) sa </w:t>
      </w:r>
      <w:r w:rsidRPr="00340C7B">
        <w:rPr>
          <w:b/>
          <w:i/>
          <w:sz w:val="24"/>
          <w:szCs w:val="24"/>
          <w:u w:val="single"/>
        </w:rPr>
        <w:t>v  GERIUM Pri trati 47 i  Smolnícka 3</w:t>
      </w:r>
      <w:r w:rsidRPr="00340C7B">
        <w:t xml:space="preserve">  </w:t>
      </w:r>
      <w:r w:rsidRPr="00340C7B">
        <w:rPr>
          <w:sz w:val="24"/>
          <w:szCs w:val="24"/>
        </w:rPr>
        <w:t xml:space="preserve"> vykonáva podľa najnovších trendov modernej rehabilitácie a so všetkými dostupnými pomôckami. U imobilných prijímateľov sociálnych služieb sa RHB vykonáva priamo na lôžku a je zameraná predovšetkým na mobilizáciu, </w:t>
      </w:r>
      <w:proofErr w:type="spellStart"/>
      <w:r w:rsidRPr="00340C7B">
        <w:rPr>
          <w:sz w:val="24"/>
          <w:szCs w:val="24"/>
        </w:rPr>
        <w:t>vertikalizáciu</w:t>
      </w:r>
      <w:proofErr w:type="spellEnd"/>
      <w:r w:rsidRPr="00340C7B">
        <w:rPr>
          <w:sz w:val="24"/>
          <w:szCs w:val="24"/>
        </w:rPr>
        <w:t xml:space="preserve"> a na prevenciu komplikácii vyplývajúcich z inkontinencie a </w:t>
      </w:r>
      <w:proofErr w:type="spellStart"/>
      <w:r w:rsidRPr="00340C7B">
        <w:rPr>
          <w:sz w:val="24"/>
          <w:szCs w:val="24"/>
        </w:rPr>
        <w:t>imobilizačného</w:t>
      </w:r>
      <w:proofErr w:type="spellEnd"/>
      <w:r w:rsidRPr="00340C7B">
        <w:rPr>
          <w:sz w:val="24"/>
          <w:szCs w:val="24"/>
        </w:rPr>
        <w:t xml:space="preserve"> syndrómu ( prevencia vzniku preležanín, posilňovanie svalstva panvového dna). U mobilných prijímateľov sociálnych služieb sa vykonáva formou individuálnej a skupinovej rehabilitácie a je zameraná na udržanie, resp. zlepšenie fyzickej kondície. </w:t>
      </w:r>
    </w:p>
    <w:p w14:paraId="118DC060" w14:textId="77777777" w:rsidR="00174417" w:rsidRPr="00340C7B" w:rsidRDefault="00174417" w:rsidP="00174417">
      <w:pPr>
        <w:ind w:firstLine="709"/>
        <w:jc w:val="both"/>
        <w:rPr>
          <w:sz w:val="16"/>
          <w:szCs w:val="16"/>
        </w:rPr>
      </w:pPr>
    </w:p>
    <w:p w14:paraId="0619ED82" w14:textId="77777777" w:rsidR="00174417" w:rsidRPr="00681D9F" w:rsidRDefault="00174417" w:rsidP="00174417">
      <w:pPr>
        <w:ind w:firstLine="709"/>
        <w:jc w:val="both"/>
        <w:rPr>
          <w:sz w:val="24"/>
          <w:szCs w:val="24"/>
        </w:rPr>
      </w:pPr>
      <w:r w:rsidRPr="00340C7B">
        <w:rPr>
          <w:b/>
          <w:i/>
          <w:sz w:val="24"/>
          <w:szCs w:val="24"/>
        </w:rPr>
        <w:t>Ostatná fyzioterapia</w:t>
      </w:r>
      <w:r w:rsidRPr="00340C7B">
        <w:rPr>
          <w:sz w:val="24"/>
          <w:szCs w:val="24"/>
        </w:rPr>
        <w:t xml:space="preserve"> prebieha podľa ordinácie odborného lekára z odboru fyzioterapie. Na základe jeho ordinácie a pokynov sa aplikuje klientom ultrazvuk, inhalácia, perličkový kúpeľ – vodoliečba....; a taktiež fyzioterapia po úrazoch, operáciách a pod.. </w:t>
      </w:r>
    </w:p>
    <w:p w14:paraId="2BB94468" w14:textId="77777777" w:rsidR="00174417" w:rsidRDefault="00174417" w:rsidP="00174417">
      <w:pPr>
        <w:ind w:firstLine="709"/>
        <w:jc w:val="both"/>
        <w:rPr>
          <w:b/>
          <w:i/>
          <w:sz w:val="24"/>
        </w:rPr>
      </w:pPr>
      <w:r w:rsidRPr="00340C7B">
        <w:rPr>
          <w:b/>
          <w:i/>
          <w:sz w:val="24"/>
        </w:rPr>
        <w:t xml:space="preserve">V celom ZSS GERIUM sa veľmi osvedčila i spolupráca  </w:t>
      </w:r>
      <w:proofErr w:type="spellStart"/>
      <w:r w:rsidRPr="00340C7B">
        <w:rPr>
          <w:b/>
          <w:i/>
          <w:sz w:val="24"/>
        </w:rPr>
        <w:t>fyzioterapeutiek</w:t>
      </w:r>
      <w:proofErr w:type="spellEnd"/>
      <w:r w:rsidRPr="00340C7B">
        <w:rPr>
          <w:b/>
          <w:i/>
          <w:sz w:val="24"/>
        </w:rPr>
        <w:t xml:space="preserve"> a sociálnych pracovníčok a to najmä v oblasti aktivizácie </w:t>
      </w:r>
      <w:r w:rsidRPr="00340C7B">
        <w:rPr>
          <w:b/>
          <w:bCs/>
          <w:i/>
          <w:iCs/>
          <w:sz w:val="24"/>
          <w:szCs w:val="24"/>
        </w:rPr>
        <w:t>prijímateľov sociálnych služieb</w:t>
      </w:r>
      <w:r w:rsidRPr="00340C7B">
        <w:rPr>
          <w:b/>
          <w:i/>
          <w:sz w:val="24"/>
          <w:szCs w:val="24"/>
        </w:rPr>
        <w:t xml:space="preserve"> </w:t>
      </w:r>
      <w:r w:rsidRPr="00340C7B">
        <w:rPr>
          <w:b/>
          <w:i/>
          <w:sz w:val="24"/>
        </w:rPr>
        <w:t xml:space="preserve"> a regenerácie ich </w:t>
      </w:r>
      <w:proofErr w:type="spellStart"/>
      <w:r w:rsidRPr="00340C7B">
        <w:rPr>
          <w:b/>
          <w:i/>
          <w:sz w:val="24"/>
        </w:rPr>
        <w:t>psychofyzických</w:t>
      </w:r>
      <w:proofErr w:type="spellEnd"/>
      <w:r w:rsidRPr="00340C7B">
        <w:rPr>
          <w:b/>
          <w:i/>
          <w:sz w:val="24"/>
        </w:rPr>
        <w:t xml:space="preserve"> síl, ktoré sú priamo zapracované v individuálnych plánoch a ošetrovateľských procesoch.  </w:t>
      </w:r>
    </w:p>
    <w:p w14:paraId="1236F23C" w14:textId="77777777" w:rsidR="00335433" w:rsidRDefault="00335433" w:rsidP="00174417">
      <w:pPr>
        <w:ind w:firstLine="709"/>
        <w:jc w:val="both"/>
        <w:rPr>
          <w:b/>
          <w:i/>
          <w:sz w:val="24"/>
        </w:rPr>
      </w:pPr>
    </w:p>
    <w:p w14:paraId="7D821BC0" w14:textId="77777777" w:rsidR="00174417" w:rsidRDefault="00174417" w:rsidP="00174417">
      <w:pPr>
        <w:ind w:firstLine="709"/>
        <w:jc w:val="both"/>
        <w:rPr>
          <w:b/>
          <w:i/>
          <w:sz w:val="24"/>
        </w:rPr>
      </w:pPr>
    </w:p>
    <w:p w14:paraId="7745B4A3" w14:textId="55956C19" w:rsidR="00335433" w:rsidRPr="00665561" w:rsidRDefault="00335433" w:rsidP="00444627">
      <w:pPr>
        <w:pStyle w:val="Nadpis5"/>
        <w:numPr>
          <w:ilvl w:val="1"/>
          <w:numId w:val="62"/>
        </w:numPr>
        <w:tabs>
          <w:tab w:val="left" w:pos="426"/>
        </w:tabs>
        <w:rPr>
          <w:color w:val="0070C0"/>
          <w:sz w:val="32"/>
          <w:szCs w:val="32"/>
        </w:rPr>
      </w:pPr>
      <w:r w:rsidRPr="00665561">
        <w:rPr>
          <w:color w:val="0070C0"/>
          <w:sz w:val="32"/>
          <w:szCs w:val="32"/>
        </w:rPr>
        <w:t>Výbor prijímateľov sociálnej služby</w:t>
      </w:r>
    </w:p>
    <w:p w14:paraId="7D4A3082" w14:textId="77777777" w:rsidR="00346FF6" w:rsidRDefault="00346FF6" w:rsidP="00174417">
      <w:pPr>
        <w:ind w:firstLine="709"/>
        <w:jc w:val="both"/>
        <w:rPr>
          <w:b/>
          <w:i/>
          <w:sz w:val="24"/>
        </w:rPr>
      </w:pPr>
    </w:p>
    <w:p w14:paraId="6341AAE7" w14:textId="31FE74B7" w:rsidR="00335433" w:rsidRPr="006F0A00" w:rsidRDefault="00335433" w:rsidP="00335433">
      <w:pPr>
        <w:jc w:val="both"/>
        <w:rPr>
          <w:sz w:val="24"/>
        </w:rPr>
      </w:pPr>
      <w:r w:rsidRPr="006F0A00">
        <w:rPr>
          <w:b/>
          <w:i/>
          <w:sz w:val="24"/>
        </w:rPr>
        <w:t xml:space="preserve">Výbor </w:t>
      </w:r>
      <w:r w:rsidR="00CD07F1">
        <w:rPr>
          <w:b/>
          <w:i/>
          <w:sz w:val="24"/>
        </w:rPr>
        <w:t>prijímateľov</w:t>
      </w:r>
      <w:r w:rsidRPr="006F0A00">
        <w:rPr>
          <w:b/>
          <w:i/>
          <w:sz w:val="24"/>
        </w:rPr>
        <w:t xml:space="preserve"> zložený zo zástupcov oboch organizačných súčastí Gerium</w:t>
      </w:r>
      <w:r w:rsidRPr="006F0A00">
        <w:rPr>
          <w:sz w:val="24"/>
        </w:rPr>
        <w:t xml:space="preserve"> prešiel v apríl</w:t>
      </w:r>
      <w:r w:rsidR="00BD7398">
        <w:rPr>
          <w:sz w:val="24"/>
        </w:rPr>
        <w:t>i</w:t>
      </w:r>
      <w:r w:rsidRPr="006F0A00">
        <w:rPr>
          <w:sz w:val="24"/>
        </w:rPr>
        <w:t xml:space="preserve"> 2023 zmenou v personálnom obsadení, a to voľbou novej </w:t>
      </w:r>
      <w:proofErr w:type="spellStart"/>
      <w:r w:rsidRPr="006F0A00">
        <w:rPr>
          <w:sz w:val="24"/>
        </w:rPr>
        <w:t>predsedkyne</w:t>
      </w:r>
      <w:proofErr w:type="spellEnd"/>
      <w:r w:rsidRPr="006F0A00">
        <w:rPr>
          <w:sz w:val="24"/>
        </w:rPr>
        <w:t xml:space="preserve"> i členov výboru. Dôvodom bolo vzdanie sa funkcie pre úmrtie predsedu a zdravotné  problémy jedného z členov. V tomto roku sa uskutočnila priama voľba predmetného výboru v oboch organizačných súčastiach Gerium.  Nová </w:t>
      </w:r>
      <w:proofErr w:type="spellStart"/>
      <w:r w:rsidRPr="006F0A00">
        <w:rPr>
          <w:sz w:val="24"/>
        </w:rPr>
        <w:t>predsedkyňa</w:t>
      </w:r>
      <w:proofErr w:type="spellEnd"/>
      <w:r w:rsidRPr="006F0A00">
        <w:rPr>
          <w:sz w:val="24"/>
        </w:rPr>
        <w:t xml:space="preserve"> a členovia sa </w:t>
      </w:r>
      <w:r w:rsidR="00CD07F1">
        <w:rPr>
          <w:sz w:val="24"/>
        </w:rPr>
        <w:t xml:space="preserve">i </w:t>
      </w:r>
      <w:r w:rsidRPr="006F0A00">
        <w:rPr>
          <w:sz w:val="24"/>
        </w:rPr>
        <w:t>v roku 202</w:t>
      </w:r>
      <w:r w:rsidR="00CD07F1">
        <w:rPr>
          <w:sz w:val="24"/>
        </w:rPr>
        <w:t>4</w:t>
      </w:r>
      <w:r w:rsidRPr="006F0A00">
        <w:rPr>
          <w:sz w:val="24"/>
        </w:rPr>
        <w:t xml:space="preserve"> spoločne s vedením </w:t>
      </w:r>
      <w:r w:rsidRPr="006F0A00">
        <w:rPr>
          <w:sz w:val="24"/>
          <w:szCs w:val="24"/>
        </w:rPr>
        <w:t xml:space="preserve">Gerium zameriavali </w:t>
      </w:r>
      <w:r w:rsidRPr="006F0A00">
        <w:rPr>
          <w:sz w:val="24"/>
        </w:rPr>
        <w:t>na riešenie interných problémov v ZSS, ktoré sa priamo týkali prijímateľov sociálnych služieb, a to prostredníctvom:</w:t>
      </w:r>
    </w:p>
    <w:p w14:paraId="69464FEF" w14:textId="66D762EE" w:rsidR="00335433" w:rsidRPr="00340C7B" w:rsidRDefault="00335433" w:rsidP="00335433">
      <w:pPr>
        <w:ind w:left="709" w:hanging="142"/>
        <w:jc w:val="both"/>
        <w:rPr>
          <w:sz w:val="24"/>
        </w:rPr>
      </w:pPr>
      <w:r w:rsidRPr="00340C7B">
        <w:rPr>
          <w:sz w:val="24"/>
        </w:rPr>
        <w:t xml:space="preserve">- schôdzí výboru </w:t>
      </w:r>
      <w:r w:rsidR="00CD07F1">
        <w:rPr>
          <w:sz w:val="24"/>
        </w:rPr>
        <w:t>prijímateľov</w:t>
      </w:r>
      <w:r w:rsidRPr="00340C7B">
        <w:rPr>
          <w:sz w:val="24"/>
        </w:rPr>
        <w:t xml:space="preserve"> s účasťou vedenia Gerium</w:t>
      </w:r>
      <w:r>
        <w:rPr>
          <w:sz w:val="24"/>
        </w:rPr>
        <w:t xml:space="preserve"> – organizovaných </w:t>
      </w:r>
      <w:r w:rsidR="00CD07F1">
        <w:rPr>
          <w:sz w:val="24"/>
        </w:rPr>
        <w:t xml:space="preserve">raz za pol roka </w:t>
      </w:r>
      <w:r>
        <w:rPr>
          <w:sz w:val="24"/>
        </w:rPr>
        <w:t xml:space="preserve">na základe požiadaviek výboru </w:t>
      </w:r>
      <w:proofErr w:type="spellStart"/>
      <w:r>
        <w:rPr>
          <w:sz w:val="24"/>
        </w:rPr>
        <w:t>p.p</w:t>
      </w:r>
      <w:proofErr w:type="spellEnd"/>
      <w:r>
        <w:rPr>
          <w:sz w:val="24"/>
        </w:rPr>
        <w:t>.,</w:t>
      </w:r>
    </w:p>
    <w:p w14:paraId="497572DE" w14:textId="77777777" w:rsidR="00335433" w:rsidRPr="00230D25" w:rsidRDefault="00335433" w:rsidP="00335433">
      <w:pPr>
        <w:pStyle w:val="Zarkazkladnhotextu3"/>
        <w:ind w:left="709" w:hanging="142"/>
        <w:jc w:val="both"/>
      </w:pPr>
      <w:r w:rsidRPr="00340C7B">
        <w:t xml:space="preserve">- pravidelnom stretnutí sa s novými klientmi, ktorí sú predstavení členom výboru a oboznámení s domácim poriadkom Gerium. </w:t>
      </w:r>
    </w:p>
    <w:p w14:paraId="39C48FD5" w14:textId="77777777" w:rsidR="00335433" w:rsidRPr="00230D25" w:rsidRDefault="00335433" w:rsidP="00335433">
      <w:pPr>
        <w:pStyle w:val="Zkladntext2"/>
        <w:rPr>
          <w:b/>
          <w:i/>
          <w:sz w:val="16"/>
          <w:szCs w:val="16"/>
          <w:u w:val="single"/>
        </w:rPr>
      </w:pPr>
    </w:p>
    <w:p w14:paraId="44CEA868" w14:textId="155AE15F" w:rsidR="00335433" w:rsidRDefault="00335433" w:rsidP="00335433">
      <w:pPr>
        <w:pStyle w:val="Zkladntext2"/>
        <w:ind w:firstLine="567"/>
      </w:pPr>
      <w:r>
        <w:rPr>
          <w:b/>
          <w:i/>
        </w:rPr>
        <w:t>V</w:t>
      </w:r>
      <w:r w:rsidRPr="005C0139">
        <w:rPr>
          <w:b/>
          <w:i/>
        </w:rPr>
        <w:t> roku 202</w:t>
      </w:r>
      <w:r w:rsidR="00CD07F1">
        <w:rPr>
          <w:b/>
          <w:i/>
        </w:rPr>
        <w:t>4</w:t>
      </w:r>
      <w:r w:rsidRPr="005C0139">
        <w:rPr>
          <w:b/>
          <w:i/>
        </w:rPr>
        <w:t xml:space="preserve"> výbor obyvateľov pracoval v počte 4 prijímateľov sociálnych služieb (v počte 2 z organizačnej súčasti Pri trati 47 a v počte 2 zo Smolníckej 3) </w:t>
      </w:r>
      <w:r>
        <w:rPr>
          <w:b/>
          <w:i/>
        </w:rPr>
        <w:t xml:space="preserve">plus jednej </w:t>
      </w:r>
      <w:proofErr w:type="spellStart"/>
      <w:r>
        <w:rPr>
          <w:b/>
          <w:i/>
        </w:rPr>
        <w:t>predsedkyne</w:t>
      </w:r>
      <w:proofErr w:type="spellEnd"/>
      <w:r>
        <w:rPr>
          <w:b/>
          <w:i/>
        </w:rPr>
        <w:t xml:space="preserve"> výboru </w:t>
      </w:r>
      <w:r w:rsidRPr="005C0139">
        <w:rPr>
          <w:b/>
          <w:i/>
        </w:rPr>
        <w:t>a aktívne pomáhal vedeniu Gerium</w:t>
      </w:r>
      <w:r>
        <w:t xml:space="preserve"> </w:t>
      </w:r>
      <w:r w:rsidRPr="001D305F">
        <w:t xml:space="preserve"> </w:t>
      </w:r>
      <w:r>
        <w:t xml:space="preserve">riešiť niektoré zložitejšie situácie týkajúce sa prevádzky, podnetov a návrhov prijímateľov sociálnych služieb, porušovania domáceho poriadku v Gerium. </w:t>
      </w:r>
    </w:p>
    <w:p w14:paraId="32628FC0" w14:textId="1B2CC1BB" w:rsidR="00CD07F1" w:rsidRDefault="00CD07F1" w:rsidP="00335433">
      <w:pPr>
        <w:pStyle w:val="Zkladntext2"/>
        <w:ind w:firstLine="567"/>
      </w:pPr>
      <w:r>
        <w:t xml:space="preserve">V roku 2024 sa uskutočnili tri informačné stretnutia s prijímateľmi sociálnej služby, a to dve na plánované a pravidelne organizované raz za pol roka a jedno operatívne na základe potreby informovať </w:t>
      </w:r>
      <w:r w:rsidR="00BD7398">
        <w:t>prijímateľov</w:t>
      </w:r>
      <w:r>
        <w:t xml:space="preserve"> o novom dodávateľovi stravy a nových cenách za stravnú celodennú jednotku spolu s informáciou o realizácií maľovania spoločných priestorov v oboch objektoch Gerium. </w:t>
      </w:r>
    </w:p>
    <w:p w14:paraId="752DEA97" w14:textId="4869E3E0" w:rsidR="00CD07F1" w:rsidRDefault="00CD07F1" w:rsidP="00335433">
      <w:pPr>
        <w:pStyle w:val="Zkladntext2"/>
        <w:ind w:firstLine="567"/>
      </w:pPr>
      <w:r>
        <w:t xml:space="preserve">Prijímatelia sociálnych služieb s čiastočnou, alebo úplnou </w:t>
      </w:r>
      <w:proofErr w:type="spellStart"/>
      <w:r>
        <w:t>imobilitou</w:t>
      </w:r>
      <w:proofErr w:type="spellEnd"/>
      <w:r>
        <w:t xml:space="preserve"> boli informovaní o všetkých skutočnostiach z predmetných stretnutí individuálne na izbách prostredníctvom kľúčových sociálnych pracovníkov. </w:t>
      </w:r>
    </w:p>
    <w:p w14:paraId="471F894E" w14:textId="77777777" w:rsidR="00335433" w:rsidRPr="00340C7B" w:rsidRDefault="00335433" w:rsidP="00335433">
      <w:pPr>
        <w:pStyle w:val="Zkladntext2"/>
        <w:ind w:firstLine="567"/>
      </w:pPr>
      <w:r>
        <w:t>Výbor prenášal na ostatných klientov rôzne pripomienky zo strany vedenia, ohľadom udržiavania poriadku, hygieny, ochrany majetku zariadenia pre seniorov Gerium. Výbor sa pri všetkých podujatiach prezentoval značným záujmom, konkrétnymi podnetmi a návrhmi a tým potvrdil svoju opodstatnenosť v rámci organizačných štruktúr zariadenia pre seniorov.</w:t>
      </w:r>
    </w:p>
    <w:p w14:paraId="7D1D2C83" w14:textId="77777777" w:rsidR="00335433" w:rsidRDefault="00335433" w:rsidP="00174417">
      <w:pPr>
        <w:ind w:firstLine="709"/>
        <w:jc w:val="both"/>
        <w:rPr>
          <w:b/>
          <w:i/>
          <w:sz w:val="24"/>
        </w:rPr>
      </w:pPr>
    </w:p>
    <w:p w14:paraId="6C6479E8" w14:textId="77777777" w:rsidR="00335433" w:rsidRDefault="00335433" w:rsidP="00174417">
      <w:pPr>
        <w:ind w:firstLine="709"/>
        <w:jc w:val="both"/>
        <w:rPr>
          <w:b/>
          <w:i/>
          <w:sz w:val="24"/>
        </w:rPr>
      </w:pPr>
    </w:p>
    <w:p w14:paraId="4010DAEA" w14:textId="77777777" w:rsidR="00050360" w:rsidRDefault="00050360" w:rsidP="00174417">
      <w:pPr>
        <w:ind w:firstLine="709"/>
        <w:jc w:val="both"/>
        <w:rPr>
          <w:b/>
          <w:i/>
          <w:sz w:val="24"/>
        </w:rPr>
      </w:pPr>
    </w:p>
    <w:p w14:paraId="7A341CE2" w14:textId="77777777" w:rsidR="00050360" w:rsidRDefault="00050360" w:rsidP="00174417">
      <w:pPr>
        <w:ind w:firstLine="709"/>
        <w:jc w:val="both"/>
        <w:rPr>
          <w:b/>
          <w:i/>
          <w:sz w:val="24"/>
        </w:rPr>
      </w:pPr>
    </w:p>
    <w:p w14:paraId="3F196A8D" w14:textId="77777777" w:rsidR="00050360" w:rsidRPr="008F5110" w:rsidRDefault="00050360" w:rsidP="00174417">
      <w:pPr>
        <w:ind w:firstLine="709"/>
        <w:jc w:val="both"/>
        <w:rPr>
          <w:b/>
          <w:i/>
          <w:sz w:val="24"/>
        </w:rPr>
      </w:pPr>
    </w:p>
    <w:p w14:paraId="036F8A04" w14:textId="0989838E" w:rsidR="00174417" w:rsidRPr="006E3DA7" w:rsidRDefault="00174417" w:rsidP="00444627">
      <w:pPr>
        <w:pStyle w:val="Nadpis5"/>
        <w:numPr>
          <w:ilvl w:val="1"/>
          <w:numId w:val="63"/>
        </w:numPr>
        <w:tabs>
          <w:tab w:val="left" w:pos="426"/>
        </w:tabs>
        <w:ind w:left="851" w:hanging="851"/>
        <w:rPr>
          <w:color w:val="0070C0"/>
          <w:sz w:val="32"/>
          <w:szCs w:val="32"/>
        </w:rPr>
      </w:pPr>
      <w:r w:rsidRPr="006E3DA7">
        <w:rPr>
          <w:color w:val="0070C0"/>
          <w:sz w:val="32"/>
          <w:szCs w:val="32"/>
        </w:rPr>
        <w:lastRenderedPageBreak/>
        <w:t>Stravovanie</w:t>
      </w:r>
    </w:p>
    <w:p w14:paraId="690E7944" w14:textId="77777777" w:rsidR="00174417" w:rsidRPr="00340C7B" w:rsidRDefault="00174417" w:rsidP="00174417">
      <w:pPr>
        <w:rPr>
          <w:sz w:val="16"/>
        </w:rPr>
      </w:pPr>
    </w:p>
    <w:p w14:paraId="6B4F2049" w14:textId="03D72B2E" w:rsidR="00174417" w:rsidRPr="00BB3004" w:rsidRDefault="00174417" w:rsidP="00174417">
      <w:pPr>
        <w:pStyle w:val="Zkladntext2"/>
        <w:ind w:firstLine="426"/>
        <w:rPr>
          <w:b/>
        </w:rPr>
      </w:pPr>
      <w:r w:rsidRPr="00340C7B">
        <w:t xml:space="preserve">Pre prijímateľov sociálnych služieb v Gerium, ako aj zamestnancov v oboch organizačných </w:t>
      </w:r>
      <w:r w:rsidRPr="00BB3004">
        <w:t>súčastiach sa strava zabezpečovala i v roku 202</w:t>
      </w:r>
      <w:r w:rsidR="00DA1382" w:rsidRPr="00BB3004">
        <w:t>4</w:t>
      </w:r>
      <w:r w:rsidRPr="00BB3004">
        <w:t xml:space="preserve"> dodávateľským spôsobom, kde máme  na základe výsledku verejného obstarávania uzatvorenú zmluvu </w:t>
      </w:r>
      <w:r w:rsidR="00346FF6" w:rsidRPr="00BB3004">
        <w:t>na</w:t>
      </w:r>
      <w:r w:rsidRPr="00BB3004">
        <w:t> príprav</w:t>
      </w:r>
      <w:r w:rsidR="00BB3004">
        <w:t>u</w:t>
      </w:r>
      <w:r w:rsidRPr="00BB3004">
        <w:t xml:space="preserve"> a dodávk</w:t>
      </w:r>
      <w:r w:rsidR="00BB3004">
        <w:t>u</w:t>
      </w:r>
      <w:r w:rsidRPr="00BB3004">
        <w:t xml:space="preserve"> celodennej stravy pre </w:t>
      </w:r>
      <w:r w:rsidR="00BB3004">
        <w:t>prijímateľov sociálnej služby</w:t>
      </w:r>
      <w:r w:rsidRPr="00BB3004">
        <w:t xml:space="preserve"> a zamestnancov Gerium na  obdobie 36 mesiacov s firmou </w:t>
      </w:r>
      <w:r w:rsidRPr="00BB3004">
        <w:rPr>
          <w:b/>
        </w:rPr>
        <w:t xml:space="preserve">City </w:t>
      </w:r>
      <w:proofErr w:type="spellStart"/>
      <w:r w:rsidRPr="00BB3004">
        <w:rPr>
          <w:b/>
        </w:rPr>
        <w:t>Gastro</w:t>
      </w:r>
      <w:proofErr w:type="spellEnd"/>
      <w:r w:rsidRPr="00BB3004">
        <w:rPr>
          <w:b/>
        </w:rPr>
        <w:t xml:space="preserve">  </w:t>
      </w:r>
      <w:proofErr w:type="spellStart"/>
      <w:r w:rsidRPr="00BB3004">
        <w:rPr>
          <w:b/>
        </w:rPr>
        <w:t>s.r.o</w:t>
      </w:r>
      <w:proofErr w:type="spellEnd"/>
      <w:r w:rsidRPr="00BB3004">
        <w:rPr>
          <w:b/>
        </w:rPr>
        <w:t xml:space="preserve">.  </w:t>
      </w:r>
    </w:p>
    <w:p w14:paraId="09EE20F0" w14:textId="77777777" w:rsidR="00346FF6" w:rsidRPr="00DA1382" w:rsidRDefault="00346FF6" w:rsidP="00174417">
      <w:pPr>
        <w:pStyle w:val="Zkladntext2"/>
        <w:ind w:firstLine="426"/>
        <w:rPr>
          <w:b/>
          <w:color w:val="FF0000"/>
        </w:rPr>
      </w:pPr>
    </w:p>
    <w:p w14:paraId="559670A7" w14:textId="3873418D" w:rsidR="00174417" w:rsidRPr="00BB3004" w:rsidRDefault="00174417" w:rsidP="00174417">
      <w:pPr>
        <w:ind w:firstLine="426"/>
        <w:jc w:val="both"/>
        <w:rPr>
          <w:sz w:val="24"/>
        </w:rPr>
      </w:pPr>
      <w:r w:rsidRPr="00BB3004">
        <w:rPr>
          <w:sz w:val="24"/>
        </w:rPr>
        <w:t xml:space="preserve">V ZSS máme zriadenú stravovaciu komisiu v zložení: riaditeľka, , vedúca sociálno-zdravotného úseku, </w:t>
      </w:r>
      <w:proofErr w:type="spellStart"/>
      <w:r w:rsidRPr="00BB3004">
        <w:rPr>
          <w:sz w:val="24"/>
        </w:rPr>
        <w:t>predsedkyňa</w:t>
      </w:r>
      <w:proofErr w:type="spellEnd"/>
      <w:r w:rsidRPr="00BB3004">
        <w:rPr>
          <w:sz w:val="24"/>
        </w:rPr>
        <w:t xml:space="preserve"> výboru </w:t>
      </w:r>
      <w:r w:rsidR="005D1F71">
        <w:rPr>
          <w:sz w:val="24"/>
        </w:rPr>
        <w:t>prijímateľov sociálnej služby</w:t>
      </w:r>
      <w:r w:rsidRPr="00BB3004">
        <w:rPr>
          <w:sz w:val="24"/>
        </w:rPr>
        <w:t xml:space="preserve"> a zástup</w:t>
      </w:r>
      <w:r w:rsidR="00BB3004" w:rsidRPr="00BB3004">
        <w:rPr>
          <w:sz w:val="24"/>
        </w:rPr>
        <w:t>ca</w:t>
      </w:r>
      <w:r w:rsidRPr="00BB3004">
        <w:rPr>
          <w:sz w:val="24"/>
        </w:rPr>
        <w:t xml:space="preserve"> firmy zabezpečujúcej stravu. Jedálne lístky sa zostavujú na týždeň podľa receptúry diétneho systému pre nemocnice. Dovážame racionálnu a diabetickú stravu, podľa objednávok občanov a personálu. Celkove sa stravuje  </w:t>
      </w:r>
      <w:r w:rsidRPr="00BB3004">
        <w:rPr>
          <w:b/>
          <w:bCs/>
          <w:sz w:val="24"/>
        </w:rPr>
        <w:t>100,0 % občanov</w:t>
      </w:r>
      <w:r w:rsidRPr="00BB3004">
        <w:rPr>
          <w:sz w:val="24"/>
        </w:rPr>
        <w:t>. Dovážaná strava zodpovedá kvalite a ISO normám v zmysle platnej legislatívy v oblasti spoločného stravovania a platného diétneho systému pre zdravotnícke zariadenia.</w:t>
      </w:r>
    </w:p>
    <w:p w14:paraId="076C924F" w14:textId="6C3FB5E6" w:rsidR="00174417" w:rsidRPr="00BB3004" w:rsidRDefault="00174417" w:rsidP="00174417">
      <w:pPr>
        <w:ind w:firstLine="426"/>
        <w:jc w:val="both"/>
        <w:rPr>
          <w:sz w:val="24"/>
        </w:rPr>
      </w:pPr>
      <w:r w:rsidRPr="00BB3004">
        <w:rPr>
          <w:sz w:val="24"/>
        </w:rPr>
        <w:t>Kvalita a kvantita bola i v roku 202</w:t>
      </w:r>
      <w:r w:rsidR="00BB3004" w:rsidRPr="00BB3004">
        <w:rPr>
          <w:sz w:val="24"/>
        </w:rPr>
        <w:t>4</w:t>
      </w:r>
      <w:r w:rsidRPr="00BB3004">
        <w:rPr>
          <w:sz w:val="24"/>
        </w:rPr>
        <w:t xml:space="preserve"> pravidelne kontrolovaná členmi stravovacej komisie a výborom obyvateľov GERIUM a drobné nedostatky boli vyriešené operatívne.</w:t>
      </w:r>
    </w:p>
    <w:p w14:paraId="2D3126F5" w14:textId="77777777" w:rsidR="00BB3004" w:rsidRPr="00BB3004" w:rsidRDefault="00BB3004" w:rsidP="00174417">
      <w:pPr>
        <w:ind w:firstLine="426"/>
        <w:jc w:val="both"/>
        <w:rPr>
          <w:sz w:val="24"/>
        </w:rPr>
      </w:pPr>
    </w:p>
    <w:p w14:paraId="6B3599CB" w14:textId="307F8CE0" w:rsidR="00174417" w:rsidRPr="00BB3004" w:rsidRDefault="00174417" w:rsidP="00C02DC2">
      <w:pPr>
        <w:ind w:firstLine="567"/>
        <w:jc w:val="both"/>
        <w:rPr>
          <w:b/>
          <w:bCs/>
          <w:i/>
          <w:iCs/>
          <w:sz w:val="24"/>
        </w:rPr>
      </w:pPr>
      <w:r w:rsidRPr="00BB3004">
        <w:rPr>
          <w:b/>
          <w:bCs/>
          <w:i/>
          <w:iCs/>
          <w:sz w:val="24"/>
        </w:rPr>
        <w:t>Nakoľko zmluva s dodávateľom stravy bola uzatvorená v zmysle hore uvedeného do 31.12. 202</w:t>
      </w:r>
      <w:r w:rsidR="00BB3004" w:rsidRPr="00BB3004">
        <w:rPr>
          <w:b/>
          <w:bCs/>
          <w:i/>
          <w:iCs/>
          <w:sz w:val="24"/>
        </w:rPr>
        <w:t>4</w:t>
      </w:r>
      <w:r w:rsidRPr="00BB3004">
        <w:rPr>
          <w:b/>
          <w:bCs/>
          <w:i/>
          <w:iCs/>
          <w:sz w:val="24"/>
        </w:rPr>
        <w:t>, tak v roku 202</w:t>
      </w:r>
      <w:r w:rsidR="00BB3004" w:rsidRPr="00BB3004">
        <w:rPr>
          <w:b/>
          <w:bCs/>
          <w:i/>
          <w:iCs/>
          <w:sz w:val="24"/>
        </w:rPr>
        <w:t>4</w:t>
      </w:r>
      <w:r w:rsidRPr="00BB3004">
        <w:rPr>
          <w:b/>
          <w:bCs/>
          <w:i/>
          <w:iCs/>
          <w:sz w:val="24"/>
        </w:rPr>
        <w:t xml:space="preserve"> bolo </w:t>
      </w:r>
      <w:r w:rsidR="00BB3004" w:rsidRPr="00BB3004">
        <w:rPr>
          <w:b/>
          <w:bCs/>
          <w:i/>
          <w:iCs/>
          <w:sz w:val="24"/>
        </w:rPr>
        <w:t xml:space="preserve">realizované </w:t>
      </w:r>
      <w:r w:rsidRPr="00BB3004">
        <w:rPr>
          <w:b/>
          <w:bCs/>
          <w:i/>
          <w:iCs/>
          <w:sz w:val="24"/>
        </w:rPr>
        <w:t>verejné obstarávanie v zmysle ZVO – Príprava a dodávka celodennej stravy</w:t>
      </w:r>
      <w:r w:rsidR="00BB3004" w:rsidRPr="00BB3004">
        <w:rPr>
          <w:b/>
          <w:bCs/>
          <w:i/>
          <w:iCs/>
          <w:sz w:val="24"/>
        </w:rPr>
        <w:t xml:space="preserve"> pre ZSS Gerium</w:t>
      </w:r>
      <w:r w:rsidRPr="00BB3004">
        <w:rPr>
          <w:b/>
          <w:bCs/>
          <w:i/>
          <w:iCs/>
          <w:sz w:val="24"/>
        </w:rPr>
        <w:t>. Úspešným uchádzačom sa stala spoločnosť, ktorá ponúkla najnižšiu cenu za predmet zákazky a Gerium s ňou uzatvorilo rámcovú zmluvu na obdobie 36 mesiacov od 1.1. 202</w:t>
      </w:r>
      <w:r w:rsidR="00BB3004" w:rsidRPr="00BB3004">
        <w:rPr>
          <w:b/>
          <w:bCs/>
          <w:i/>
          <w:iCs/>
          <w:sz w:val="24"/>
        </w:rPr>
        <w:t>5</w:t>
      </w:r>
      <w:r w:rsidRPr="00BB3004">
        <w:rPr>
          <w:b/>
          <w:bCs/>
          <w:i/>
          <w:iCs/>
          <w:sz w:val="24"/>
        </w:rPr>
        <w:t xml:space="preserve"> do 31.12. 202</w:t>
      </w:r>
      <w:r w:rsidR="00BB3004" w:rsidRPr="00BB3004">
        <w:rPr>
          <w:b/>
          <w:bCs/>
          <w:i/>
          <w:iCs/>
          <w:sz w:val="24"/>
        </w:rPr>
        <w:t>7</w:t>
      </w:r>
      <w:r w:rsidRPr="00BB3004">
        <w:rPr>
          <w:b/>
          <w:bCs/>
          <w:i/>
          <w:iCs/>
          <w:sz w:val="24"/>
        </w:rPr>
        <w:t>.</w:t>
      </w:r>
    </w:p>
    <w:p w14:paraId="0259EA53" w14:textId="77777777" w:rsidR="00174417" w:rsidRPr="00DA1382" w:rsidRDefault="00174417" w:rsidP="00174417">
      <w:pPr>
        <w:jc w:val="both"/>
        <w:rPr>
          <w:b/>
          <w:bCs/>
          <w:color w:val="FF0000"/>
          <w:sz w:val="16"/>
          <w:szCs w:val="16"/>
        </w:rPr>
      </w:pPr>
    </w:p>
    <w:p w14:paraId="7E71A78E" w14:textId="77777777" w:rsidR="00174417" w:rsidRPr="00340C7B" w:rsidRDefault="00174417" w:rsidP="00174417">
      <w:pPr>
        <w:rPr>
          <w:b/>
          <w:bCs/>
          <w:color w:val="FF0000"/>
          <w:sz w:val="24"/>
        </w:rPr>
      </w:pPr>
    </w:p>
    <w:p w14:paraId="5711914C" w14:textId="284C2EB7" w:rsidR="00174417" w:rsidRDefault="00174417" w:rsidP="00BB3004">
      <w:pPr>
        <w:rPr>
          <w:b/>
          <w:bCs/>
          <w:sz w:val="24"/>
          <w:u w:val="single"/>
        </w:rPr>
      </w:pPr>
      <w:r w:rsidRPr="00340C7B">
        <w:rPr>
          <w:b/>
          <w:bCs/>
          <w:sz w:val="24"/>
        </w:rPr>
        <w:t xml:space="preserve">Počet pripravených  hlavných jedál  </w:t>
      </w:r>
      <w:r w:rsidRPr="00340C7B">
        <w:rPr>
          <w:b/>
          <w:bCs/>
          <w:sz w:val="24"/>
          <w:szCs w:val="24"/>
          <w:u w:val="single"/>
        </w:rPr>
        <w:t xml:space="preserve">za </w:t>
      </w:r>
      <w:proofErr w:type="spellStart"/>
      <w:r w:rsidRPr="00340C7B">
        <w:rPr>
          <w:b/>
          <w:sz w:val="24"/>
          <w:szCs w:val="24"/>
          <w:u w:val="single"/>
        </w:rPr>
        <w:t>ZpS</w:t>
      </w:r>
      <w:proofErr w:type="spellEnd"/>
      <w:r w:rsidRPr="00340C7B">
        <w:rPr>
          <w:b/>
          <w:sz w:val="24"/>
          <w:szCs w:val="24"/>
          <w:u w:val="single"/>
        </w:rPr>
        <w:t xml:space="preserve">  Gerium Pri trati 47, </w:t>
      </w:r>
      <w:proofErr w:type="spellStart"/>
      <w:r w:rsidRPr="00340C7B">
        <w:rPr>
          <w:b/>
          <w:sz w:val="24"/>
          <w:szCs w:val="24"/>
          <w:u w:val="single"/>
        </w:rPr>
        <w:t>ZpS</w:t>
      </w:r>
      <w:proofErr w:type="spellEnd"/>
      <w:r w:rsidRPr="00340C7B">
        <w:rPr>
          <w:b/>
          <w:sz w:val="24"/>
          <w:szCs w:val="24"/>
          <w:u w:val="single"/>
        </w:rPr>
        <w:t xml:space="preserve"> Smolnícka </w:t>
      </w:r>
      <w:smartTag w:uri="urn:schemas-microsoft-com:office:smarttags" w:element="metricconverter">
        <w:smartTagPr>
          <w:attr w:name="ProductID" w:val="3, a"/>
        </w:smartTagPr>
        <w:r w:rsidRPr="00340C7B">
          <w:rPr>
            <w:b/>
            <w:sz w:val="24"/>
            <w:szCs w:val="24"/>
            <w:u w:val="single"/>
          </w:rPr>
          <w:t>3, a</w:t>
        </w:r>
      </w:smartTag>
      <w:r w:rsidRPr="00340C7B">
        <w:rPr>
          <w:b/>
          <w:sz w:val="24"/>
          <w:szCs w:val="24"/>
          <w:u w:val="single"/>
        </w:rPr>
        <w:t xml:space="preserve"> za ZOS Smolnícka 3  </w:t>
      </w:r>
      <w:r w:rsidRPr="00340C7B">
        <w:rPr>
          <w:b/>
          <w:bCs/>
          <w:sz w:val="24"/>
          <w:szCs w:val="24"/>
          <w:u w:val="single"/>
        </w:rPr>
        <w:t>za</w:t>
      </w:r>
      <w:r w:rsidRPr="00340C7B">
        <w:rPr>
          <w:b/>
          <w:bCs/>
          <w:sz w:val="24"/>
          <w:u w:val="single"/>
        </w:rPr>
        <w:t xml:space="preserve">  rok 202</w:t>
      </w:r>
      <w:r w:rsidR="00DA1382">
        <w:rPr>
          <w:b/>
          <w:bCs/>
          <w:sz w:val="24"/>
          <w:u w:val="single"/>
        </w:rPr>
        <w:t>4</w:t>
      </w:r>
      <w:r>
        <w:rPr>
          <w:b/>
          <w:bCs/>
          <w:sz w:val="24"/>
          <w:u w:val="single"/>
        </w:rPr>
        <w:t xml:space="preserve">: </w:t>
      </w:r>
    </w:p>
    <w:p w14:paraId="2363CFD0" w14:textId="77777777" w:rsidR="00BB3004" w:rsidRPr="00340C7B" w:rsidRDefault="00BB3004" w:rsidP="00BB3004">
      <w:pPr>
        <w:rPr>
          <w:sz w:val="24"/>
        </w:rPr>
      </w:pPr>
    </w:p>
    <w:p w14:paraId="57FFEFC4" w14:textId="42D5A705" w:rsidR="00174417" w:rsidRPr="00340C7B" w:rsidRDefault="00174417" w:rsidP="00174417">
      <w:pPr>
        <w:ind w:firstLine="708"/>
        <w:rPr>
          <w:sz w:val="24"/>
        </w:rPr>
      </w:pPr>
      <w:r w:rsidRPr="00340C7B">
        <w:rPr>
          <w:sz w:val="24"/>
        </w:rPr>
        <w:t>Celodenná  strava :</w:t>
      </w:r>
      <w:r w:rsidRPr="00340C7B">
        <w:rPr>
          <w:sz w:val="24"/>
        </w:rPr>
        <w:tab/>
        <w:t>Dč.3 Racionálna</w:t>
      </w:r>
      <w:r w:rsidRPr="00340C7B">
        <w:rPr>
          <w:sz w:val="24"/>
        </w:rPr>
        <w:tab/>
        <w:t xml:space="preserve">          3</w:t>
      </w:r>
      <w:r w:rsidR="00DA1382">
        <w:rPr>
          <w:sz w:val="24"/>
        </w:rPr>
        <w:t>1</w:t>
      </w:r>
      <w:r w:rsidRPr="00340C7B">
        <w:rPr>
          <w:sz w:val="24"/>
        </w:rPr>
        <w:t xml:space="preserve"> </w:t>
      </w:r>
      <w:r w:rsidR="00DA1382">
        <w:rPr>
          <w:sz w:val="24"/>
        </w:rPr>
        <w:t>542</w:t>
      </w:r>
    </w:p>
    <w:p w14:paraId="109E2645" w14:textId="43230491" w:rsidR="00174417" w:rsidRPr="00340C7B" w:rsidRDefault="00174417" w:rsidP="00174417">
      <w:pPr>
        <w:ind w:left="2124" w:firstLine="708"/>
        <w:rPr>
          <w:sz w:val="24"/>
        </w:rPr>
      </w:pPr>
      <w:r w:rsidRPr="00340C7B">
        <w:rPr>
          <w:sz w:val="24"/>
        </w:rPr>
        <w:t>Dč.9 Diabetická</w:t>
      </w:r>
      <w:r w:rsidRPr="00340C7B">
        <w:rPr>
          <w:sz w:val="24"/>
        </w:rPr>
        <w:tab/>
      </w:r>
      <w:r w:rsidRPr="00340C7B">
        <w:rPr>
          <w:sz w:val="24"/>
        </w:rPr>
        <w:tab/>
      </w:r>
      <w:r>
        <w:rPr>
          <w:sz w:val="24"/>
        </w:rPr>
        <w:t>8</w:t>
      </w:r>
      <w:r w:rsidRPr="00340C7B">
        <w:rPr>
          <w:sz w:val="24"/>
        </w:rPr>
        <w:t xml:space="preserve"> </w:t>
      </w:r>
      <w:r w:rsidR="00DA1382">
        <w:rPr>
          <w:sz w:val="24"/>
        </w:rPr>
        <w:t>125</w:t>
      </w:r>
    </w:p>
    <w:p w14:paraId="1E2EE668" w14:textId="0F3721AF" w:rsidR="00174417" w:rsidRPr="00340C7B" w:rsidRDefault="00174417" w:rsidP="00174417">
      <w:pPr>
        <w:ind w:firstLine="708"/>
        <w:rPr>
          <w:sz w:val="24"/>
        </w:rPr>
      </w:pPr>
      <w:r w:rsidRPr="00340C7B">
        <w:rPr>
          <w:sz w:val="24"/>
        </w:rPr>
        <w:t>Obedy :</w:t>
      </w:r>
      <w:r w:rsidRPr="00340C7B">
        <w:rPr>
          <w:sz w:val="24"/>
        </w:rPr>
        <w:tab/>
      </w:r>
      <w:r w:rsidRPr="00340C7B">
        <w:rPr>
          <w:sz w:val="24"/>
        </w:rPr>
        <w:tab/>
        <w:t xml:space="preserve">zamestnanci </w:t>
      </w:r>
      <w:r w:rsidRPr="00340C7B">
        <w:rPr>
          <w:sz w:val="24"/>
        </w:rPr>
        <w:tab/>
      </w:r>
      <w:r w:rsidRPr="00340C7B">
        <w:rPr>
          <w:sz w:val="24"/>
        </w:rPr>
        <w:tab/>
      </w:r>
      <w:r w:rsidRPr="00340C7B">
        <w:rPr>
          <w:sz w:val="24"/>
        </w:rPr>
        <w:tab/>
        <w:t xml:space="preserve">3 </w:t>
      </w:r>
      <w:r w:rsidR="00DA1382">
        <w:rPr>
          <w:sz w:val="24"/>
        </w:rPr>
        <w:t>12</w:t>
      </w:r>
      <w:r w:rsidRPr="00340C7B">
        <w:rPr>
          <w:sz w:val="24"/>
        </w:rPr>
        <w:t>5</w:t>
      </w:r>
    </w:p>
    <w:p w14:paraId="0849E63F" w14:textId="04ECBC0D" w:rsidR="00174417" w:rsidRPr="00340C7B" w:rsidRDefault="00174417" w:rsidP="00174417">
      <w:pPr>
        <w:ind w:left="2124" w:firstLine="708"/>
        <w:rPr>
          <w:sz w:val="24"/>
        </w:rPr>
      </w:pPr>
      <w:r w:rsidRPr="00340C7B">
        <w:rPr>
          <w:sz w:val="24"/>
        </w:rPr>
        <w:t>Dč.3 Racionálna</w:t>
      </w:r>
      <w:r w:rsidRPr="00340C7B">
        <w:rPr>
          <w:sz w:val="24"/>
        </w:rPr>
        <w:tab/>
      </w:r>
      <w:r w:rsidRPr="00340C7B">
        <w:rPr>
          <w:sz w:val="24"/>
        </w:rPr>
        <w:tab/>
        <w:t xml:space="preserve">   </w:t>
      </w:r>
      <w:r>
        <w:rPr>
          <w:sz w:val="24"/>
        </w:rPr>
        <w:t>3</w:t>
      </w:r>
      <w:r w:rsidRPr="00340C7B">
        <w:rPr>
          <w:sz w:val="24"/>
        </w:rPr>
        <w:t>2</w:t>
      </w:r>
      <w:r w:rsidR="00DA1382">
        <w:rPr>
          <w:sz w:val="24"/>
        </w:rPr>
        <w:t>8</w:t>
      </w:r>
    </w:p>
    <w:p w14:paraId="1612B6C9" w14:textId="77777777" w:rsidR="00174417" w:rsidRPr="00340C7B" w:rsidRDefault="00174417" w:rsidP="00174417">
      <w:pPr>
        <w:ind w:left="2124" w:firstLine="708"/>
        <w:rPr>
          <w:sz w:val="24"/>
        </w:rPr>
      </w:pPr>
    </w:p>
    <w:p w14:paraId="66FB03D3" w14:textId="77777777" w:rsidR="00174417" w:rsidRPr="00340C7B" w:rsidRDefault="00174417" w:rsidP="00174417">
      <w:pPr>
        <w:ind w:left="2124" w:firstLine="708"/>
        <w:rPr>
          <w:sz w:val="24"/>
        </w:rPr>
      </w:pPr>
    </w:p>
    <w:p w14:paraId="46CEA871" w14:textId="77777777" w:rsidR="00174417" w:rsidRPr="00665561" w:rsidRDefault="00174417" w:rsidP="00174417">
      <w:pPr>
        <w:ind w:left="2124" w:firstLine="708"/>
        <w:rPr>
          <w:color w:val="0070C0"/>
          <w:sz w:val="10"/>
          <w:szCs w:val="10"/>
        </w:rPr>
      </w:pPr>
    </w:p>
    <w:p w14:paraId="0120DB62" w14:textId="3707CBA8" w:rsidR="00174417" w:rsidRPr="00665561" w:rsidRDefault="006E3DA7" w:rsidP="00174417">
      <w:pPr>
        <w:rPr>
          <w:b/>
          <w:color w:val="0070C0"/>
          <w:sz w:val="32"/>
          <w:szCs w:val="32"/>
        </w:rPr>
      </w:pPr>
      <w:r w:rsidRPr="00665561">
        <w:rPr>
          <w:b/>
          <w:color w:val="0070C0"/>
          <w:sz w:val="32"/>
          <w:szCs w:val="32"/>
        </w:rPr>
        <w:t>1</w:t>
      </w:r>
      <w:r w:rsidR="00BB3004" w:rsidRPr="00665561">
        <w:rPr>
          <w:b/>
          <w:color w:val="0070C0"/>
          <w:sz w:val="32"/>
          <w:szCs w:val="32"/>
        </w:rPr>
        <w:t>0</w:t>
      </w:r>
      <w:r w:rsidR="00174417" w:rsidRPr="00665561">
        <w:rPr>
          <w:b/>
          <w:color w:val="0070C0"/>
          <w:sz w:val="32"/>
          <w:szCs w:val="32"/>
        </w:rPr>
        <w:t>.</w:t>
      </w:r>
      <w:r w:rsidR="00444627">
        <w:rPr>
          <w:b/>
          <w:color w:val="0070C0"/>
          <w:sz w:val="32"/>
          <w:szCs w:val="32"/>
        </w:rPr>
        <w:t>9</w:t>
      </w:r>
      <w:r w:rsidR="00174417" w:rsidRPr="00665561">
        <w:rPr>
          <w:b/>
          <w:color w:val="0070C0"/>
          <w:sz w:val="32"/>
          <w:szCs w:val="32"/>
        </w:rPr>
        <w:t xml:space="preserve">  </w:t>
      </w:r>
      <w:r w:rsidR="00174417" w:rsidRPr="00665561">
        <w:rPr>
          <w:b/>
          <w:color w:val="0070C0"/>
          <w:sz w:val="32"/>
          <w:szCs w:val="32"/>
          <w:u w:val="single"/>
        </w:rPr>
        <w:t xml:space="preserve">Hygiena </w:t>
      </w:r>
    </w:p>
    <w:p w14:paraId="648CFA64" w14:textId="77777777" w:rsidR="00174417" w:rsidRPr="00665561" w:rsidRDefault="00174417" w:rsidP="00174417">
      <w:pPr>
        <w:rPr>
          <w:b/>
          <w:color w:val="0070C0"/>
          <w:sz w:val="32"/>
          <w:szCs w:val="32"/>
        </w:rPr>
      </w:pPr>
    </w:p>
    <w:p w14:paraId="0F6ECC96" w14:textId="511D901B" w:rsidR="00174417" w:rsidRPr="00340C7B" w:rsidRDefault="00174417" w:rsidP="00174417">
      <w:pPr>
        <w:ind w:firstLine="426"/>
        <w:jc w:val="both"/>
        <w:rPr>
          <w:sz w:val="24"/>
          <w:szCs w:val="24"/>
        </w:rPr>
      </w:pPr>
      <w:r w:rsidRPr="00340C7B">
        <w:rPr>
          <w:sz w:val="24"/>
          <w:szCs w:val="24"/>
        </w:rPr>
        <w:t>Tak ako iné pracovné oblasti v Gerium, tak i v roku 202</w:t>
      </w:r>
      <w:r w:rsidR="00C02DC2">
        <w:rPr>
          <w:sz w:val="24"/>
          <w:szCs w:val="24"/>
        </w:rPr>
        <w:t>4</w:t>
      </w:r>
      <w:r w:rsidRPr="00C56639">
        <w:rPr>
          <w:sz w:val="24"/>
          <w:szCs w:val="24"/>
        </w:rPr>
        <w:t xml:space="preserve"> </w:t>
      </w:r>
      <w:r>
        <w:rPr>
          <w:sz w:val="24"/>
          <w:szCs w:val="24"/>
        </w:rPr>
        <w:t xml:space="preserve">čiastočne ovplyvnil zvýšený výskyt chrípkových a respiračných ochorení </w:t>
      </w:r>
      <w:r w:rsidRPr="00340C7B">
        <w:rPr>
          <w:sz w:val="24"/>
          <w:szCs w:val="24"/>
        </w:rPr>
        <w:t xml:space="preserve">oblasť </w:t>
      </w:r>
      <w:r w:rsidR="00BB3004">
        <w:rPr>
          <w:sz w:val="24"/>
          <w:szCs w:val="24"/>
        </w:rPr>
        <w:t>z</w:t>
      </w:r>
      <w:r w:rsidRPr="00340C7B">
        <w:rPr>
          <w:sz w:val="24"/>
          <w:szCs w:val="24"/>
        </w:rPr>
        <w:t>abezpečovania hygienických opatrení, pracích a upratovacích prác. Taktiež sme sa i v tejto oblasti museli striktne riadiť aktuálnymi odporúčaniami, rozhodnutiami a vyhláškami hlavného a regionálneho hygienika, ÚVZ SR, MPSVR SR, MZ SR a odporúčaniami zriaďovateľa Gerium, ktorým je hlavné mesto SR Bratislava.</w:t>
      </w:r>
    </w:p>
    <w:p w14:paraId="28AB57E8" w14:textId="77777777" w:rsidR="00174417" w:rsidRPr="00340C7B" w:rsidRDefault="00174417" w:rsidP="00174417">
      <w:pPr>
        <w:pStyle w:val="Obyajntext"/>
        <w:jc w:val="both"/>
        <w:rPr>
          <w:rFonts w:ascii="Times New Roman" w:hAnsi="Times New Roman"/>
          <w:sz w:val="24"/>
          <w:szCs w:val="24"/>
        </w:rPr>
      </w:pPr>
    </w:p>
    <w:p w14:paraId="505828B6" w14:textId="77777777" w:rsidR="00174417" w:rsidRPr="00340C7B" w:rsidRDefault="00174417" w:rsidP="00174417">
      <w:pPr>
        <w:pStyle w:val="Obyajntext"/>
        <w:spacing w:line="276" w:lineRule="auto"/>
        <w:ind w:firstLine="426"/>
        <w:jc w:val="both"/>
        <w:rPr>
          <w:rFonts w:ascii="Times New Roman" w:hAnsi="Times New Roman"/>
          <w:b/>
          <w:bCs/>
          <w:i/>
          <w:iCs/>
          <w:sz w:val="24"/>
          <w:szCs w:val="24"/>
          <w:u w:val="single"/>
        </w:rPr>
      </w:pPr>
      <w:r w:rsidRPr="00340C7B">
        <w:rPr>
          <w:rFonts w:ascii="Times New Roman" w:hAnsi="Times New Roman"/>
          <w:b/>
          <w:bCs/>
          <w:i/>
          <w:iCs/>
          <w:sz w:val="24"/>
          <w:szCs w:val="24"/>
          <w:u w:val="single"/>
        </w:rPr>
        <w:t>V rámci zabezpečovania hygienických opatrení, pracích a upratovacích prác v súvislosti s horeuvedeným prišlo najmä k týmto opatreniam:</w:t>
      </w:r>
    </w:p>
    <w:p w14:paraId="611EA841" w14:textId="77777777" w:rsidR="00174417" w:rsidRPr="00340C7B" w:rsidRDefault="00174417" w:rsidP="00EF0E9A">
      <w:pPr>
        <w:pStyle w:val="Normlnywebov"/>
        <w:numPr>
          <w:ilvl w:val="0"/>
          <w:numId w:val="43"/>
        </w:numPr>
        <w:spacing w:before="0" w:beforeAutospacing="0" w:after="0" w:afterAutospacing="0"/>
        <w:ind w:left="567" w:hanging="283"/>
        <w:jc w:val="both"/>
        <w:rPr>
          <w:color w:val="000000"/>
        </w:rPr>
      </w:pPr>
      <w:r w:rsidRPr="00340C7B">
        <w:rPr>
          <w:color w:val="000000"/>
        </w:rPr>
        <w:t>Pri vstupe do budovy a na jednotlivých poschodiach sú umiestnené dávkovače s dezinfekčnými prostriedkami a zamestnanci a klienti sú povinní  pravidelne si dezinfikovať ruky.</w:t>
      </w:r>
    </w:p>
    <w:p w14:paraId="7029B328" w14:textId="77777777" w:rsidR="00174417" w:rsidRPr="00340C7B" w:rsidRDefault="00174417" w:rsidP="00EF0E9A">
      <w:pPr>
        <w:pStyle w:val="Normlnywebov"/>
        <w:numPr>
          <w:ilvl w:val="0"/>
          <w:numId w:val="43"/>
        </w:numPr>
        <w:spacing w:before="0" w:beforeAutospacing="0" w:after="0" w:afterAutospacing="0"/>
        <w:ind w:left="567" w:hanging="283"/>
        <w:jc w:val="both"/>
        <w:rPr>
          <w:color w:val="000000"/>
        </w:rPr>
      </w:pPr>
      <w:r w:rsidRPr="00340C7B">
        <w:rPr>
          <w:color w:val="000000"/>
        </w:rPr>
        <w:t xml:space="preserve">Taktiež všetky momentálne používané tekuté a tuhé mydlá na umývanie rúk sú </w:t>
      </w:r>
      <w:proofErr w:type="spellStart"/>
      <w:r w:rsidRPr="00340C7B">
        <w:rPr>
          <w:color w:val="000000"/>
        </w:rPr>
        <w:t>anti</w:t>
      </w:r>
      <w:proofErr w:type="spellEnd"/>
      <w:r w:rsidRPr="00340C7B">
        <w:rPr>
          <w:color w:val="000000"/>
        </w:rPr>
        <w:t xml:space="preserve"> bakteriálne a dezinfekčné. </w:t>
      </w:r>
    </w:p>
    <w:p w14:paraId="0ACAF4CE" w14:textId="77777777" w:rsidR="00174417" w:rsidRPr="00340C7B" w:rsidRDefault="00174417" w:rsidP="00EF0E9A">
      <w:pPr>
        <w:pStyle w:val="Normlnywebov"/>
        <w:numPr>
          <w:ilvl w:val="0"/>
          <w:numId w:val="43"/>
        </w:numPr>
        <w:spacing w:before="0" w:beforeAutospacing="0" w:after="0" w:afterAutospacing="0"/>
        <w:ind w:left="567" w:hanging="283"/>
        <w:jc w:val="both"/>
        <w:rPr>
          <w:color w:val="000000"/>
        </w:rPr>
      </w:pPr>
      <w:r w:rsidRPr="00340C7B">
        <w:rPr>
          <w:color w:val="000000"/>
        </w:rPr>
        <w:t xml:space="preserve">Všetci zamestnanci Gerium, ktorí prichádzajú do pravidelného denného kontaktu s klientmi  sú povinní nosiť  pri sebe rúšku/respirátor a jednorazové rukavice (ktoré im vydá príslušný nadriadený pracovník) a tieto podľa potreby používať. </w:t>
      </w:r>
    </w:p>
    <w:p w14:paraId="4B953E10" w14:textId="2DA0CCF4" w:rsidR="00174417" w:rsidRPr="00340C7B" w:rsidRDefault="00174417" w:rsidP="00EF0E9A">
      <w:pPr>
        <w:pStyle w:val="Normlnywebov"/>
        <w:numPr>
          <w:ilvl w:val="0"/>
          <w:numId w:val="43"/>
        </w:numPr>
        <w:spacing w:before="0" w:beforeAutospacing="0" w:after="0" w:afterAutospacing="0"/>
        <w:ind w:left="567" w:hanging="283"/>
        <w:jc w:val="both"/>
        <w:rPr>
          <w:color w:val="000000"/>
        </w:rPr>
      </w:pPr>
      <w:r>
        <w:rPr>
          <w:color w:val="000000"/>
        </w:rPr>
        <w:t xml:space="preserve">Pravidelná dezinfekcia </w:t>
      </w:r>
      <w:r w:rsidRPr="00340C7B">
        <w:rPr>
          <w:color w:val="000000"/>
        </w:rPr>
        <w:t xml:space="preserve">priestorov pomocou certifikovaných </w:t>
      </w:r>
      <w:proofErr w:type="spellStart"/>
      <w:r w:rsidRPr="00340C7B">
        <w:rPr>
          <w:color w:val="000000"/>
        </w:rPr>
        <w:t>germicídnych</w:t>
      </w:r>
      <w:proofErr w:type="spellEnd"/>
      <w:r w:rsidRPr="00340C7B">
        <w:rPr>
          <w:color w:val="000000"/>
        </w:rPr>
        <w:t xml:space="preserve"> žiaričov , a to </w:t>
      </w:r>
      <w:r w:rsidR="00BE569D">
        <w:rPr>
          <w:color w:val="000000"/>
        </w:rPr>
        <w:t xml:space="preserve">1x týždenne </w:t>
      </w:r>
      <w:r w:rsidRPr="00340C7B">
        <w:rPr>
          <w:color w:val="000000"/>
        </w:rPr>
        <w:t>v  nočnej službe v čase od 24:00 do 5:00.</w:t>
      </w:r>
    </w:p>
    <w:p w14:paraId="377AD457" w14:textId="296B7A67" w:rsidR="00174417" w:rsidRPr="00340C7B" w:rsidRDefault="00174417" w:rsidP="00EF0E9A">
      <w:pPr>
        <w:pStyle w:val="Normlnywebov"/>
        <w:numPr>
          <w:ilvl w:val="0"/>
          <w:numId w:val="43"/>
        </w:numPr>
        <w:spacing w:before="0" w:beforeAutospacing="0" w:after="0" w:afterAutospacing="0"/>
        <w:ind w:left="567" w:hanging="283"/>
        <w:jc w:val="both"/>
        <w:rPr>
          <w:color w:val="000000"/>
        </w:rPr>
      </w:pPr>
      <w:r w:rsidRPr="00340C7B">
        <w:rPr>
          <w:color w:val="000000"/>
        </w:rPr>
        <w:lastRenderedPageBreak/>
        <w:t xml:space="preserve">V oboch organizačných súčastiach Gerium </w:t>
      </w:r>
      <w:r w:rsidR="00BE569D">
        <w:rPr>
          <w:color w:val="000000"/>
        </w:rPr>
        <w:t>sa vykonáva</w:t>
      </w:r>
      <w:r w:rsidRPr="00340C7B">
        <w:rPr>
          <w:color w:val="000000"/>
        </w:rPr>
        <w:t xml:space="preserve"> </w:t>
      </w:r>
      <w:r w:rsidR="00BE569D">
        <w:rPr>
          <w:color w:val="000000"/>
        </w:rPr>
        <w:t>1</w:t>
      </w:r>
      <w:r w:rsidRPr="00340C7B">
        <w:rPr>
          <w:color w:val="000000"/>
        </w:rPr>
        <w:t>x denne a podľa potreby mechanická očista prostredníctvom saponátov a následne dezinfekcia všetkých priestorov so zameraním na povrchy, podlahy a dotykové plochy prostredníctvom tekutých dezinfekčných prípravkov.</w:t>
      </w:r>
    </w:p>
    <w:p w14:paraId="7E30CFFD" w14:textId="559B958C" w:rsidR="00174417" w:rsidRPr="00340C7B" w:rsidRDefault="00174417" w:rsidP="00EF0E9A">
      <w:pPr>
        <w:pStyle w:val="Normlnywebov"/>
        <w:numPr>
          <w:ilvl w:val="0"/>
          <w:numId w:val="43"/>
        </w:numPr>
        <w:spacing w:before="0" w:beforeAutospacing="0" w:after="0" w:afterAutospacing="0"/>
        <w:ind w:left="567" w:hanging="283"/>
        <w:jc w:val="both"/>
        <w:rPr>
          <w:color w:val="000000"/>
        </w:rPr>
      </w:pPr>
      <w:r w:rsidRPr="00340C7B">
        <w:rPr>
          <w:color w:val="000000"/>
        </w:rPr>
        <w:t xml:space="preserve">V oboch organizačných súčastiach Gerium </w:t>
      </w:r>
      <w:r w:rsidR="00BE569D">
        <w:rPr>
          <w:color w:val="000000"/>
        </w:rPr>
        <w:t>sa vykonáva</w:t>
      </w:r>
      <w:r w:rsidR="00BE569D" w:rsidRPr="00340C7B">
        <w:rPr>
          <w:color w:val="000000"/>
        </w:rPr>
        <w:t xml:space="preserve"> </w:t>
      </w:r>
      <w:r w:rsidRPr="00340C7B">
        <w:rPr>
          <w:color w:val="000000"/>
        </w:rPr>
        <w:t xml:space="preserve">pravidelné priame vetranie všetkých priestorov minimálne </w:t>
      </w:r>
      <w:r w:rsidR="00BE569D">
        <w:rPr>
          <w:color w:val="000000"/>
        </w:rPr>
        <w:t>3</w:t>
      </w:r>
      <w:r w:rsidRPr="00340C7B">
        <w:rPr>
          <w:color w:val="000000"/>
        </w:rPr>
        <w:t>x denne</w:t>
      </w:r>
      <w:r w:rsidR="00BE569D">
        <w:rPr>
          <w:color w:val="000000"/>
        </w:rPr>
        <w:t xml:space="preserve"> a podľa potreby</w:t>
      </w:r>
      <w:r w:rsidRPr="00340C7B">
        <w:rPr>
          <w:color w:val="000000"/>
        </w:rPr>
        <w:t>.</w:t>
      </w:r>
    </w:p>
    <w:p w14:paraId="31A81A91" w14:textId="77777777" w:rsidR="00174417" w:rsidRDefault="00174417" w:rsidP="00EF0E9A">
      <w:pPr>
        <w:pStyle w:val="Normlnywebov"/>
        <w:numPr>
          <w:ilvl w:val="0"/>
          <w:numId w:val="43"/>
        </w:numPr>
        <w:spacing w:before="0" w:beforeAutospacing="0" w:after="0" w:afterAutospacing="0"/>
        <w:ind w:left="567" w:hanging="283"/>
        <w:jc w:val="both"/>
        <w:rPr>
          <w:color w:val="000000"/>
        </w:rPr>
      </w:pPr>
      <w:r w:rsidRPr="00340C7B">
        <w:rPr>
          <w:color w:val="000000"/>
        </w:rPr>
        <w:t xml:space="preserve">Manipulácia so zdravotníckym materiálom, zdravotníckymi  pomôckami, s posteľným a osobným </w:t>
      </w:r>
      <w:proofErr w:type="spellStart"/>
      <w:r w:rsidRPr="00340C7B">
        <w:rPr>
          <w:color w:val="000000"/>
        </w:rPr>
        <w:t>prádlom</w:t>
      </w:r>
      <w:proofErr w:type="spellEnd"/>
      <w:r w:rsidRPr="00340C7B">
        <w:rPr>
          <w:color w:val="000000"/>
        </w:rPr>
        <w:t xml:space="preserve">, ako i s riadmi na jedlo  a s predmetmi dennej potreby  sa realizuje s ohľadom na proti epidemické opatrenia a postupy v zmysle platných epidemiologických predpisov. </w:t>
      </w:r>
    </w:p>
    <w:p w14:paraId="4700B8E3" w14:textId="77777777" w:rsidR="00BE569D" w:rsidRDefault="00BE569D" w:rsidP="00174417">
      <w:pPr>
        <w:ind w:firstLine="426"/>
        <w:jc w:val="both"/>
        <w:rPr>
          <w:b/>
          <w:i/>
          <w:sz w:val="24"/>
        </w:rPr>
      </w:pPr>
    </w:p>
    <w:p w14:paraId="48A0ED79" w14:textId="2CB8C23F" w:rsidR="00174417" w:rsidRPr="00340C7B" w:rsidRDefault="00174417" w:rsidP="00174417">
      <w:pPr>
        <w:ind w:firstLine="426"/>
        <w:jc w:val="both"/>
        <w:rPr>
          <w:sz w:val="24"/>
        </w:rPr>
      </w:pPr>
      <w:r w:rsidRPr="00340C7B">
        <w:rPr>
          <w:b/>
          <w:i/>
          <w:sz w:val="24"/>
        </w:rPr>
        <w:t>Hygiena vo všeobecnosti má v oboch organizačných súčastiach GERIUM</w:t>
      </w:r>
      <w:r w:rsidRPr="00340C7B">
        <w:rPr>
          <w:sz w:val="24"/>
        </w:rPr>
        <w:t xml:space="preserve"> niekoľko aspektov. Musíme zabezpečiť hygienu v izbách pre čiastočne mobilných  prijímateľov sociálnych služieb,  v izbách pre imobilných klientov a  prevádzky - z toho špeciálne kuchynka na výdaj stravy, jedálne, sesterskej a opatrovateľskej izbe, kanceláriách, skladoch, práčovne, sušiarne, vstupnej hale, šatniach zamestnancov a ostatných spoločných priestorov. </w:t>
      </w:r>
    </w:p>
    <w:p w14:paraId="60C32055" w14:textId="77777777" w:rsidR="00174417" w:rsidRPr="00340C7B" w:rsidRDefault="00174417" w:rsidP="00174417">
      <w:pPr>
        <w:ind w:firstLine="426"/>
        <w:jc w:val="both"/>
        <w:rPr>
          <w:sz w:val="24"/>
        </w:rPr>
      </w:pPr>
      <w:r w:rsidRPr="00340C7B">
        <w:rPr>
          <w:sz w:val="24"/>
        </w:rPr>
        <w:t xml:space="preserve">Hygienu ubytovacích priestorov pre občanov a prevádzky zabezpečujeme vlastnými pracovníkmi/upratovačkami. Hygienu kuchynky na výdaj stravy zabezpečujú sestry a opatrovateľky pod dohľadom hlavnej sestry. Za hygienu práčovne a sušiarne zodpovedajú opatrovateľky a pracovníčka práčovne. </w:t>
      </w:r>
    </w:p>
    <w:p w14:paraId="38BC53DE" w14:textId="77777777" w:rsidR="00174417" w:rsidRPr="00340C7B" w:rsidRDefault="00174417" w:rsidP="00174417">
      <w:pPr>
        <w:ind w:firstLine="426"/>
        <w:jc w:val="both"/>
        <w:rPr>
          <w:sz w:val="24"/>
        </w:rPr>
      </w:pPr>
      <w:r w:rsidRPr="00340C7B">
        <w:rPr>
          <w:sz w:val="24"/>
        </w:rPr>
        <w:t>Pravidelne sa taktiež vykonáva v prevádzkových priestoroch oboch organizačných súčastí GERIUM dezinfekcia, dezinsekcia a deratizácia v zmysle platných predpisov, pričom posledné dve uvedené sa vykonávajú dodávateľským spôsobom.</w:t>
      </w:r>
    </w:p>
    <w:p w14:paraId="2BEA3036" w14:textId="77777777" w:rsidR="00174417" w:rsidRDefault="00174417" w:rsidP="00174417">
      <w:pPr>
        <w:ind w:firstLine="426"/>
        <w:jc w:val="both"/>
        <w:rPr>
          <w:b/>
          <w:i/>
          <w:sz w:val="24"/>
        </w:rPr>
      </w:pPr>
      <w:r w:rsidRPr="00340C7B">
        <w:rPr>
          <w:b/>
          <w:i/>
          <w:sz w:val="24"/>
        </w:rPr>
        <w:t xml:space="preserve">V zmysle zákona NR SR č. 355/2007 </w:t>
      </w:r>
      <w:proofErr w:type="spellStart"/>
      <w:r w:rsidRPr="00340C7B">
        <w:rPr>
          <w:b/>
          <w:i/>
          <w:sz w:val="24"/>
        </w:rPr>
        <w:t>Z.z</w:t>
      </w:r>
      <w:proofErr w:type="spellEnd"/>
      <w:r w:rsidRPr="00340C7B">
        <w:rPr>
          <w:b/>
          <w:i/>
          <w:sz w:val="24"/>
        </w:rPr>
        <w:t xml:space="preserve">. o ochrane, podpore a rozvoji verejného zdravotníctva má Gerium schválený na RÚVZ v Bratislave ,,Prevádzkový poriadok Gerium,, a to pre obe organizačné súčasti zariadenia – </w:t>
      </w:r>
      <w:proofErr w:type="spellStart"/>
      <w:r w:rsidRPr="00340C7B">
        <w:rPr>
          <w:b/>
          <w:i/>
          <w:sz w:val="24"/>
        </w:rPr>
        <w:t>ZpS</w:t>
      </w:r>
      <w:proofErr w:type="spellEnd"/>
      <w:r w:rsidRPr="00340C7B">
        <w:rPr>
          <w:b/>
          <w:i/>
          <w:sz w:val="24"/>
        </w:rPr>
        <w:t xml:space="preserve"> i ZOS. V predmetnom prevádzkovom poriadku je presne rozpracovaný hygienicko-prevádzkový režim dezinfekčných, upratovacích a pracích prác na všetkých úsekoch oboch  organizačných súčastí Gerium.</w:t>
      </w:r>
    </w:p>
    <w:p w14:paraId="574F4418" w14:textId="77777777" w:rsidR="00665561" w:rsidRDefault="00665561" w:rsidP="00174417">
      <w:pPr>
        <w:ind w:firstLine="426"/>
        <w:jc w:val="both"/>
        <w:rPr>
          <w:b/>
          <w:i/>
          <w:sz w:val="24"/>
        </w:rPr>
      </w:pPr>
    </w:p>
    <w:p w14:paraId="325ACC63" w14:textId="77777777" w:rsidR="00665561" w:rsidRPr="00340C7B" w:rsidRDefault="00665561" w:rsidP="00174417">
      <w:pPr>
        <w:ind w:firstLine="426"/>
        <w:jc w:val="both"/>
        <w:rPr>
          <w:b/>
          <w:i/>
          <w:sz w:val="24"/>
        </w:rPr>
      </w:pPr>
    </w:p>
    <w:p w14:paraId="528B3881" w14:textId="68AAAD87" w:rsidR="00665561" w:rsidRDefault="00665561" w:rsidP="00665561">
      <w:pPr>
        <w:rPr>
          <w:b/>
          <w:color w:val="0070C0"/>
          <w:sz w:val="32"/>
          <w:szCs w:val="32"/>
          <w:u w:val="single"/>
        </w:rPr>
      </w:pPr>
      <w:r w:rsidRPr="00665561">
        <w:rPr>
          <w:b/>
          <w:color w:val="0070C0"/>
          <w:sz w:val="32"/>
          <w:szCs w:val="32"/>
        </w:rPr>
        <w:t>10.</w:t>
      </w:r>
      <w:r w:rsidR="00444627">
        <w:rPr>
          <w:b/>
          <w:color w:val="0070C0"/>
          <w:sz w:val="32"/>
          <w:szCs w:val="32"/>
        </w:rPr>
        <w:t>10</w:t>
      </w:r>
      <w:r w:rsidRPr="00665561">
        <w:rPr>
          <w:b/>
          <w:color w:val="0070C0"/>
          <w:sz w:val="32"/>
          <w:szCs w:val="32"/>
        </w:rPr>
        <w:t xml:space="preserve">  </w:t>
      </w:r>
      <w:r w:rsidRPr="00665561">
        <w:rPr>
          <w:b/>
          <w:color w:val="0070C0"/>
          <w:sz w:val="32"/>
          <w:szCs w:val="32"/>
          <w:u w:val="single"/>
        </w:rPr>
        <w:t xml:space="preserve">Požiarna ochrana a bezpečnosť </w:t>
      </w:r>
      <w:r w:rsidR="00914C84">
        <w:rPr>
          <w:b/>
          <w:color w:val="0070C0"/>
          <w:sz w:val="32"/>
          <w:szCs w:val="32"/>
          <w:u w:val="single"/>
        </w:rPr>
        <w:t xml:space="preserve">a </w:t>
      </w:r>
      <w:r w:rsidRPr="00665561">
        <w:rPr>
          <w:b/>
          <w:color w:val="0070C0"/>
          <w:sz w:val="32"/>
          <w:szCs w:val="32"/>
          <w:u w:val="single"/>
        </w:rPr>
        <w:t>ochran</w:t>
      </w:r>
      <w:r w:rsidR="00914C84">
        <w:rPr>
          <w:b/>
          <w:color w:val="0070C0"/>
          <w:sz w:val="32"/>
          <w:szCs w:val="32"/>
          <w:u w:val="single"/>
        </w:rPr>
        <w:t>a</w:t>
      </w:r>
      <w:r w:rsidRPr="00665561">
        <w:rPr>
          <w:b/>
          <w:color w:val="0070C0"/>
          <w:sz w:val="32"/>
          <w:szCs w:val="32"/>
          <w:u w:val="single"/>
        </w:rPr>
        <w:t xml:space="preserve"> zdravia pri práci </w:t>
      </w:r>
    </w:p>
    <w:p w14:paraId="72A3DE50" w14:textId="77777777" w:rsidR="00665561" w:rsidRDefault="00665561" w:rsidP="00665561">
      <w:pPr>
        <w:rPr>
          <w:b/>
          <w:color w:val="0070C0"/>
          <w:sz w:val="32"/>
          <w:szCs w:val="32"/>
        </w:rPr>
      </w:pPr>
    </w:p>
    <w:p w14:paraId="57555A9C" w14:textId="66B34128" w:rsidR="006945A4" w:rsidRPr="00340C7B" w:rsidRDefault="006945A4" w:rsidP="006945A4">
      <w:pPr>
        <w:ind w:firstLine="708"/>
        <w:jc w:val="both"/>
        <w:rPr>
          <w:b/>
          <w:i/>
          <w:sz w:val="24"/>
        </w:rPr>
      </w:pPr>
      <w:r w:rsidRPr="00340C7B">
        <w:rPr>
          <w:b/>
          <w:i/>
          <w:sz w:val="24"/>
        </w:rPr>
        <w:t>Komplexné služby na úseku PO a BOZP zabezpečuje Gerium dodávateľským spôsobom, prostredníctvom zmluvy o poskytovaní služieb BOZP a</w:t>
      </w:r>
      <w:r>
        <w:rPr>
          <w:b/>
          <w:i/>
          <w:sz w:val="24"/>
        </w:rPr>
        <w:t> </w:t>
      </w:r>
      <w:r w:rsidRPr="00340C7B">
        <w:rPr>
          <w:b/>
          <w:i/>
          <w:sz w:val="24"/>
        </w:rPr>
        <w:t>PO</w:t>
      </w:r>
      <w:r>
        <w:rPr>
          <w:b/>
          <w:i/>
          <w:sz w:val="24"/>
        </w:rPr>
        <w:t xml:space="preserve"> a autorizovaného technika</w:t>
      </w:r>
      <w:r w:rsidRPr="00340C7B">
        <w:rPr>
          <w:b/>
          <w:i/>
          <w:sz w:val="24"/>
        </w:rPr>
        <w:t xml:space="preserve">. </w:t>
      </w:r>
      <w:r>
        <w:rPr>
          <w:b/>
          <w:i/>
          <w:sz w:val="24"/>
        </w:rPr>
        <w:t>I v roku 2024</w:t>
      </w:r>
      <w:r w:rsidRPr="00340C7B">
        <w:rPr>
          <w:b/>
          <w:i/>
          <w:sz w:val="24"/>
        </w:rPr>
        <w:t xml:space="preserve"> realizovalo Gerium VO  na zabezpečenie predmetných služieb – služby na základe uvedeného pre Gerium zabezpečuje firma </w:t>
      </w:r>
      <w:proofErr w:type="spellStart"/>
      <w:r>
        <w:rPr>
          <w:b/>
          <w:i/>
          <w:sz w:val="24"/>
        </w:rPr>
        <w:t>FireControl</w:t>
      </w:r>
      <w:proofErr w:type="spellEnd"/>
      <w:r w:rsidRPr="00340C7B">
        <w:rPr>
          <w:b/>
          <w:i/>
          <w:sz w:val="24"/>
        </w:rPr>
        <w:t xml:space="preserve">, </w:t>
      </w:r>
      <w:proofErr w:type="spellStart"/>
      <w:r w:rsidRPr="00340C7B">
        <w:rPr>
          <w:b/>
          <w:i/>
          <w:sz w:val="24"/>
        </w:rPr>
        <w:t>s.r.o</w:t>
      </w:r>
      <w:proofErr w:type="spellEnd"/>
      <w:r w:rsidRPr="00340C7B">
        <w:rPr>
          <w:b/>
          <w:i/>
          <w:sz w:val="24"/>
        </w:rPr>
        <w:t>.</w:t>
      </w:r>
    </w:p>
    <w:p w14:paraId="4C1B88A1" w14:textId="77777777" w:rsidR="006945A4" w:rsidRPr="003960FD" w:rsidRDefault="006945A4" w:rsidP="00665561">
      <w:pPr>
        <w:rPr>
          <w:b/>
          <w:color w:val="0070C0"/>
          <w:sz w:val="24"/>
          <w:szCs w:val="24"/>
        </w:rPr>
      </w:pPr>
    </w:p>
    <w:p w14:paraId="7C0DFA02" w14:textId="33A71D06" w:rsidR="00665561" w:rsidRPr="00340C7B" w:rsidRDefault="008C10CE" w:rsidP="008C10CE">
      <w:pPr>
        <w:pStyle w:val="Nadpis5"/>
        <w:ind w:left="851" w:hanging="851"/>
        <w:rPr>
          <w:szCs w:val="24"/>
        </w:rPr>
      </w:pPr>
      <w:r w:rsidRPr="008C10CE">
        <w:rPr>
          <w:color w:val="548DD4" w:themeColor="text2" w:themeTint="99"/>
          <w:szCs w:val="24"/>
          <w:u w:val="none"/>
        </w:rPr>
        <w:t>10</w:t>
      </w:r>
      <w:r>
        <w:rPr>
          <w:color w:val="548DD4" w:themeColor="text2" w:themeTint="99"/>
          <w:szCs w:val="24"/>
          <w:u w:val="none"/>
        </w:rPr>
        <w:t>.</w:t>
      </w:r>
      <w:r w:rsidRPr="008C10CE">
        <w:rPr>
          <w:color w:val="548DD4" w:themeColor="text2" w:themeTint="99"/>
          <w:szCs w:val="24"/>
          <w:u w:val="none"/>
        </w:rPr>
        <w:t>10</w:t>
      </w:r>
      <w:r>
        <w:rPr>
          <w:color w:val="548DD4" w:themeColor="text2" w:themeTint="99"/>
          <w:szCs w:val="24"/>
          <w:u w:val="none"/>
        </w:rPr>
        <w:t>.</w:t>
      </w:r>
      <w:r w:rsidRPr="008C10CE">
        <w:rPr>
          <w:color w:val="548DD4" w:themeColor="text2" w:themeTint="99"/>
          <w:szCs w:val="24"/>
          <w:u w:val="none"/>
        </w:rPr>
        <w:t xml:space="preserve">1   </w:t>
      </w:r>
      <w:r>
        <w:rPr>
          <w:color w:val="548DD4" w:themeColor="text2" w:themeTint="99"/>
          <w:szCs w:val="24"/>
        </w:rPr>
        <w:t xml:space="preserve"> </w:t>
      </w:r>
      <w:r w:rsidR="00665561" w:rsidRPr="008C10CE">
        <w:rPr>
          <w:color w:val="548DD4" w:themeColor="text2" w:themeTint="99"/>
          <w:szCs w:val="24"/>
        </w:rPr>
        <w:t>Požiarna ochrana</w:t>
      </w:r>
      <w:r w:rsidR="006945A4" w:rsidRPr="008C10CE">
        <w:rPr>
          <w:color w:val="548DD4" w:themeColor="text2" w:themeTint="99"/>
          <w:szCs w:val="24"/>
        </w:rPr>
        <w:t xml:space="preserve"> (PO)</w:t>
      </w:r>
    </w:p>
    <w:p w14:paraId="3F3D1DBB" w14:textId="77777777" w:rsidR="00665561" w:rsidRPr="00340C7B" w:rsidRDefault="00665561" w:rsidP="00665561">
      <w:pPr>
        <w:pStyle w:val="Nadpis8"/>
        <w:tabs>
          <w:tab w:val="num" w:pos="567"/>
        </w:tabs>
        <w:ind w:left="0"/>
        <w:jc w:val="both"/>
        <w:rPr>
          <w:sz w:val="16"/>
          <w:szCs w:val="16"/>
        </w:rPr>
      </w:pPr>
      <w:r w:rsidRPr="00340C7B">
        <w:tab/>
      </w:r>
    </w:p>
    <w:p w14:paraId="26AA6447" w14:textId="7AA6AF87" w:rsidR="00665561" w:rsidRPr="00340C7B" w:rsidRDefault="00665561" w:rsidP="00665561">
      <w:pPr>
        <w:pStyle w:val="Nadpis8"/>
        <w:tabs>
          <w:tab w:val="num" w:pos="567"/>
        </w:tabs>
        <w:ind w:left="0"/>
        <w:jc w:val="both"/>
      </w:pPr>
      <w:r w:rsidRPr="00340C7B">
        <w:tab/>
        <w:t xml:space="preserve">Požiarnej ochrane venujeme mimoriadnu pozornosť vzhľadom na špecifický charakter </w:t>
      </w:r>
      <w:r w:rsidRPr="00340C7B">
        <w:rPr>
          <w:rFonts w:eastAsia="MS Mincho"/>
        </w:rPr>
        <w:t>zariadenia pre seniorov</w:t>
      </w:r>
      <w:r w:rsidRPr="00340C7B">
        <w:t xml:space="preserve"> a zariadenia opatrovateľskej služby, nakoľko </w:t>
      </w:r>
      <w:r w:rsidR="00FE6300">
        <w:t>prijímatelia sociálnej služby</w:t>
      </w:r>
      <w:r w:rsidRPr="00340C7B">
        <w:t xml:space="preserve"> v Gerium majú vysoký</w:t>
      </w:r>
      <w:r w:rsidR="00FE6300">
        <w:t xml:space="preserve"> </w:t>
      </w:r>
      <w:r w:rsidRPr="00340C7B">
        <w:t xml:space="preserve">vek a sú v mnohých prípadoch pripútaní na lôžko. </w:t>
      </w:r>
      <w:r w:rsidR="00FE6300">
        <w:t>I v roku sa v zmysle platnej legislatívy uskutočnil</w:t>
      </w:r>
      <w:r w:rsidR="006945A4">
        <w:t>i</w:t>
      </w:r>
      <w:r w:rsidR="00FE6300">
        <w:t xml:space="preserve"> v oboch organizačných súčastiach Geriu</w:t>
      </w:r>
      <w:r w:rsidR="006945A4">
        <w:t xml:space="preserve">m </w:t>
      </w:r>
      <w:r w:rsidRPr="00340C7B">
        <w:t>cvičné požiarne poplachy</w:t>
      </w:r>
      <w:r w:rsidR="00FE6300">
        <w:t>, nácviky evakuácie objektu</w:t>
      </w:r>
      <w:r w:rsidRPr="00340C7B">
        <w:t xml:space="preserve"> a preventívne kontroly zodpovedným technikom požiarnej ochrany o čom sa robia pravidelné zápisy v požiarnej knihe.</w:t>
      </w:r>
    </w:p>
    <w:p w14:paraId="71D5CD5C" w14:textId="1B7F603A" w:rsidR="00665561" w:rsidRDefault="00665561" w:rsidP="00665561">
      <w:pPr>
        <w:ind w:firstLine="426"/>
        <w:jc w:val="both"/>
        <w:rPr>
          <w:bCs/>
          <w:sz w:val="24"/>
        </w:rPr>
      </w:pPr>
      <w:r w:rsidRPr="00340C7B">
        <w:rPr>
          <w:bCs/>
          <w:sz w:val="24"/>
        </w:rPr>
        <w:t xml:space="preserve">Novoprijatý pracovníci sú </w:t>
      </w:r>
      <w:r w:rsidR="006945A4">
        <w:rPr>
          <w:bCs/>
          <w:sz w:val="24"/>
        </w:rPr>
        <w:t xml:space="preserve">v tejto oblasti </w:t>
      </w:r>
      <w:r w:rsidRPr="00340C7B">
        <w:rPr>
          <w:bCs/>
          <w:sz w:val="24"/>
        </w:rPr>
        <w:t xml:space="preserve">zaškolení pri nástupe do pracovného pomeru. </w:t>
      </w:r>
    </w:p>
    <w:p w14:paraId="40F317D0" w14:textId="03D7AFB5" w:rsidR="00665561" w:rsidRPr="003960FD" w:rsidRDefault="00665561" w:rsidP="003960FD">
      <w:pPr>
        <w:overflowPunct/>
        <w:autoSpaceDE/>
        <w:autoSpaceDN/>
        <w:adjustRightInd/>
        <w:ind w:firstLine="426"/>
        <w:jc w:val="both"/>
        <w:rPr>
          <w:b/>
          <w:bCs/>
          <w:sz w:val="24"/>
          <w:szCs w:val="24"/>
        </w:rPr>
      </w:pPr>
      <w:r w:rsidRPr="001C5EFB">
        <w:rPr>
          <w:bCs/>
          <w:sz w:val="24"/>
        </w:rPr>
        <w:t>V roku 202</w:t>
      </w:r>
      <w:r w:rsidR="006945A4">
        <w:rPr>
          <w:bCs/>
          <w:sz w:val="24"/>
        </w:rPr>
        <w:t>4</w:t>
      </w:r>
      <w:r w:rsidRPr="001C5EFB">
        <w:rPr>
          <w:bCs/>
          <w:sz w:val="24"/>
        </w:rPr>
        <w:t xml:space="preserve"> </w:t>
      </w:r>
      <w:r>
        <w:rPr>
          <w:bCs/>
          <w:sz w:val="24"/>
        </w:rPr>
        <w:t xml:space="preserve">vykonal </w:t>
      </w:r>
      <w:r w:rsidRPr="001C5EFB">
        <w:rPr>
          <w:b/>
          <w:bCs/>
          <w:sz w:val="24"/>
          <w:szCs w:val="24"/>
        </w:rPr>
        <w:t>Hasičský a záchranný útvar HM SR Bratislavy</w:t>
      </w:r>
      <w:r>
        <w:rPr>
          <w:b/>
          <w:bCs/>
          <w:sz w:val="24"/>
          <w:szCs w:val="24"/>
        </w:rPr>
        <w:t xml:space="preserve"> v oboch organizačných súčastiach Gerium </w:t>
      </w:r>
      <w:r w:rsidR="006945A4">
        <w:rPr>
          <w:b/>
          <w:bCs/>
          <w:sz w:val="24"/>
          <w:szCs w:val="24"/>
        </w:rPr>
        <w:t>následnú kontrolu</w:t>
      </w:r>
      <w:r w:rsidRPr="00696395">
        <w:rPr>
          <w:b/>
          <w:bCs/>
          <w:sz w:val="24"/>
          <w:szCs w:val="24"/>
        </w:rPr>
        <w:t>, tematicky zameranú na protipožiarnu</w:t>
      </w:r>
      <w:r w:rsidR="006945A4">
        <w:rPr>
          <w:b/>
          <w:bCs/>
          <w:sz w:val="24"/>
          <w:szCs w:val="24"/>
        </w:rPr>
        <w:t xml:space="preserve"> ochranu</w:t>
      </w:r>
      <w:r w:rsidRPr="00696395">
        <w:rPr>
          <w:b/>
          <w:bCs/>
          <w:sz w:val="24"/>
          <w:szCs w:val="24"/>
        </w:rPr>
        <w:t xml:space="preserve"> v ZSS – v zmysle Vyhlášky MV SR č. 121/2002 </w:t>
      </w:r>
      <w:proofErr w:type="spellStart"/>
      <w:r w:rsidRPr="00696395">
        <w:rPr>
          <w:b/>
          <w:bCs/>
          <w:sz w:val="24"/>
          <w:szCs w:val="24"/>
        </w:rPr>
        <w:t>Z.z</w:t>
      </w:r>
      <w:proofErr w:type="spellEnd"/>
      <w:r w:rsidRPr="00696395">
        <w:rPr>
          <w:b/>
          <w:bCs/>
          <w:sz w:val="24"/>
          <w:szCs w:val="24"/>
        </w:rPr>
        <w:t>. o požiarnej prevencií bolo účelom kontroly preveriť celkový stav organizačného a technického zabezpečenia ochrany pred požiarmi v kontrolovaných ZSS</w:t>
      </w:r>
      <w:r w:rsidR="006945A4">
        <w:rPr>
          <w:b/>
          <w:bCs/>
          <w:sz w:val="24"/>
          <w:szCs w:val="24"/>
        </w:rPr>
        <w:t xml:space="preserve"> – podrobnejšia špecifikácia je v kapitole 7. Vyhodnotenie kontrolnej činnosti v roku 2024</w:t>
      </w:r>
      <w:r>
        <w:rPr>
          <w:b/>
          <w:bCs/>
          <w:sz w:val="24"/>
          <w:szCs w:val="24"/>
        </w:rPr>
        <w:t>.</w:t>
      </w:r>
    </w:p>
    <w:p w14:paraId="26D8DD41" w14:textId="77777777" w:rsidR="006945A4" w:rsidRDefault="006945A4" w:rsidP="00665561">
      <w:pPr>
        <w:ind w:firstLine="426"/>
        <w:jc w:val="both"/>
        <w:rPr>
          <w:bCs/>
          <w:sz w:val="16"/>
          <w:szCs w:val="16"/>
        </w:rPr>
      </w:pPr>
    </w:p>
    <w:p w14:paraId="0163F4E0" w14:textId="77777777" w:rsidR="003960FD" w:rsidRDefault="003960FD" w:rsidP="00665561">
      <w:pPr>
        <w:ind w:firstLine="426"/>
        <w:jc w:val="both"/>
        <w:rPr>
          <w:bCs/>
          <w:sz w:val="16"/>
          <w:szCs w:val="16"/>
        </w:rPr>
      </w:pPr>
    </w:p>
    <w:p w14:paraId="494DD260" w14:textId="77777777" w:rsidR="003960FD" w:rsidRDefault="003960FD" w:rsidP="00665561">
      <w:pPr>
        <w:ind w:firstLine="426"/>
        <w:jc w:val="both"/>
        <w:rPr>
          <w:bCs/>
          <w:sz w:val="16"/>
          <w:szCs w:val="16"/>
        </w:rPr>
      </w:pPr>
    </w:p>
    <w:p w14:paraId="11148E14" w14:textId="77777777" w:rsidR="003960FD" w:rsidRPr="003960FD" w:rsidRDefault="003960FD" w:rsidP="00BD7398">
      <w:pPr>
        <w:jc w:val="both"/>
        <w:rPr>
          <w:bCs/>
          <w:sz w:val="16"/>
          <w:szCs w:val="16"/>
        </w:rPr>
      </w:pPr>
    </w:p>
    <w:p w14:paraId="48E56A84" w14:textId="6013999A" w:rsidR="00665561" w:rsidRPr="00914C84" w:rsidRDefault="008C10CE" w:rsidP="008C10CE">
      <w:pPr>
        <w:ind w:left="567" w:hanging="567"/>
        <w:jc w:val="both"/>
        <w:rPr>
          <w:color w:val="4F81BD" w:themeColor="accent1"/>
          <w:sz w:val="24"/>
          <w:szCs w:val="24"/>
        </w:rPr>
      </w:pPr>
      <w:r>
        <w:rPr>
          <w:b/>
          <w:color w:val="548DD4" w:themeColor="text2" w:themeTint="99"/>
          <w:sz w:val="24"/>
          <w:szCs w:val="24"/>
        </w:rPr>
        <w:lastRenderedPageBreak/>
        <w:t>10.10.2</w:t>
      </w:r>
      <w:r w:rsidRPr="008C10CE">
        <w:rPr>
          <w:b/>
          <w:color w:val="548DD4" w:themeColor="text2" w:themeTint="99"/>
          <w:sz w:val="24"/>
          <w:szCs w:val="24"/>
        </w:rPr>
        <w:t xml:space="preserve">   </w:t>
      </w:r>
      <w:r w:rsidR="006945A4" w:rsidRPr="008C10CE">
        <w:rPr>
          <w:b/>
          <w:color w:val="548DD4" w:themeColor="text2" w:themeTint="99"/>
          <w:sz w:val="24"/>
          <w:szCs w:val="24"/>
          <w:u w:val="single"/>
        </w:rPr>
        <w:t>B</w:t>
      </w:r>
      <w:r w:rsidR="00665561" w:rsidRPr="008C10CE">
        <w:rPr>
          <w:b/>
          <w:color w:val="548DD4" w:themeColor="text2" w:themeTint="99"/>
          <w:sz w:val="24"/>
          <w:szCs w:val="24"/>
          <w:u w:val="single"/>
        </w:rPr>
        <w:t>ezpečnos</w:t>
      </w:r>
      <w:r w:rsidR="006945A4" w:rsidRPr="008C10CE">
        <w:rPr>
          <w:b/>
          <w:color w:val="548DD4" w:themeColor="text2" w:themeTint="99"/>
          <w:sz w:val="24"/>
          <w:szCs w:val="24"/>
          <w:u w:val="single"/>
        </w:rPr>
        <w:t>ť</w:t>
      </w:r>
      <w:r w:rsidR="00665561" w:rsidRPr="008C10CE">
        <w:rPr>
          <w:b/>
          <w:color w:val="548DD4" w:themeColor="text2" w:themeTint="99"/>
          <w:sz w:val="24"/>
          <w:szCs w:val="24"/>
          <w:u w:val="single"/>
        </w:rPr>
        <w:t> </w:t>
      </w:r>
      <w:r w:rsidR="00914C84">
        <w:rPr>
          <w:b/>
          <w:color w:val="548DD4" w:themeColor="text2" w:themeTint="99"/>
          <w:sz w:val="24"/>
          <w:szCs w:val="24"/>
          <w:u w:val="single"/>
        </w:rPr>
        <w:t xml:space="preserve">a </w:t>
      </w:r>
      <w:r w:rsidR="00665561" w:rsidRPr="008C10CE">
        <w:rPr>
          <w:b/>
          <w:color w:val="548DD4" w:themeColor="text2" w:themeTint="99"/>
          <w:sz w:val="24"/>
          <w:szCs w:val="24"/>
          <w:u w:val="single"/>
        </w:rPr>
        <w:t>ochran</w:t>
      </w:r>
      <w:r w:rsidR="00914C84">
        <w:rPr>
          <w:b/>
          <w:color w:val="548DD4" w:themeColor="text2" w:themeTint="99"/>
          <w:sz w:val="24"/>
          <w:szCs w:val="24"/>
          <w:u w:val="single"/>
        </w:rPr>
        <w:t>a</w:t>
      </w:r>
      <w:r w:rsidR="00665561" w:rsidRPr="008C10CE">
        <w:rPr>
          <w:b/>
          <w:color w:val="548DD4" w:themeColor="text2" w:themeTint="99"/>
          <w:sz w:val="24"/>
          <w:szCs w:val="24"/>
          <w:u w:val="single"/>
        </w:rPr>
        <w:t xml:space="preserve"> zdravia pri práci</w:t>
      </w:r>
      <w:r w:rsidR="006945A4" w:rsidRPr="008C10CE">
        <w:rPr>
          <w:b/>
          <w:color w:val="548DD4" w:themeColor="text2" w:themeTint="99"/>
          <w:sz w:val="24"/>
          <w:szCs w:val="24"/>
          <w:u w:val="single"/>
        </w:rPr>
        <w:t xml:space="preserve"> (BOZP</w:t>
      </w:r>
      <w:r w:rsidR="006945A4" w:rsidRPr="00914C84">
        <w:rPr>
          <w:b/>
          <w:color w:val="4F81BD" w:themeColor="accent1"/>
          <w:sz w:val="24"/>
          <w:szCs w:val="24"/>
          <w:u w:val="single"/>
        </w:rPr>
        <w:t>)</w:t>
      </w:r>
    </w:p>
    <w:p w14:paraId="4BEC3693" w14:textId="77777777" w:rsidR="003960FD" w:rsidRPr="00340C7B" w:rsidRDefault="003960FD" w:rsidP="003960FD">
      <w:pPr>
        <w:ind w:left="567"/>
        <w:jc w:val="both"/>
        <w:rPr>
          <w:sz w:val="24"/>
          <w:szCs w:val="24"/>
        </w:rPr>
      </w:pPr>
    </w:p>
    <w:p w14:paraId="01141FFD" w14:textId="77777777" w:rsidR="00665561" w:rsidRPr="00340C7B" w:rsidRDefault="00665561" w:rsidP="008C10CE">
      <w:pPr>
        <w:tabs>
          <w:tab w:val="num" w:pos="1440"/>
        </w:tabs>
        <w:ind w:left="567"/>
        <w:jc w:val="both"/>
        <w:rPr>
          <w:b/>
          <w:bCs/>
          <w:i/>
          <w:sz w:val="24"/>
          <w:u w:val="single"/>
        </w:rPr>
      </w:pPr>
      <w:r w:rsidRPr="00340C7B">
        <w:rPr>
          <w:b/>
          <w:bCs/>
          <w:i/>
          <w:sz w:val="24"/>
          <w:u w:val="single"/>
        </w:rPr>
        <w:t>Stav na úseku pracovnej úrazovosti, havárií a porúch technologického zariadenia a chorôb z povolania</w:t>
      </w:r>
    </w:p>
    <w:p w14:paraId="7C1BE0FB" w14:textId="77777777" w:rsidR="00665561" w:rsidRPr="00340C7B" w:rsidRDefault="00665561" w:rsidP="00665561">
      <w:pPr>
        <w:rPr>
          <w:sz w:val="16"/>
          <w:szCs w:val="16"/>
        </w:rPr>
      </w:pPr>
      <w:r w:rsidRPr="00340C7B">
        <w:rPr>
          <w:sz w:val="24"/>
        </w:rPr>
        <w:t xml:space="preserve"> </w:t>
      </w:r>
    </w:p>
    <w:p w14:paraId="5493069A" w14:textId="478EA49A" w:rsidR="00665561" w:rsidRPr="00340C7B" w:rsidRDefault="00665561" w:rsidP="00665561">
      <w:pPr>
        <w:pStyle w:val="Zkladntext2"/>
      </w:pPr>
      <w:r w:rsidRPr="00340C7B">
        <w:t>V G</w:t>
      </w:r>
      <w:r>
        <w:t>erium</w:t>
      </w:r>
      <w:r w:rsidRPr="00340C7B">
        <w:t xml:space="preserve"> v roku 202</w:t>
      </w:r>
      <w:r w:rsidR="00977E8D">
        <w:t>4</w:t>
      </w:r>
      <w:r>
        <w:t xml:space="preserve"> nedošlo k žiadnemu pracovnému úrazu. V roku 202</w:t>
      </w:r>
      <w:r w:rsidR="00977E8D">
        <w:t>4</w:t>
      </w:r>
      <w:r>
        <w:t xml:space="preserve"> sa v Gerium</w:t>
      </w:r>
      <w:r w:rsidRPr="00340C7B">
        <w:t xml:space="preserve"> sa nevyskytla žiadna choroba z povolania.</w:t>
      </w:r>
    </w:p>
    <w:p w14:paraId="27712C45" w14:textId="77777777" w:rsidR="00665561" w:rsidRPr="00340C7B" w:rsidRDefault="00665561" w:rsidP="00665561">
      <w:pPr>
        <w:jc w:val="both"/>
        <w:rPr>
          <w:sz w:val="24"/>
        </w:rPr>
      </w:pPr>
      <w:r w:rsidRPr="00340C7B">
        <w:rPr>
          <w:sz w:val="24"/>
        </w:rPr>
        <w:t>Opatrenia uplatnené k znižovaniu úrazovosti a chorôb z povolania spočívajú v prevencii, predovšetkým v tom, že:</w:t>
      </w:r>
    </w:p>
    <w:p w14:paraId="3BBC233E" w14:textId="77777777" w:rsidR="00665561" w:rsidRPr="00340C7B" w:rsidRDefault="00665561" w:rsidP="00EF0E9A">
      <w:pPr>
        <w:numPr>
          <w:ilvl w:val="0"/>
          <w:numId w:val="56"/>
        </w:numPr>
        <w:tabs>
          <w:tab w:val="num" w:pos="426"/>
        </w:tabs>
        <w:ind w:left="426" w:hanging="284"/>
        <w:jc w:val="both"/>
        <w:rPr>
          <w:sz w:val="24"/>
        </w:rPr>
      </w:pPr>
      <w:r w:rsidRPr="00340C7B">
        <w:rPr>
          <w:sz w:val="24"/>
        </w:rPr>
        <w:t>každý novoprijatý zamestnanec bol preškolený z pravidiel bezpečnosti práce a požiarnej ochrane,</w:t>
      </w:r>
    </w:p>
    <w:p w14:paraId="3BA0C2A3" w14:textId="7E9B8F45" w:rsidR="00665561" w:rsidRPr="00340C7B" w:rsidRDefault="00977E8D" w:rsidP="00EF0E9A">
      <w:pPr>
        <w:numPr>
          <w:ilvl w:val="1"/>
          <w:numId w:val="56"/>
        </w:numPr>
        <w:tabs>
          <w:tab w:val="num" w:pos="426"/>
        </w:tabs>
        <w:ind w:left="426" w:hanging="284"/>
        <w:jc w:val="both"/>
        <w:rPr>
          <w:sz w:val="24"/>
        </w:rPr>
      </w:pPr>
      <w:r>
        <w:rPr>
          <w:sz w:val="24"/>
        </w:rPr>
        <w:t> v roku 2024</w:t>
      </w:r>
      <w:r w:rsidR="00665561">
        <w:rPr>
          <w:sz w:val="24"/>
        </w:rPr>
        <w:t xml:space="preserve"> sa </w:t>
      </w:r>
      <w:r w:rsidR="00665561" w:rsidRPr="00340C7B">
        <w:rPr>
          <w:sz w:val="24"/>
        </w:rPr>
        <w:t>vykonalo pravidelné školenie pracovníkov z BOZP a požiarnej ochrany</w:t>
      </w:r>
      <w:r w:rsidR="00665561">
        <w:rPr>
          <w:sz w:val="24"/>
        </w:rPr>
        <w:t xml:space="preserve"> a ďalšie je plánované na rok 202</w:t>
      </w:r>
      <w:r>
        <w:rPr>
          <w:sz w:val="24"/>
        </w:rPr>
        <w:t>6</w:t>
      </w:r>
      <w:r w:rsidR="00665561" w:rsidRPr="00340C7B">
        <w:rPr>
          <w:sz w:val="24"/>
        </w:rPr>
        <w:t>,</w:t>
      </w:r>
    </w:p>
    <w:p w14:paraId="2157BB23" w14:textId="77777777" w:rsidR="00665561" w:rsidRPr="00340C7B" w:rsidRDefault="00665561" w:rsidP="00EF0E9A">
      <w:pPr>
        <w:numPr>
          <w:ilvl w:val="1"/>
          <w:numId w:val="56"/>
        </w:numPr>
        <w:tabs>
          <w:tab w:val="num" w:pos="426"/>
        </w:tabs>
        <w:ind w:left="426" w:hanging="284"/>
        <w:jc w:val="both"/>
        <w:rPr>
          <w:sz w:val="24"/>
        </w:rPr>
      </w:pPr>
      <w:r w:rsidRPr="00340C7B">
        <w:rPr>
          <w:sz w:val="24"/>
        </w:rPr>
        <w:t xml:space="preserve">v období zimného nepriaznivého počasia sa venuje zvýšená pozornosť odstraňovaniu snehu a námrazy z prístupových ciest </w:t>
      </w:r>
      <w:r>
        <w:rPr>
          <w:sz w:val="24"/>
        </w:rPr>
        <w:t>v oboch organizačných súčastiach Gerium</w:t>
      </w:r>
      <w:r w:rsidRPr="00340C7B">
        <w:rPr>
          <w:sz w:val="24"/>
        </w:rPr>
        <w:t>.</w:t>
      </w:r>
    </w:p>
    <w:p w14:paraId="3DB2F1FA" w14:textId="77777777" w:rsidR="00665561" w:rsidRPr="00340C7B" w:rsidRDefault="00665561" w:rsidP="00665561">
      <w:pPr>
        <w:tabs>
          <w:tab w:val="num" w:pos="2574"/>
        </w:tabs>
        <w:jc w:val="both"/>
        <w:rPr>
          <w:sz w:val="24"/>
        </w:rPr>
      </w:pPr>
    </w:p>
    <w:p w14:paraId="14F9C982" w14:textId="77777777" w:rsidR="00665561" w:rsidRPr="00340C7B" w:rsidRDefault="00665561" w:rsidP="00665561">
      <w:pPr>
        <w:ind w:left="567" w:hanging="567"/>
        <w:jc w:val="both"/>
        <w:rPr>
          <w:i/>
          <w:sz w:val="24"/>
        </w:rPr>
      </w:pPr>
      <w:r w:rsidRPr="00340C7B">
        <w:rPr>
          <w:b/>
          <w:i/>
          <w:sz w:val="24"/>
        </w:rPr>
        <w:t>b)</w:t>
      </w:r>
      <w:r w:rsidRPr="00340C7B">
        <w:rPr>
          <w:sz w:val="24"/>
        </w:rPr>
        <w:tab/>
      </w:r>
      <w:r w:rsidRPr="00340C7B">
        <w:rPr>
          <w:b/>
          <w:bCs/>
          <w:i/>
          <w:sz w:val="24"/>
          <w:u w:val="single"/>
        </w:rPr>
        <w:t xml:space="preserve">Stav a úroveň pracovného prostredia a pracovných podmienok </w:t>
      </w:r>
    </w:p>
    <w:p w14:paraId="4DB430DB" w14:textId="77777777" w:rsidR="00665561" w:rsidRPr="00340C7B" w:rsidRDefault="00665561" w:rsidP="00665561">
      <w:pPr>
        <w:tabs>
          <w:tab w:val="num" w:pos="426"/>
        </w:tabs>
        <w:ind w:left="426" w:hanging="284"/>
        <w:jc w:val="both"/>
        <w:rPr>
          <w:sz w:val="16"/>
        </w:rPr>
      </w:pPr>
    </w:p>
    <w:p w14:paraId="14C316FB" w14:textId="77777777" w:rsidR="00665561" w:rsidRPr="00340C7B" w:rsidRDefault="00665561" w:rsidP="00665561">
      <w:pPr>
        <w:ind w:firstLine="426"/>
        <w:jc w:val="both"/>
        <w:rPr>
          <w:sz w:val="24"/>
        </w:rPr>
      </w:pPr>
      <w:r w:rsidRPr="00340C7B">
        <w:rPr>
          <w:sz w:val="24"/>
        </w:rPr>
        <w:t xml:space="preserve">Sústavne venujeme pozornosť zlepšovaniu pracovného prostredia a pracovných podmienok pre zamestnancov GERIUM. Na základe toho môžeme konštatovať, že hlavne pre ženy sú vytvorené vhodné pracovné podmienky. </w:t>
      </w:r>
    </w:p>
    <w:p w14:paraId="1B55515C" w14:textId="77777777" w:rsidR="00665561" w:rsidRPr="00340C7B" w:rsidRDefault="00665561" w:rsidP="00665561">
      <w:pPr>
        <w:ind w:firstLine="426"/>
        <w:jc w:val="both"/>
        <w:rPr>
          <w:sz w:val="24"/>
        </w:rPr>
      </w:pPr>
      <w:r w:rsidRPr="00340C7B">
        <w:rPr>
          <w:sz w:val="24"/>
        </w:rPr>
        <w:t xml:space="preserve">V nočnej prevádzke pracuje len zdravotnícky personál v rámci nepretržitej prevádzky. S nadlimitnými bremenami ženy nepracujú. Túto činnosť zabezpečujú muži.    </w:t>
      </w:r>
    </w:p>
    <w:p w14:paraId="331EF669" w14:textId="77777777" w:rsidR="00665561" w:rsidRPr="00340C7B" w:rsidRDefault="00665561" w:rsidP="00665561">
      <w:pPr>
        <w:ind w:firstLine="426"/>
        <w:jc w:val="both"/>
        <w:rPr>
          <w:sz w:val="10"/>
          <w:szCs w:val="10"/>
        </w:rPr>
      </w:pPr>
    </w:p>
    <w:p w14:paraId="45DFF8A1" w14:textId="77777777" w:rsidR="00665561" w:rsidRPr="00340C7B" w:rsidRDefault="00665561" w:rsidP="00665561">
      <w:pPr>
        <w:jc w:val="both"/>
        <w:rPr>
          <w:sz w:val="24"/>
        </w:rPr>
      </w:pPr>
      <w:r w:rsidRPr="00340C7B">
        <w:rPr>
          <w:sz w:val="24"/>
        </w:rPr>
        <w:t xml:space="preserve">        Osobné ochranné pracovné prostriedky (OOPP) sú prideľované podľa platných predpisov a vzorového zoznamu OOPP schváleného pre našu organizáciu. Evidencia OOPP je vedená na osobných kartách každého zamestnanca. Obmena OOPP sa vykonáva podľa potreby a prihliadnutím na hospodárnosť a efektívnosť.</w:t>
      </w:r>
    </w:p>
    <w:p w14:paraId="3C521433" w14:textId="77777777" w:rsidR="00665561" w:rsidRPr="00340C7B" w:rsidRDefault="00665561" w:rsidP="00665561">
      <w:pPr>
        <w:jc w:val="both"/>
        <w:rPr>
          <w:sz w:val="16"/>
          <w:szCs w:val="16"/>
        </w:rPr>
      </w:pPr>
    </w:p>
    <w:p w14:paraId="5EEA1980" w14:textId="12E5919D" w:rsidR="00665561" w:rsidRPr="00340C7B" w:rsidRDefault="00665561" w:rsidP="00891D07">
      <w:pPr>
        <w:ind w:firstLine="708"/>
        <w:jc w:val="both"/>
        <w:rPr>
          <w:sz w:val="24"/>
          <w:szCs w:val="24"/>
          <w:lang w:eastAsia="en-US"/>
        </w:rPr>
      </w:pPr>
      <w:r>
        <w:rPr>
          <w:b/>
          <w:i/>
          <w:sz w:val="24"/>
        </w:rPr>
        <w:t>I v roku 202</w:t>
      </w:r>
      <w:r w:rsidR="00977E8D">
        <w:rPr>
          <w:b/>
          <w:i/>
          <w:sz w:val="24"/>
        </w:rPr>
        <w:t>4</w:t>
      </w:r>
      <w:r>
        <w:rPr>
          <w:b/>
          <w:i/>
          <w:sz w:val="24"/>
        </w:rPr>
        <w:t xml:space="preserve"> sme v Gerium</w:t>
      </w:r>
      <w:r w:rsidRPr="00340C7B">
        <w:rPr>
          <w:sz w:val="24"/>
          <w:szCs w:val="24"/>
        </w:rPr>
        <w:t xml:space="preserve"> realizovali preverenie aktuálnosti dokumentácie ochrany pred požiarmi,  vykonanie cvičného požiarneho poplachu v oboch organizačných súčastiach, ako i realizáciu periodického školenia zamestnancov  – Opakované sa oboznámenie sa s predpismi PO, BOZP a používanie O</w:t>
      </w:r>
      <w:r w:rsidR="00977E8D">
        <w:rPr>
          <w:sz w:val="24"/>
          <w:szCs w:val="24"/>
        </w:rPr>
        <w:t>O</w:t>
      </w:r>
      <w:r w:rsidRPr="00340C7B">
        <w:rPr>
          <w:sz w:val="24"/>
          <w:szCs w:val="24"/>
        </w:rPr>
        <w:t>PP.  </w:t>
      </w:r>
    </w:p>
    <w:p w14:paraId="55E1256E" w14:textId="77777777" w:rsidR="00665561" w:rsidRPr="00340C7B" w:rsidRDefault="00665561" w:rsidP="00665561">
      <w:pPr>
        <w:ind w:firstLine="708"/>
        <w:jc w:val="both"/>
        <w:rPr>
          <w:sz w:val="24"/>
          <w:szCs w:val="24"/>
        </w:rPr>
      </w:pPr>
      <w:r w:rsidRPr="00340C7B">
        <w:rPr>
          <w:sz w:val="24"/>
          <w:szCs w:val="24"/>
        </w:rPr>
        <w:t xml:space="preserve">Taktiež sme preverili bezpečnostné prvky slúžiace na ochranu pre požiarmi v našom ZSS Gerium. </w:t>
      </w:r>
    </w:p>
    <w:p w14:paraId="3965D650" w14:textId="77777777" w:rsidR="00665561" w:rsidRDefault="00665561" w:rsidP="00EF0E9A">
      <w:pPr>
        <w:pStyle w:val="Odsekzoznamu"/>
        <w:numPr>
          <w:ilvl w:val="0"/>
          <w:numId w:val="57"/>
        </w:numPr>
        <w:overflowPunct/>
        <w:autoSpaceDE/>
        <w:autoSpaceDN/>
        <w:adjustRightInd/>
        <w:contextualSpacing w:val="0"/>
        <w:jc w:val="both"/>
        <w:rPr>
          <w:sz w:val="24"/>
          <w:szCs w:val="24"/>
        </w:rPr>
      </w:pPr>
      <w:r w:rsidRPr="00340C7B">
        <w:rPr>
          <w:sz w:val="24"/>
          <w:szCs w:val="24"/>
        </w:rPr>
        <w:t>Na základe uvedeného konštatujeme, že v </w:t>
      </w:r>
      <w:r w:rsidRPr="00340C7B">
        <w:rPr>
          <w:b/>
          <w:bCs/>
          <w:i/>
          <w:iCs/>
          <w:sz w:val="24"/>
          <w:szCs w:val="24"/>
        </w:rPr>
        <w:t>Gerium na Smolníckej ulici 3, BA – Ružinov, máme vybudovaný integrovaný systém Elektrickej požiarnej signalizácie (EPS) a Hlasovej signalizácie požiaru (HSP),</w:t>
      </w:r>
      <w:r w:rsidRPr="00340C7B">
        <w:rPr>
          <w:sz w:val="24"/>
          <w:szCs w:val="24"/>
        </w:rPr>
        <w:t xml:space="preserve"> ktoré v zmysle platnej legislatívy pracujú ako celok. </w:t>
      </w:r>
    </w:p>
    <w:p w14:paraId="12DB7D61" w14:textId="77777777" w:rsidR="00665561" w:rsidRPr="00891D07" w:rsidRDefault="00665561" w:rsidP="00665561">
      <w:pPr>
        <w:pStyle w:val="Odsekzoznamu"/>
        <w:overflowPunct/>
        <w:autoSpaceDE/>
        <w:autoSpaceDN/>
        <w:adjustRightInd/>
        <w:ind w:left="1068"/>
        <w:contextualSpacing w:val="0"/>
        <w:jc w:val="both"/>
        <w:rPr>
          <w:sz w:val="16"/>
          <w:szCs w:val="16"/>
        </w:rPr>
      </w:pPr>
    </w:p>
    <w:p w14:paraId="09659C34" w14:textId="77777777" w:rsidR="00665561" w:rsidRDefault="00665561" w:rsidP="00EF0E9A">
      <w:pPr>
        <w:pStyle w:val="Odsekzoznamu"/>
        <w:numPr>
          <w:ilvl w:val="0"/>
          <w:numId w:val="57"/>
        </w:numPr>
        <w:overflowPunct/>
        <w:autoSpaceDE/>
        <w:autoSpaceDN/>
        <w:adjustRightInd/>
        <w:contextualSpacing w:val="0"/>
        <w:jc w:val="both"/>
        <w:rPr>
          <w:b/>
          <w:bCs/>
          <w:i/>
          <w:iCs/>
          <w:sz w:val="24"/>
          <w:szCs w:val="24"/>
        </w:rPr>
      </w:pPr>
      <w:r w:rsidRPr="00340C7B">
        <w:rPr>
          <w:b/>
          <w:bCs/>
          <w:i/>
          <w:iCs/>
          <w:sz w:val="24"/>
          <w:szCs w:val="24"/>
        </w:rPr>
        <w:t xml:space="preserve">V Gerium Pri trati 47, BA – Pod. Biskupice </w:t>
      </w:r>
      <w:r>
        <w:rPr>
          <w:b/>
          <w:bCs/>
          <w:i/>
          <w:iCs/>
          <w:sz w:val="24"/>
          <w:szCs w:val="24"/>
        </w:rPr>
        <w:t xml:space="preserve">sa tento </w:t>
      </w:r>
      <w:r w:rsidRPr="00340C7B">
        <w:rPr>
          <w:b/>
          <w:bCs/>
          <w:i/>
          <w:iCs/>
          <w:sz w:val="24"/>
          <w:szCs w:val="24"/>
        </w:rPr>
        <w:t xml:space="preserve">potrebný bezpečnostný prvok </w:t>
      </w:r>
      <w:r>
        <w:rPr>
          <w:b/>
          <w:bCs/>
          <w:i/>
          <w:iCs/>
          <w:sz w:val="24"/>
          <w:szCs w:val="24"/>
        </w:rPr>
        <w:t xml:space="preserve">dobudoval práve v roku 2023 na základe pridelených KV v  rozpočtu na rok 2023 – podrobnosti v texte vyššie. </w:t>
      </w:r>
    </w:p>
    <w:p w14:paraId="457BB12F" w14:textId="77777777" w:rsidR="00977E8D" w:rsidRPr="00891D07" w:rsidRDefault="00977E8D" w:rsidP="00977E8D">
      <w:pPr>
        <w:pStyle w:val="Odsekzoznamu"/>
        <w:rPr>
          <w:b/>
          <w:bCs/>
          <w:i/>
          <w:iCs/>
          <w:sz w:val="16"/>
          <w:szCs w:val="16"/>
        </w:rPr>
      </w:pPr>
    </w:p>
    <w:p w14:paraId="3314F159" w14:textId="6678B87D" w:rsidR="00977E8D" w:rsidRPr="00340C7B" w:rsidRDefault="00977E8D" w:rsidP="00EF0E9A">
      <w:pPr>
        <w:pStyle w:val="Odsekzoznamu"/>
        <w:numPr>
          <w:ilvl w:val="0"/>
          <w:numId w:val="57"/>
        </w:numPr>
        <w:overflowPunct/>
        <w:autoSpaceDE/>
        <w:autoSpaceDN/>
        <w:adjustRightInd/>
        <w:contextualSpacing w:val="0"/>
        <w:jc w:val="both"/>
        <w:rPr>
          <w:b/>
          <w:bCs/>
          <w:i/>
          <w:iCs/>
          <w:sz w:val="24"/>
          <w:szCs w:val="24"/>
        </w:rPr>
      </w:pPr>
      <w:r>
        <w:rPr>
          <w:b/>
          <w:bCs/>
          <w:i/>
          <w:iCs/>
          <w:sz w:val="24"/>
          <w:szCs w:val="24"/>
        </w:rPr>
        <w:t xml:space="preserve">Taktiež má Gerium zakúpených 80 ks požiarnych evakuačných podložiek na evakuáciu imobilných prijímateľov sociálnej služby. </w:t>
      </w:r>
    </w:p>
    <w:p w14:paraId="7A872B99" w14:textId="77777777" w:rsidR="00665561" w:rsidRDefault="00665561" w:rsidP="00665561">
      <w:pPr>
        <w:rPr>
          <w:b/>
          <w:color w:val="0070C0"/>
          <w:sz w:val="32"/>
          <w:szCs w:val="32"/>
        </w:rPr>
      </w:pPr>
    </w:p>
    <w:p w14:paraId="4B29AFED" w14:textId="77777777" w:rsidR="00E97049" w:rsidRPr="003960FD" w:rsidRDefault="00E97049" w:rsidP="00665561">
      <w:pPr>
        <w:rPr>
          <w:b/>
          <w:color w:val="0070C0"/>
          <w:sz w:val="16"/>
          <w:szCs w:val="16"/>
        </w:rPr>
      </w:pPr>
    </w:p>
    <w:p w14:paraId="15503D3D" w14:textId="274E7F89" w:rsidR="00977E8D" w:rsidRPr="00444627" w:rsidRDefault="00977E8D" w:rsidP="008C10CE">
      <w:pPr>
        <w:pStyle w:val="Odsekzoznamu"/>
        <w:numPr>
          <w:ilvl w:val="1"/>
          <w:numId w:val="68"/>
        </w:numPr>
        <w:ind w:left="993" w:hanging="993"/>
        <w:rPr>
          <w:b/>
          <w:color w:val="0070C0"/>
          <w:sz w:val="32"/>
          <w:szCs w:val="32"/>
        </w:rPr>
      </w:pPr>
      <w:r w:rsidRPr="00444627">
        <w:rPr>
          <w:b/>
          <w:color w:val="0070C0"/>
          <w:sz w:val="32"/>
          <w:szCs w:val="32"/>
          <w:u w:val="single"/>
        </w:rPr>
        <w:t>Prevádzka</w:t>
      </w:r>
    </w:p>
    <w:p w14:paraId="32DAB35D" w14:textId="77777777" w:rsidR="00891D07" w:rsidRDefault="00891D07" w:rsidP="00891D07">
      <w:pPr>
        <w:rPr>
          <w:b/>
          <w:color w:val="0070C0"/>
          <w:sz w:val="32"/>
          <w:szCs w:val="32"/>
        </w:rPr>
      </w:pPr>
    </w:p>
    <w:p w14:paraId="0D5BD087" w14:textId="3427EFE1" w:rsidR="00891D07" w:rsidRPr="00340C7B" w:rsidRDefault="00891D07" w:rsidP="00891D07">
      <w:pPr>
        <w:pStyle w:val="Obyajntext"/>
        <w:ind w:firstLine="405"/>
        <w:jc w:val="both"/>
        <w:rPr>
          <w:rFonts w:eastAsia="MS Mincho"/>
        </w:rPr>
      </w:pPr>
      <w:r w:rsidRPr="00340C7B">
        <w:rPr>
          <w:rFonts w:ascii="Times New Roman" w:eastAsia="MS Mincho" w:hAnsi="Times New Roman" w:cs="Times New Roman"/>
          <w:sz w:val="24"/>
        </w:rPr>
        <w:t xml:space="preserve">Gerium </w:t>
      </w:r>
      <w:r>
        <w:rPr>
          <w:rFonts w:ascii="Times New Roman" w:eastAsia="MS Mincho" w:hAnsi="Times New Roman" w:cs="Times New Roman"/>
          <w:sz w:val="24"/>
        </w:rPr>
        <w:t>z</w:t>
      </w:r>
      <w:r w:rsidRPr="00340C7B">
        <w:rPr>
          <w:rFonts w:ascii="Times New Roman" w:eastAsia="MS Mincho" w:hAnsi="Times New Roman" w:cs="Times New Roman"/>
          <w:sz w:val="24"/>
          <w:szCs w:val="24"/>
        </w:rPr>
        <w:t>abezpečuje komplexné technické a ekonomické riadenie</w:t>
      </w:r>
      <w:r>
        <w:rPr>
          <w:rFonts w:ascii="Times New Roman" w:eastAsia="MS Mincho" w:hAnsi="Times New Roman" w:cs="Times New Roman"/>
          <w:sz w:val="24"/>
          <w:szCs w:val="24"/>
        </w:rPr>
        <w:t xml:space="preserve"> a</w:t>
      </w:r>
      <w:r w:rsidRPr="00340C7B">
        <w:rPr>
          <w:rFonts w:ascii="Times New Roman" w:eastAsia="MS Mincho" w:hAnsi="Times New Roman" w:cs="Times New Roman"/>
          <w:sz w:val="24"/>
          <w:szCs w:val="24"/>
        </w:rPr>
        <w:t xml:space="preserve"> poskytuje sociálne služby v zmysle platnej legislatívy.</w:t>
      </w:r>
    </w:p>
    <w:p w14:paraId="165B9380" w14:textId="77777777" w:rsidR="00891D07" w:rsidRPr="00340C7B" w:rsidRDefault="00891D07" w:rsidP="00891D07">
      <w:pPr>
        <w:pStyle w:val="Obyajntext"/>
        <w:ind w:left="780"/>
        <w:jc w:val="both"/>
        <w:rPr>
          <w:rFonts w:eastAsia="MS Mincho"/>
        </w:rPr>
      </w:pPr>
    </w:p>
    <w:p w14:paraId="0B51E5B0" w14:textId="7564EE5C" w:rsidR="00891D07" w:rsidRPr="003960FD" w:rsidRDefault="00891D07" w:rsidP="003960FD">
      <w:pPr>
        <w:pStyle w:val="Obyajntext"/>
        <w:ind w:firstLine="405"/>
        <w:jc w:val="both"/>
        <w:rPr>
          <w:rFonts w:ascii="Times New Roman" w:eastAsia="MS Mincho" w:hAnsi="Times New Roman" w:cs="Times New Roman"/>
          <w:b/>
          <w:bCs/>
          <w:i/>
          <w:iCs/>
          <w:sz w:val="24"/>
          <w:szCs w:val="24"/>
        </w:rPr>
      </w:pPr>
      <w:r w:rsidRPr="00340C7B">
        <w:rPr>
          <w:rFonts w:ascii="Times New Roman" w:eastAsia="MS Mincho" w:hAnsi="Times New Roman" w:cs="Times New Roman"/>
          <w:b/>
          <w:bCs/>
          <w:i/>
          <w:iCs/>
          <w:sz w:val="24"/>
          <w:szCs w:val="24"/>
        </w:rPr>
        <w:t>Gerium tiež zabezpečuje rozvoj materiálno-technickej základne, starostlivosť o základné prostriedky a ich modernizáciu, investičnú výstavbu a údržbu objektov oboch organizačných súčastí, efektívne využívanie zdrojov, prostriedkov a racionalizáciu prevádzky.</w:t>
      </w:r>
      <w:r w:rsidRPr="00340C7B">
        <w:rPr>
          <w:i/>
          <w:iCs/>
          <w:color w:val="FF0000"/>
          <w:sz w:val="24"/>
        </w:rPr>
        <w:tab/>
      </w:r>
      <w:r w:rsidRPr="00340C7B">
        <w:rPr>
          <w:b/>
          <w:bCs/>
          <w:sz w:val="24"/>
        </w:rPr>
        <w:t xml:space="preserve"> </w:t>
      </w:r>
    </w:p>
    <w:p w14:paraId="5FE554F9" w14:textId="7EC25C44" w:rsidR="00891D07" w:rsidRPr="00340C7B" w:rsidRDefault="00891D07" w:rsidP="00EF0E9A">
      <w:pPr>
        <w:pStyle w:val="Odsekzoznamu"/>
        <w:numPr>
          <w:ilvl w:val="0"/>
          <w:numId w:val="60"/>
        </w:numPr>
        <w:tabs>
          <w:tab w:val="num" w:pos="0"/>
          <w:tab w:val="left" w:pos="2268"/>
        </w:tabs>
        <w:ind w:left="426" w:hanging="426"/>
        <w:jc w:val="both"/>
        <w:rPr>
          <w:b/>
          <w:bCs/>
          <w:i/>
          <w:iCs/>
          <w:sz w:val="24"/>
        </w:rPr>
      </w:pPr>
      <w:r>
        <w:rPr>
          <w:b/>
          <w:bCs/>
          <w:i/>
          <w:iCs/>
          <w:sz w:val="24"/>
        </w:rPr>
        <w:lastRenderedPageBreak/>
        <w:t>I v roku</w:t>
      </w:r>
      <w:r w:rsidRPr="00340C7B">
        <w:rPr>
          <w:b/>
          <w:bCs/>
          <w:i/>
          <w:iCs/>
          <w:sz w:val="24"/>
        </w:rPr>
        <w:t xml:space="preserve"> 202</w:t>
      </w:r>
      <w:r>
        <w:rPr>
          <w:b/>
          <w:bCs/>
          <w:i/>
          <w:iCs/>
          <w:sz w:val="24"/>
        </w:rPr>
        <w:t>4</w:t>
      </w:r>
      <w:r w:rsidRPr="00340C7B">
        <w:rPr>
          <w:b/>
          <w:bCs/>
          <w:i/>
          <w:iCs/>
          <w:sz w:val="24"/>
        </w:rPr>
        <w:t xml:space="preserve"> sa v rámci prevádzky realizovali bežné opravy a výmeny v rámci bežnej opotrebovanosti a reprodukcie. </w:t>
      </w:r>
    </w:p>
    <w:p w14:paraId="7BF9AB98" w14:textId="77777777" w:rsidR="00891D07" w:rsidRPr="00340C7B" w:rsidRDefault="00891D07" w:rsidP="00891D07">
      <w:pPr>
        <w:pStyle w:val="Odsekzoznamu"/>
        <w:tabs>
          <w:tab w:val="num" w:pos="0"/>
        </w:tabs>
        <w:ind w:left="709" w:hanging="283"/>
        <w:jc w:val="both"/>
        <w:rPr>
          <w:b/>
          <w:i/>
          <w:sz w:val="24"/>
          <w:szCs w:val="24"/>
        </w:rPr>
      </w:pPr>
    </w:p>
    <w:p w14:paraId="07599EA3" w14:textId="554C2FB6" w:rsidR="00891D07" w:rsidRPr="00891D07" w:rsidRDefault="00891D07" w:rsidP="00EF0E9A">
      <w:pPr>
        <w:pStyle w:val="Odsekzoznamu"/>
        <w:numPr>
          <w:ilvl w:val="0"/>
          <w:numId w:val="59"/>
        </w:numPr>
        <w:tabs>
          <w:tab w:val="num" w:pos="0"/>
          <w:tab w:val="left" w:pos="2268"/>
        </w:tabs>
        <w:ind w:left="426" w:hanging="426"/>
        <w:jc w:val="both"/>
        <w:rPr>
          <w:b/>
          <w:bCs/>
          <w:i/>
          <w:iCs/>
          <w:sz w:val="24"/>
          <w:szCs w:val="24"/>
        </w:rPr>
      </w:pPr>
      <w:r w:rsidRPr="00340C7B">
        <w:rPr>
          <w:b/>
          <w:bCs/>
          <w:i/>
          <w:iCs/>
          <w:sz w:val="24"/>
        </w:rPr>
        <w:t xml:space="preserve">Realizovali sme i niekoľko operatívnych opráv a havarijných situácií na </w:t>
      </w:r>
      <w:r>
        <w:rPr>
          <w:b/>
          <w:bCs/>
          <w:i/>
          <w:iCs/>
          <w:sz w:val="24"/>
        </w:rPr>
        <w:t xml:space="preserve">výťahoch, na elektroinštalácií, ako i na </w:t>
      </w:r>
      <w:r w:rsidRPr="00340C7B">
        <w:rPr>
          <w:b/>
          <w:bCs/>
          <w:i/>
          <w:iCs/>
          <w:sz w:val="24"/>
        </w:rPr>
        <w:t xml:space="preserve">vodovodnom a kanalizačnom potrubí. </w:t>
      </w:r>
    </w:p>
    <w:p w14:paraId="14277B87" w14:textId="77777777" w:rsidR="00891D07" w:rsidRPr="00340C7B" w:rsidRDefault="00891D07" w:rsidP="00891D07">
      <w:pPr>
        <w:tabs>
          <w:tab w:val="num" w:pos="0"/>
          <w:tab w:val="num" w:pos="426"/>
          <w:tab w:val="left" w:pos="2268"/>
        </w:tabs>
        <w:jc w:val="both"/>
        <w:rPr>
          <w:b/>
          <w:bCs/>
          <w:i/>
          <w:iCs/>
          <w:sz w:val="24"/>
          <w:szCs w:val="24"/>
        </w:rPr>
      </w:pPr>
    </w:p>
    <w:p w14:paraId="1B615924" w14:textId="62500ED1" w:rsidR="00891D07" w:rsidRPr="00E97049" w:rsidRDefault="00891D07" w:rsidP="00EF0E9A">
      <w:pPr>
        <w:pStyle w:val="Odsekzoznamu"/>
        <w:numPr>
          <w:ilvl w:val="0"/>
          <w:numId w:val="59"/>
        </w:numPr>
        <w:tabs>
          <w:tab w:val="num" w:pos="0"/>
          <w:tab w:val="num" w:pos="426"/>
          <w:tab w:val="left" w:pos="2268"/>
        </w:tabs>
        <w:ind w:left="284" w:hanging="284"/>
        <w:jc w:val="both"/>
        <w:rPr>
          <w:b/>
          <w:bCs/>
          <w:i/>
          <w:iCs/>
          <w:sz w:val="24"/>
          <w:szCs w:val="24"/>
          <w:u w:val="single"/>
        </w:rPr>
      </w:pPr>
      <w:r>
        <w:rPr>
          <w:b/>
          <w:bCs/>
          <w:i/>
          <w:iCs/>
          <w:sz w:val="24"/>
          <w:szCs w:val="24"/>
          <w:u w:val="single"/>
        </w:rPr>
        <w:t xml:space="preserve">V roku 2024 sme realizovali v Gerium v rámci čerpania bežných </w:t>
      </w:r>
      <w:r w:rsidR="00087421">
        <w:rPr>
          <w:b/>
          <w:bCs/>
          <w:i/>
          <w:iCs/>
          <w:sz w:val="24"/>
          <w:szCs w:val="24"/>
          <w:u w:val="single"/>
        </w:rPr>
        <w:t xml:space="preserve">a kapitálových </w:t>
      </w:r>
      <w:r>
        <w:rPr>
          <w:b/>
          <w:bCs/>
          <w:i/>
          <w:iCs/>
          <w:sz w:val="24"/>
          <w:szCs w:val="24"/>
          <w:u w:val="single"/>
        </w:rPr>
        <w:t>výdavkov tieto investičné akcie:</w:t>
      </w:r>
    </w:p>
    <w:p w14:paraId="4F53E8C7" w14:textId="5E7870D8" w:rsidR="00087421" w:rsidRPr="00891D07" w:rsidRDefault="00087421" w:rsidP="00087421">
      <w:pPr>
        <w:pStyle w:val="gmail-m-4773726108353439116msolistparagraph"/>
        <w:numPr>
          <w:ilvl w:val="0"/>
          <w:numId w:val="3"/>
        </w:numPr>
        <w:spacing w:line="276" w:lineRule="auto"/>
        <w:jc w:val="both"/>
        <w:textAlignment w:val="baseline"/>
        <w:rPr>
          <w:rFonts w:ascii="Times New Roman" w:hAnsi="Times New Roman" w:cs="Times New Roman"/>
          <w:sz w:val="24"/>
          <w:szCs w:val="24"/>
        </w:rPr>
      </w:pPr>
      <w:r w:rsidRPr="00891D07">
        <w:rPr>
          <w:rFonts w:ascii="Times New Roman" w:hAnsi="Times New Roman" w:cs="Times New Roman"/>
          <w:sz w:val="24"/>
          <w:szCs w:val="24"/>
        </w:rPr>
        <w:t xml:space="preserve">Dopojenie </w:t>
      </w:r>
      <w:proofErr w:type="spellStart"/>
      <w:r w:rsidRPr="00891D07">
        <w:rPr>
          <w:rFonts w:ascii="Times New Roman" w:hAnsi="Times New Roman" w:cs="Times New Roman"/>
          <w:sz w:val="24"/>
          <w:szCs w:val="24"/>
        </w:rPr>
        <w:t>odvetrávacích</w:t>
      </w:r>
      <w:proofErr w:type="spellEnd"/>
      <w:r w:rsidRPr="00891D07">
        <w:rPr>
          <w:rFonts w:ascii="Times New Roman" w:hAnsi="Times New Roman" w:cs="Times New Roman"/>
          <w:sz w:val="24"/>
          <w:szCs w:val="24"/>
        </w:rPr>
        <w:t xml:space="preserve"> potrubí a prepojenie VZT stúpačiek v objekte GERIUM Pri trati 47, Bratislava-Podunajské Biskupice</w:t>
      </w:r>
      <w:r w:rsidR="003960FD">
        <w:rPr>
          <w:rFonts w:ascii="Times New Roman" w:hAnsi="Times New Roman" w:cs="Times New Roman"/>
          <w:sz w:val="24"/>
          <w:szCs w:val="24"/>
        </w:rPr>
        <w:t>.</w:t>
      </w:r>
      <w:r w:rsidRPr="00891D07">
        <w:rPr>
          <w:rFonts w:ascii="Times New Roman" w:hAnsi="Times New Roman" w:cs="Times New Roman"/>
          <w:sz w:val="24"/>
          <w:szCs w:val="24"/>
        </w:rPr>
        <w:t xml:space="preserve"> </w:t>
      </w:r>
    </w:p>
    <w:p w14:paraId="7789E1BB" w14:textId="25D77A10" w:rsidR="00087421" w:rsidRDefault="00087421" w:rsidP="003074BB">
      <w:pPr>
        <w:pStyle w:val="gmail-m-4773726108353439116msolistparagraph"/>
        <w:numPr>
          <w:ilvl w:val="0"/>
          <w:numId w:val="3"/>
        </w:numPr>
        <w:spacing w:line="276" w:lineRule="auto"/>
        <w:jc w:val="both"/>
        <w:textAlignment w:val="baseline"/>
        <w:rPr>
          <w:rFonts w:ascii="Times New Roman" w:hAnsi="Times New Roman" w:cs="Times New Roman"/>
          <w:sz w:val="24"/>
          <w:szCs w:val="24"/>
        </w:rPr>
      </w:pPr>
      <w:r w:rsidRPr="00087421">
        <w:rPr>
          <w:rFonts w:ascii="Times New Roman" w:hAnsi="Times New Roman" w:cs="Times New Roman"/>
          <w:sz w:val="24"/>
          <w:szCs w:val="24"/>
        </w:rPr>
        <w:t xml:space="preserve">Nákup 4 ks hydraulických zdvíhacích zariadení </w:t>
      </w:r>
      <w:r>
        <w:rPr>
          <w:rFonts w:ascii="Times New Roman" w:hAnsi="Times New Roman" w:cs="Times New Roman"/>
          <w:sz w:val="24"/>
          <w:szCs w:val="24"/>
        </w:rPr>
        <w:t>pre imobilných prijímateľov sociálnej služby</w:t>
      </w:r>
    </w:p>
    <w:p w14:paraId="06B00D10" w14:textId="687A0540" w:rsidR="00087421" w:rsidRPr="00891D07" w:rsidRDefault="00087421" w:rsidP="00087421">
      <w:pPr>
        <w:pStyle w:val="gmail-m-4773726108353439116msolistparagraph"/>
        <w:numPr>
          <w:ilvl w:val="0"/>
          <w:numId w:val="3"/>
        </w:numPr>
        <w:spacing w:line="276" w:lineRule="auto"/>
        <w:jc w:val="both"/>
        <w:textAlignment w:val="baseline"/>
        <w:rPr>
          <w:rFonts w:ascii="Times New Roman" w:hAnsi="Times New Roman" w:cs="Times New Roman"/>
          <w:sz w:val="24"/>
          <w:szCs w:val="24"/>
        </w:rPr>
      </w:pPr>
      <w:r w:rsidRPr="00891D07">
        <w:rPr>
          <w:rFonts w:ascii="Times New Roman" w:hAnsi="Times New Roman" w:cs="Times New Roman"/>
          <w:sz w:val="24"/>
          <w:szCs w:val="24"/>
        </w:rPr>
        <w:t xml:space="preserve">Prerábka sociálnych zariadení Gerium Pri trati 47, Bratislava-Podunajské Biskupice </w:t>
      </w:r>
      <w:r>
        <w:rPr>
          <w:rFonts w:ascii="Times New Roman" w:hAnsi="Times New Roman" w:cs="Times New Roman"/>
          <w:sz w:val="24"/>
          <w:szCs w:val="24"/>
        </w:rPr>
        <w:t xml:space="preserve">v rámci dokončenia </w:t>
      </w:r>
      <w:proofErr w:type="spellStart"/>
      <w:r>
        <w:rPr>
          <w:rFonts w:ascii="Times New Roman" w:hAnsi="Times New Roman" w:cs="Times New Roman"/>
          <w:sz w:val="24"/>
          <w:szCs w:val="24"/>
        </w:rPr>
        <w:t>debarierizácie</w:t>
      </w:r>
      <w:proofErr w:type="spellEnd"/>
      <w:r>
        <w:rPr>
          <w:rFonts w:ascii="Times New Roman" w:hAnsi="Times New Roman" w:cs="Times New Roman"/>
          <w:sz w:val="24"/>
          <w:szCs w:val="24"/>
        </w:rPr>
        <w:t xml:space="preserve"> kúpeľní a</w:t>
      </w:r>
      <w:r w:rsidR="003960FD">
        <w:rPr>
          <w:rFonts w:ascii="Times New Roman" w:hAnsi="Times New Roman" w:cs="Times New Roman"/>
          <w:sz w:val="24"/>
          <w:szCs w:val="24"/>
        </w:rPr>
        <w:t> </w:t>
      </w:r>
      <w:r>
        <w:rPr>
          <w:rFonts w:ascii="Times New Roman" w:hAnsi="Times New Roman" w:cs="Times New Roman"/>
          <w:sz w:val="24"/>
          <w:szCs w:val="24"/>
        </w:rPr>
        <w:t>toaliet</w:t>
      </w:r>
      <w:r w:rsidR="003960FD">
        <w:rPr>
          <w:rFonts w:ascii="Times New Roman" w:hAnsi="Times New Roman" w:cs="Times New Roman"/>
          <w:sz w:val="24"/>
          <w:szCs w:val="24"/>
        </w:rPr>
        <w:t>..</w:t>
      </w:r>
    </w:p>
    <w:p w14:paraId="2AF1C2DB" w14:textId="6BB7EE23" w:rsidR="00087421" w:rsidRPr="00891D07" w:rsidRDefault="00087421" w:rsidP="00087421">
      <w:pPr>
        <w:pStyle w:val="gmail-m-4773726108353439116msolistparagraph"/>
        <w:numPr>
          <w:ilvl w:val="0"/>
          <w:numId w:val="3"/>
        </w:numPr>
        <w:spacing w:line="276" w:lineRule="auto"/>
        <w:jc w:val="both"/>
        <w:textAlignment w:val="baseline"/>
        <w:rPr>
          <w:rFonts w:ascii="Times New Roman" w:hAnsi="Times New Roman" w:cs="Times New Roman"/>
          <w:sz w:val="24"/>
          <w:szCs w:val="24"/>
        </w:rPr>
      </w:pPr>
      <w:r w:rsidRPr="00891D07">
        <w:rPr>
          <w:rFonts w:ascii="Times New Roman" w:hAnsi="Times New Roman" w:cs="Times New Roman"/>
          <w:sz w:val="24"/>
          <w:szCs w:val="24"/>
        </w:rPr>
        <w:t xml:space="preserve">Maľovanie interiérov vrátane drobných </w:t>
      </w:r>
      <w:proofErr w:type="spellStart"/>
      <w:r w:rsidRPr="00891D07">
        <w:rPr>
          <w:rFonts w:ascii="Times New Roman" w:hAnsi="Times New Roman" w:cs="Times New Roman"/>
          <w:sz w:val="24"/>
          <w:szCs w:val="24"/>
        </w:rPr>
        <w:t>vysprávok</w:t>
      </w:r>
      <w:proofErr w:type="spellEnd"/>
      <w:r w:rsidRPr="00891D07">
        <w:rPr>
          <w:rFonts w:ascii="Times New Roman" w:hAnsi="Times New Roman" w:cs="Times New Roman"/>
          <w:sz w:val="24"/>
          <w:szCs w:val="24"/>
        </w:rPr>
        <w:t xml:space="preserve"> v objekte Gerium Smolnícka 3</w:t>
      </w:r>
      <w:r w:rsidR="00E97049">
        <w:rPr>
          <w:rFonts w:ascii="Times New Roman" w:hAnsi="Times New Roman" w:cs="Times New Roman"/>
          <w:sz w:val="24"/>
          <w:szCs w:val="24"/>
        </w:rPr>
        <w:t xml:space="preserve">, Bratislava </w:t>
      </w:r>
      <w:r w:rsidR="003960FD">
        <w:rPr>
          <w:rFonts w:ascii="Times New Roman" w:hAnsi="Times New Roman" w:cs="Times New Roman"/>
          <w:sz w:val="24"/>
          <w:szCs w:val="24"/>
        </w:rPr>
        <w:t>–</w:t>
      </w:r>
      <w:r w:rsidR="00E97049">
        <w:rPr>
          <w:rFonts w:ascii="Times New Roman" w:hAnsi="Times New Roman" w:cs="Times New Roman"/>
          <w:sz w:val="24"/>
          <w:szCs w:val="24"/>
        </w:rPr>
        <w:t xml:space="preserve"> Ružinov</w:t>
      </w:r>
      <w:r w:rsidR="003960FD">
        <w:rPr>
          <w:rFonts w:ascii="Times New Roman" w:hAnsi="Times New Roman" w:cs="Times New Roman"/>
          <w:sz w:val="24"/>
          <w:szCs w:val="24"/>
        </w:rPr>
        <w:t>.</w:t>
      </w:r>
    </w:p>
    <w:p w14:paraId="17CD0D33" w14:textId="06987B2E" w:rsidR="00087421" w:rsidRPr="00891D07" w:rsidRDefault="00087421" w:rsidP="00087421">
      <w:pPr>
        <w:pStyle w:val="gmail-m-4773726108353439116msolistparagraph"/>
        <w:numPr>
          <w:ilvl w:val="0"/>
          <w:numId w:val="3"/>
        </w:numPr>
        <w:spacing w:line="276" w:lineRule="auto"/>
        <w:jc w:val="both"/>
        <w:textAlignment w:val="baseline"/>
        <w:rPr>
          <w:rFonts w:ascii="Times New Roman" w:hAnsi="Times New Roman" w:cs="Times New Roman"/>
          <w:sz w:val="24"/>
          <w:szCs w:val="24"/>
        </w:rPr>
      </w:pPr>
      <w:r w:rsidRPr="00891D07">
        <w:rPr>
          <w:rFonts w:ascii="Times New Roman" w:hAnsi="Times New Roman" w:cs="Times New Roman"/>
          <w:sz w:val="24"/>
          <w:szCs w:val="24"/>
        </w:rPr>
        <w:t xml:space="preserve">Maľovanie interiérov vrátane drobných </w:t>
      </w:r>
      <w:proofErr w:type="spellStart"/>
      <w:r w:rsidRPr="00891D07">
        <w:rPr>
          <w:rFonts w:ascii="Times New Roman" w:hAnsi="Times New Roman" w:cs="Times New Roman"/>
          <w:sz w:val="24"/>
          <w:szCs w:val="24"/>
        </w:rPr>
        <w:t>vysprávok</w:t>
      </w:r>
      <w:proofErr w:type="spellEnd"/>
      <w:r w:rsidRPr="00891D07">
        <w:rPr>
          <w:rFonts w:ascii="Times New Roman" w:hAnsi="Times New Roman" w:cs="Times New Roman"/>
          <w:sz w:val="24"/>
          <w:szCs w:val="24"/>
        </w:rPr>
        <w:t xml:space="preserve"> v objekte Gerium Pri trati 47</w:t>
      </w:r>
      <w:r w:rsidR="00E97049">
        <w:rPr>
          <w:rFonts w:ascii="Times New Roman" w:hAnsi="Times New Roman" w:cs="Times New Roman"/>
          <w:sz w:val="24"/>
          <w:szCs w:val="24"/>
        </w:rPr>
        <w:t xml:space="preserve">, </w:t>
      </w:r>
      <w:r w:rsidR="00E97049" w:rsidRPr="00891D07">
        <w:rPr>
          <w:rFonts w:ascii="Times New Roman" w:hAnsi="Times New Roman" w:cs="Times New Roman"/>
          <w:sz w:val="24"/>
          <w:szCs w:val="24"/>
        </w:rPr>
        <w:t>Bratislava-Podunajské Biskupice</w:t>
      </w:r>
      <w:r w:rsidR="00E97049">
        <w:rPr>
          <w:rFonts w:ascii="Times New Roman" w:hAnsi="Times New Roman" w:cs="Times New Roman"/>
          <w:sz w:val="24"/>
          <w:szCs w:val="24"/>
        </w:rPr>
        <w:t>.</w:t>
      </w:r>
    </w:p>
    <w:p w14:paraId="4E7C3A57" w14:textId="51CA3307" w:rsidR="007A427B" w:rsidRDefault="007A427B" w:rsidP="00EF0E9A">
      <w:pPr>
        <w:pStyle w:val="Odsekzoznamu"/>
        <w:numPr>
          <w:ilvl w:val="0"/>
          <w:numId w:val="61"/>
        </w:numPr>
        <w:tabs>
          <w:tab w:val="left" w:pos="2268"/>
        </w:tabs>
        <w:ind w:left="284" w:hanging="284"/>
        <w:jc w:val="both"/>
        <w:rPr>
          <w:b/>
          <w:bCs/>
          <w:i/>
          <w:iCs/>
          <w:sz w:val="24"/>
        </w:rPr>
      </w:pPr>
      <w:r>
        <w:rPr>
          <w:b/>
          <w:bCs/>
          <w:i/>
          <w:iCs/>
          <w:sz w:val="24"/>
        </w:rPr>
        <w:t xml:space="preserve">V októbri </w:t>
      </w:r>
      <w:r w:rsidRPr="007A427B">
        <w:rPr>
          <w:b/>
          <w:bCs/>
          <w:i/>
          <w:iCs/>
          <w:sz w:val="24"/>
        </w:rPr>
        <w:t xml:space="preserve">2024 </w:t>
      </w:r>
      <w:r>
        <w:rPr>
          <w:b/>
          <w:bCs/>
          <w:i/>
          <w:iCs/>
          <w:sz w:val="24"/>
        </w:rPr>
        <w:t>bol</w:t>
      </w:r>
      <w:r w:rsidRPr="007A427B">
        <w:rPr>
          <w:b/>
          <w:bCs/>
          <w:i/>
          <w:iCs/>
          <w:sz w:val="24"/>
        </w:rPr>
        <w:t xml:space="preserve"> v rámci prevádzky </w:t>
      </w:r>
      <w:r>
        <w:rPr>
          <w:b/>
          <w:bCs/>
          <w:i/>
          <w:iCs/>
          <w:sz w:val="24"/>
        </w:rPr>
        <w:t xml:space="preserve">a pod záštitou zriaďovateľa </w:t>
      </w:r>
      <w:proofErr w:type="spellStart"/>
      <w:r>
        <w:rPr>
          <w:b/>
          <w:bCs/>
          <w:i/>
          <w:iCs/>
          <w:sz w:val="24"/>
        </w:rPr>
        <w:t>Geium</w:t>
      </w:r>
      <w:proofErr w:type="spellEnd"/>
      <w:r>
        <w:rPr>
          <w:b/>
          <w:bCs/>
          <w:i/>
          <w:iCs/>
          <w:sz w:val="24"/>
        </w:rPr>
        <w:t xml:space="preserve">  realizovaný v oboch objektoch Gerium Audit zameraný na </w:t>
      </w:r>
      <w:proofErr w:type="spellStart"/>
      <w:r>
        <w:rPr>
          <w:b/>
          <w:bCs/>
          <w:i/>
          <w:iCs/>
          <w:sz w:val="24"/>
        </w:rPr>
        <w:t>debarierizáciu</w:t>
      </w:r>
      <w:proofErr w:type="spellEnd"/>
      <w:r>
        <w:rPr>
          <w:b/>
          <w:bCs/>
          <w:i/>
          <w:iCs/>
          <w:sz w:val="24"/>
        </w:rPr>
        <w:t xml:space="preserve"> interiéru i exteriéru oboch zariadení. </w:t>
      </w:r>
    </w:p>
    <w:p w14:paraId="36869024" w14:textId="77777777" w:rsidR="007A427B" w:rsidRDefault="007A427B" w:rsidP="007A427B">
      <w:pPr>
        <w:pStyle w:val="Odsekzoznamu"/>
        <w:tabs>
          <w:tab w:val="left" w:pos="2268"/>
        </w:tabs>
        <w:ind w:left="284"/>
        <w:jc w:val="both"/>
        <w:rPr>
          <w:b/>
          <w:bCs/>
          <w:i/>
          <w:iCs/>
          <w:sz w:val="24"/>
        </w:rPr>
      </w:pPr>
    </w:p>
    <w:p w14:paraId="3A53A56D" w14:textId="4E6667EC" w:rsidR="007A427B" w:rsidRPr="007A427B" w:rsidRDefault="007A427B" w:rsidP="00EF0E9A">
      <w:pPr>
        <w:pStyle w:val="Odsekzoznamu"/>
        <w:numPr>
          <w:ilvl w:val="0"/>
          <w:numId w:val="61"/>
        </w:numPr>
        <w:tabs>
          <w:tab w:val="left" w:pos="2268"/>
        </w:tabs>
        <w:ind w:left="284" w:hanging="284"/>
        <w:jc w:val="both"/>
        <w:rPr>
          <w:b/>
          <w:bCs/>
          <w:i/>
          <w:iCs/>
          <w:sz w:val="24"/>
        </w:rPr>
      </w:pPr>
      <w:r w:rsidRPr="007A427B">
        <w:rPr>
          <w:b/>
          <w:bCs/>
          <w:i/>
          <w:iCs/>
          <w:sz w:val="24"/>
        </w:rPr>
        <w:t xml:space="preserve">V novembri 2024 bol v rámci prevádzky a pod záštitou zriaďovateľa </w:t>
      </w:r>
      <w:proofErr w:type="spellStart"/>
      <w:r w:rsidRPr="007A427B">
        <w:rPr>
          <w:b/>
          <w:bCs/>
          <w:i/>
          <w:iCs/>
          <w:sz w:val="24"/>
        </w:rPr>
        <w:t>Geium</w:t>
      </w:r>
      <w:proofErr w:type="spellEnd"/>
      <w:r w:rsidRPr="007A427B">
        <w:rPr>
          <w:b/>
          <w:bCs/>
          <w:i/>
          <w:iCs/>
          <w:sz w:val="24"/>
        </w:rPr>
        <w:t xml:space="preserve">  taktiež realizovaný v oboch objektoch Gerium     </w:t>
      </w:r>
      <w:r w:rsidRPr="007A427B">
        <w:rPr>
          <w:b/>
          <w:i/>
          <w:iCs/>
          <w:sz w:val="24"/>
        </w:rPr>
        <w:t>Energetický audit, zameraný na zónovú regulácia vykurovania v</w:t>
      </w:r>
      <w:r>
        <w:rPr>
          <w:b/>
          <w:i/>
          <w:iCs/>
          <w:sz w:val="24"/>
        </w:rPr>
        <w:t> </w:t>
      </w:r>
      <w:r w:rsidRPr="007A427B">
        <w:rPr>
          <w:b/>
          <w:i/>
          <w:iCs/>
          <w:sz w:val="24"/>
        </w:rPr>
        <w:t>interiéri</w:t>
      </w:r>
      <w:r>
        <w:rPr>
          <w:b/>
          <w:i/>
          <w:iCs/>
          <w:sz w:val="24"/>
        </w:rPr>
        <w:t xml:space="preserve"> oboch budov </w:t>
      </w:r>
      <w:r w:rsidRPr="007A427B">
        <w:rPr>
          <w:b/>
          <w:i/>
          <w:iCs/>
          <w:sz w:val="24"/>
        </w:rPr>
        <w:t xml:space="preserve"> Gerium</w:t>
      </w:r>
      <w:r>
        <w:rPr>
          <w:b/>
          <w:i/>
          <w:iCs/>
          <w:sz w:val="24"/>
        </w:rPr>
        <w:t>.</w:t>
      </w:r>
      <w:r w:rsidRPr="007A427B">
        <w:rPr>
          <w:b/>
          <w:bCs/>
          <w:i/>
          <w:iCs/>
          <w:sz w:val="24"/>
        </w:rPr>
        <w:t xml:space="preserve"> </w:t>
      </w:r>
    </w:p>
    <w:p w14:paraId="66A6B1CF" w14:textId="77777777" w:rsidR="00891D07" w:rsidRPr="00340C7B" w:rsidRDefault="00891D07" w:rsidP="00891D07">
      <w:pPr>
        <w:pStyle w:val="Odsekzoznamu"/>
        <w:tabs>
          <w:tab w:val="left" w:pos="2268"/>
        </w:tabs>
        <w:ind w:left="1440"/>
        <w:jc w:val="both"/>
        <w:rPr>
          <w:b/>
          <w:bCs/>
          <w:i/>
          <w:iCs/>
          <w:sz w:val="24"/>
          <w:szCs w:val="24"/>
          <w:u w:val="single"/>
        </w:rPr>
      </w:pPr>
    </w:p>
    <w:p w14:paraId="50CE3317" w14:textId="77777777" w:rsidR="00891D07" w:rsidRPr="00891D07" w:rsidRDefault="00891D07" w:rsidP="00891D07">
      <w:pPr>
        <w:rPr>
          <w:b/>
          <w:color w:val="0070C0"/>
          <w:sz w:val="32"/>
          <w:szCs w:val="32"/>
        </w:rPr>
      </w:pPr>
    </w:p>
    <w:p w14:paraId="13476E06" w14:textId="19845C0D" w:rsidR="003960FD" w:rsidRPr="00444627" w:rsidRDefault="00174417" w:rsidP="00444627">
      <w:pPr>
        <w:pStyle w:val="Odsekzoznamu"/>
        <w:numPr>
          <w:ilvl w:val="1"/>
          <w:numId w:val="68"/>
        </w:numPr>
        <w:ind w:left="993" w:hanging="993"/>
        <w:rPr>
          <w:b/>
          <w:color w:val="0070C0"/>
          <w:sz w:val="32"/>
          <w:szCs w:val="32"/>
        </w:rPr>
      </w:pPr>
      <w:r w:rsidRPr="00444627">
        <w:rPr>
          <w:b/>
          <w:bCs/>
          <w:color w:val="0070C0"/>
          <w:sz w:val="32"/>
          <w:szCs w:val="32"/>
          <w:u w:val="single"/>
        </w:rPr>
        <w:t xml:space="preserve">Ostatné služby zabezpečované prijímateľom sociálnych služieb </w:t>
      </w:r>
    </w:p>
    <w:p w14:paraId="3937EC12" w14:textId="0A37A1D0" w:rsidR="00174417" w:rsidRPr="00EF0E9A" w:rsidRDefault="00174417" w:rsidP="003960FD">
      <w:pPr>
        <w:pStyle w:val="Odsekzoznamu"/>
        <w:rPr>
          <w:b/>
          <w:color w:val="0070C0"/>
          <w:sz w:val="32"/>
          <w:szCs w:val="32"/>
        </w:rPr>
      </w:pPr>
      <w:r w:rsidRPr="00EF0E9A">
        <w:rPr>
          <w:b/>
          <w:bCs/>
          <w:color w:val="0070C0"/>
          <w:sz w:val="32"/>
          <w:szCs w:val="32"/>
          <w:u w:val="single"/>
        </w:rPr>
        <w:t xml:space="preserve"> </w:t>
      </w:r>
    </w:p>
    <w:p w14:paraId="31684575" w14:textId="77777777" w:rsidR="00174417" w:rsidRPr="00340C7B" w:rsidRDefault="00174417" w:rsidP="00174417">
      <w:pPr>
        <w:rPr>
          <w:sz w:val="16"/>
        </w:rPr>
      </w:pPr>
    </w:p>
    <w:p w14:paraId="3C6E1990" w14:textId="233DE4FB" w:rsidR="00A113EB" w:rsidRDefault="00174417" w:rsidP="003960FD">
      <w:pPr>
        <w:ind w:firstLine="426"/>
        <w:jc w:val="both"/>
        <w:rPr>
          <w:b/>
          <w:bCs/>
          <w:color w:val="FF0000"/>
          <w:sz w:val="28"/>
          <w:szCs w:val="28"/>
        </w:rPr>
      </w:pPr>
      <w:r w:rsidRPr="00340C7B">
        <w:rPr>
          <w:sz w:val="24"/>
        </w:rPr>
        <w:t>I v roku 202</w:t>
      </w:r>
      <w:r w:rsidR="00026750">
        <w:rPr>
          <w:sz w:val="24"/>
        </w:rPr>
        <w:t>4</w:t>
      </w:r>
      <w:r w:rsidRPr="00340C7B">
        <w:rPr>
          <w:sz w:val="24"/>
        </w:rPr>
        <w:t xml:space="preserve"> sme v rámci zabezpečovania komplexných sociálnych služieb poskytovali i ďalšie služby občanov </w:t>
      </w:r>
      <w:r w:rsidRPr="00340C7B">
        <w:rPr>
          <w:b/>
          <w:i/>
          <w:sz w:val="24"/>
          <w:u w:val="single"/>
        </w:rPr>
        <w:t>v oboch organizačných súčastiach  Gerium.</w:t>
      </w:r>
      <w:r w:rsidRPr="00340C7B">
        <w:rPr>
          <w:sz w:val="24"/>
        </w:rPr>
        <w:t xml:space="preserve"> Jednalo sa hlavne </w:t>
      </w:r>
      <w:r w:rsidRPr="00340C7B">
        <w:rPr>
          <w:b/>
          <w:bCs/>
          <w:i/>
          <w:iCs/>
          <w:sz w:val="24"/>
        </w:rPr>
        <w:t xml:space="preserve">o používanie práčovne, žehliarne a zabezpečovania nákupov podľa požiadaviek občanov a možností </w:t>
      </w:r>
      <w:r w:rsidRPr="00340C7B">
        <w:rPr>
          <w:rFonts w:eastAsia="MS Mincho"/>
          <w:b/>
          <w:bCs/>
          <w:i/>
          <w:iCs/>
          <w:sz w:val="24"/>
        </w:rPr>
        <w:t>zariadenia</w:t>
      </w:r>
      <w:r w:rsidRPr="00340C7B">
        <w:rPr>
          <w:b/>
          <w:bCs/>
          <w:i/>
          <w:iCs/>
          <w:sz w:val="24"/>
        </w:rPr>
        <w:t>.</w:t>
      </w:r>
      <w:r w:rsidRPr="00340C7B">
        <w:rPr>
          <w:sz w:val="24"/>
        </w:rPr>
        <w:t xml:space="preserve"> Taktiež sme na požiadanie umožňovali sebestačnejším klientom prístup k PC a na Internet za pomoci a pod dohľadom sociálnych pracovníčok. </w:t>
      </w:r>
    </w:p>
    <w:p w14:paraId="6DD19236" w14:textId="77777777" w:rsidR="003960FD" w:rsidRPr="003960FD" w:rsidRDefault="003960FD" w:rsidP="003960FD">
      <w:pPr>
        <w:ind w:firstLine="426"/>
        <w:jc w:val="both"/>
        <w:rPr>
          <w:b/>
          <w:bCs/>
          <w:color w:val="FF0000"/>
          <w:sz w:val="28"/>
          <w:szCs w:val="28"/>
        </w:rPr>
      </w:pPr>
    </w:p>
    <w:p w14:paraId="7A325F8C" w14:textId="77777777" w:rsidR="00A113EB" w:rsidRDefault="00A113EB" w:rsidP="00A113EB">
      <w:pPr>
        <w:jc w:val="both"/>
      </w:pPr>
    </w:p>
    <w:p w14:paraId="0D5202B7" w14:textId="77777777" w:rsidR="00A85D31" w:rsidRDefault="00A85D31" w:rsidP="00A113EB">
      <w:pPr>
        <w:jc w:val="both"/>
      </w:pPr>
    </w:p>
    <w:p w14:paraId="6F78386D" w14:textId="77777777" w:rsidR="00A85D31" w:rsidRDefault="00A85D31" w:rsidP="00A113EB">
      <w:pPr>
        <w:jc w:val="both"/>
      </w:pPr>
    </w:p>
    <w:p w14:paraId="5E781FDB" w14:textId="77777777" w:rsidR="00A85D31" w:rsidRDefault="00A85D31" w:rsidP="00A113EB">
      <w:pPr>
        <w:jc w:val="both"/>
      </w:pPr>
    </w:p>
    <w:p w14:paraId="407637A3" w14:textId="77777777" w:rsidR="00A85D31" w:rsidRDefault="00A85D31" w:rsidP="00A113EB">
      <w:pPr>
        <w:jc w:val="both"/>
      </w:pPr>
    </w:p>
    <w:p w14:paraId="6D6A5AED" w14:textId="77777777" w:rsidR="00A85D31" w:rsidRDefault="00A85D31" w:rsidP="00A113EB">
      <w:pPr>
        <w:jc w:val="both"/>
      </w:pPr>
    </w:p>
    <w:p w14:paraId="4140455C" w14:textId="77777777" w:rsidR="00A85D31" w:rsidRDefault="00A85D31" w:rsidP="00A113EB">
      <w:pPr>
        <w:jc w:val="both"/>
      </w:pPr>
    </w:p>
    <w:p w14:paraId="106EAAC0" w14:textId="77777777" w:rsidR="00A85D31" w:rsidRDefault="00A85D31" w:rsidP="00A113EB">
      <w:pPr>
        <w:jc w:val="both"/>
      </w:pPr>
    </w:p>
    <w:p w14:paraId="10F51815" w14:textId="77777777" w:rsidR="00A85D31" w:rsidRDefault="00A85D31" w:rsidP="00A113EB">
      <w:pPr>
        <w:jc w:val="both"/>
      </w:pPr>
    </w:p>
    <w:p w14:paraId="76A3654C" w14:textId="77777777" w:rsidR="00A85D31" w:rsidRDefault="00A85D31" w:rsidP="00A113EB">
      <w:pPr>
        <w:jc w:val="both"/>
      </w:pPr>
    </w:p>
    <w:p w14:paraId="31C8118A" w14:textId="77777777" w:rsidR="00A85D31" w:rsidRDefault="00A85D31" w:rsidP="00A113EB">
      <w:pPr>
        <w:jc w:val="both"/>
      </w:pPr>
    </w:p>
    <w:p w14:paraId="69600DE3" w14:textId="77777777" w:rsidR="00A85D31" w:rsidRDefault="00A85D31" w:rsidP="00A113EB">
      <w:pPr>
        <w:jc w:val="both"/>
      </w:pPr>
    </w:p>
    <w:p w14:paraId="4B94804C" w14:textId="77777777" w:rsidR="00A85D31" w:rsidRDefault="00A85D31" w:rsidP="00A113EB">
      <w:pPr>
        <w:jc w:val="both"/>
      </w:pPr>
    </w:p>
    <w:p w14:paraId="06E1AD24" w14:textId="77777777" w:rsidR="00A85D31" w:rsidRDefault="00A85D31" w:rsidP="00A113EB">
      <w:pPr>
        <w:jc w:val="both"/>
      </w:pPr>
    </w:p>
    <w:p w14:paraId="731BA37D" w14:textId="74D74140" w:rsidR="00174417" w:rsidRDefault="00174417" w:rsidP="00444627">
      <w:pPr>
        <w:pStyle w:val="Nadpis9"/>
        <w:numPr>
          <w:ilvl w:val="0"/>
          <w:numId w:val="68"/>
        </w:numPr>
        <w:rPr>
          <w:color w:val="3019D7"/>
          <w:sz w:val="36"/>
          <w:szCs w:val="36"/>
          <w:u w:val="single"/>
        </w:rPr>
      </w:pPr>
      <w:r w:rsidRPr="00340C7B">
        <w:rPr>
          <w:color w:val="3019D7"/>
          <w:sz w:val="36"/>
          <w:szCs w:val="36"/>
          <w:u w:val="single"/>
        </w:rPr>
        <w:lastRenderedPageBreak/>
        <w:t>PLÁN  HLAVNÝCH  ÚLOH  GERIUM  NA  ROK  202</w:t>
      </w:r>
      <w:r w:rsidR="00DA1382">
        <w:rPr>
          <w:color w:val="3019D7"/>
          <w:sz w:val="36"/>
          <w:szCs w:val="36"/>
          <w:u w:val="single"/>
        </w:rPr>
        <w:t>5</w:t>
      </w:r>
      <w:r w:rsidRPr="00340C7B">
        <w:rPr>
          <w:color w:val="3019D7"/>
          <w:sz w:val="36"/>
          <w:szCs w:val="36"/>
        </w:rPr>
        <w:t xml:space="preserve"> </w:t>
      </w:r>
      <w:r w:rsidRPr="00DA1382">
        <w:rPr>
          <w:color w:val="3019D7"/>
          <w:sz w:val="36"/>
          <w:szCs w:val="36"/>
          <w:u w:val="single"/>
        </w:rPr>
        <w:t>VYCHÁDZAJÚCI  ZO SPRÁVY  O ČINNOSTI  GERIUM   Z ROKU  202</w:t>
      </w:r>
      <w:r w:rsidR="00DA1382" w:rsidRPr="00DA1382">
        <w:rPr>
          <w:color w:val="3019D7"/>
          <w:sz w:val="36"/>
          <w:szCs w:val="36"/>
          <w:u w:val="single"/>
        </w:rPr>
        <w:t>4</w:t>
      </w:r>
      <w:r w:rsidRPr="00DA1382">
        <w:rPr>
          <w:color w:val="3019D7"/>
          <w:sz w:val="36"/>
          <w:szCs w:val="36"/>
          <w:u w:val="single"/>
        </w:rPr>
        <w:t xml:space="preserve"> </w:t>
      </w:r>
    </w:p>
    <w:p w14:paraId="7F19905A" w14:textId="77777777" w:rsidR="00960527" w:rsidRDefault="00960527" w:rsidP="00960527"/>
    <w:p w14:paraId="711D891C" w14:textId="77777777" w:rsidR="00F451F1" w:rsidRPr="00340C7B" w:rsidRDefault="00F451F1" w:rsidP="00005DE0">
      <w:pPr>
        <w:rPr>
          <w:b/>
          <w:bCs/>
          <w:sz w:val="16"/>
          <w:szCs w:val="16"/>
        </w:rPr>
      </w:pPr>
    </w:p>
    <w:p w14:paraId="4D6DB631" w14:textId="7BB601EB" w:rsidR="00174417" w:rsidRPr="00A85D31" w:rsidRDefault="00F451F1" w:rsidP="00A85D31">
      <w:pPr>
        <w:pStyle w:val="Odsekzoznamu"/>
        <w:numPr>
          <w:ilvl w:val="0"/>
          <w:numId w:val="46"/>
        </w:numPr>
        <w:overflowPunct/>
        <w:autoSpaceDE/>
        <w:autoSpaceDN/>
        <w:adjustRightInd/>
        <w:jc w:val="both"/>
        <w:rPr>
          <w:spacing w:val="9"/>
          <w:sz w:val="24"/>
          <w:szCs w:val="24"/>
          <w:lang w:eastAsia="sk-SK"/>
        </w:rPr>
      </w:pPr>
      <w:r w:rsidRPr="00A85D31">
        <w:rPr>
          <w:b/>
          <w:bCs/>
          <w:i/>
          <w:iCs/>
          <w:spacing w:val="9"/>
          <w:sz w:val="24"/>
          <w:szCs w:val="24"/>
          <w:lang w:eastAsia="sk-SK"/>
        </w:rPr>
        <w:t>Realizácia schválených kapitálových výdavkov na rok 2025</w:t>
      </w:r>
      <w:r w:rsidRPr="00A85D31">
        <w:rPr>
          <w:spacing w:val="9"/>
          <w:sz w:val="24"/>
          <w:szCs w:val="24"/>
          <w:lang w:eastAsia="sk-SK"/>
        </w:rPr>
        <w:t xml:space="preserve"> – ,,Protipožiarne opatrenia II, fáza,, , prostredníctvom BCS, a to komplexné realizovanie procesu VO, projektovej dokumentácie a inžinieringu.</w:t>
      </w:r>
    </w:p>
    <w:p w14:paraId="62F06319" w14:textId="77777777" w:rsidR="00A85D31" w:rsidRPr="00A85D31" w:rsidRDefault="00A85D31" w:rsidP="00A85D31">
      <w:pPr>
        <w:pStyle w:val="Odsekzoznamu"/>
        <w:overflowPunct/>
        <w:autoSpaceDE/>
        <w:autoSpaceDN/>
        <w:adjustRightInd/>
        <w:ind w:left="644"/>
        <w:jc w:val="both"/>
        <w:rPr>
          <w:spacing w:val="9"/>
          <w:sz w:val="24"/>
          <w:szCs w:val="24"/>
          <w:lang w:eastAsia="sk-SK"/>
        </w:rPr>
      </w:pPr>
    </w:p>
    <w:p w14:paraId="0D8A3827" w14:textId="069FC1D0" w:rsidR="00174417" w:rsidRPr="00A85D31" w:rsidRDefault="00A85D31" w:rsidP="00A85D31">
      <w:pPr>
        <w:pStyle w:val="Nadpis8"/>
        <w:numPr>
          <w:ilvl w:val="0"/>
          <w:numId w:val="46"/>
        </w:numPr>
        <w:ind w:left="709" w:hanging="425"/>
        <w:jc w:val="both"/>
        <w:rPr>
          <w:szCs w:val="24"/>
        </w:rPr>
      </w:pPr>
      <w:r w:rsidRPr="00A85D31">
        <w:rPr>
          <w:b/>
          <w:bCs/>
          <w:i/>
          <w:iCs/>
          <w:szCs w:val="24"/>
        </w:rPr>
        <w:t>Dodržanie záväzných limitov rozpočtu 2025</w:t>
      </w:r>
      <w:r w:rsidRPr="00A85D31">
        <w:rPr>
          <w:szCs w:val="24"/>
        </w:rPr>
        <w:t xml:space="preserve"> v súlade s platnou legislatívou.</w:t>
      </w:r>
    </w:p>
    <w:p w14:paraId="0A98F1BC" w14:textId="77777777" w:rsidR="00174417" w:rsidRPr="00A85D31" w:rsidRDefault="00174417" w:rsidP="00174417">
      <w:pPr>
        <w:ind w:left="709" w:hanging="425"/>
        <w:jc w:val="both"/>
        <w:rPr>
          <w:sz w:val="16"/>
          <w:szCs w:val="16"/>
        </w:rPr>
      </w:pPr>
    </w:p>
    <w:p w14:paraId="287E6A4D" w14:textId="3F7FC800" w:rsidR="00174417" w:rsidRPr="00A85D31" w:rsidRDefault="00174417" w:rsidP="00EF0E9A">
      <w:pPr>
        <w:numPr>
          <w:ilvl w:val="0"/>
          <w:numId w:val="46"/>
        </w:numPr>
        <w:ind w:left="709" w:hanging="425"/>
        <w:jc w:val="both"/>
        <w:rPr>
          <w:sz w:val="24"/>
          <w:szCs w:val="24"/>
        </w:rPr>
      </w:pPr>
      <w:r w:rsidRPr="00A85D31">
        <w:rPr>
          <w:b/>
          <w:bCs/>
          <w:i/>
          <w:iCs/>
          <w:sz w:val="24"/>
          <w:szCs w:val="24"/>
        </w:rPr>
        <w:t>Vypracovať plán vzdelávania</w:t>
      </w:r>
      <w:r w:rsidRPr="00A85D31">
        <w:rPr>
          <w:sz w:val="24"/>
          <w:szCs w:val="24"/>
        </w:rPr>
        <w:t xml:space="preserve"> pre zamestnancov Gerium na rok 202</w:t>
      </w:r>
      <w:r w:rsidR="008421B1" w:rsidRPr="00A85D31">
        <w:rPr>
          <w:sz w:val="24"/>
          <w:szCs w:val="24"/>
        </w:rPr>
        <w:t>5</w:t>
      </w:r>
      <w:r w:rsidRPr="00A85D31">
        <w:rPr>
          <w:sz w:val="24"/>
          <w:szCs w:val="24"/>
        </w:rPr>
        <w:t>.</w:t>
      </w:r>
    </w:p>
    <w:p w14:paraId="7EDF17AB" w14:textId="77777777" w:rsidR="00A85D31" w:rsidRPr="00A85D31" w:rsidRDefault="00A85D31" w:rsidP="00A85D31">
      <w:pPr>
        <w:ind w:left="709"/>
        <w:jc w:val="both"/>
        <w:rPr>
          <w:sz w:val="24"/>
          <w:szCs w:val="24"/>
        </w:rPr>
      </w:pPr>
    </w:p>
    <w:p w14:paraId="500910D1" w14:textId="4A64EE4E" w:rsidR="004C412A" w:rsidRPr="00A85D31" w:rsidRDefault="004C412A" w:rsidP="004C412A">
      <w:pPr>
        <w:pStyle w:val="Odsekzoznamu"/>
        <w:numPr>
          <w:ilvl w:val="0"/>
          <w:numId w:val="46"/>
        </w:numPr>
        <w:tabs>
          <w:tab w:val="num" w:pos="709"/>
          <w:tab w:val="left" w:pos="1985"/>
        </w:tabs>
        <w:jc w:val="both"/>
        <w:rPr>
          <w:b/>
          <w:bCs/>
          <w:i/>
          <w:iCs/>
          <w:sz w:val="24"/>
        </w:rPr>
      </w:pPr>
      <w:r w:rsidRPr="00A85D31">
        <w:rPr>
          <w:b/>
          <w:bCs/>
          <w:i/>
          <w:iCs/>
          <w:sz w:val="24"/>
        </w:rPr>
        <w:t xml:space="preserve">Do návrhu rozpočtu na roky 2026 – 2028 </w:t>
      </w:r>
      <w:r w:rsidR="00F451F1" w:rsidRPr="00A85D31">
        <w:rPr>
          <w:b/>
          <w:bCs/>
          <w:i/>
          <w:iCs/>
          <w:sz w:val="24"/>
        </w:rPr>
        <w:t xml:space="preserve">v rámci bežných a kapitálových výdavkov </w:t>
      </w:r>
      <w:r w:rsidRPr="00A85D31">
        <w:rPr>
          <w:b/>
          <w:bCs/>
          <w:i/>
          <w:iCs/>
          <w:sz w:val="24"/>
        </w:rPr>
        <w:t>navrhnúť investičné akcie v súvislosti s napĺňaním opatrení vyplývajúcich z</w:t>
      </w:r>
      <w:r w:rsidR="00F451F1" w:rsidRPr="00A85D31">
        <w:rPr>
          <w:b/>
          <w:bCs/>
          <w:i/>
          <w:iCs/>
          <w:sz w:val="24"/>
        </w:rPr>
        <w:t> auditov (</w:t>
      </w:r>
      <w:proofErr w:type="spellStart"/>
      <w:r w:rsidRPr="00A85D31">
        <w:rPr>
          <w:b/>
          <w:bCs/>
          <w:i/>
          <w:iCs/>
          <w:sz w:val="24"/>
        </w:rPr>
        <w:t>debarierizačného</w:t>
      </w:r>
      <w:proofErr w:type="spellEnd"/>
      <w:r w:rsidRPr="00A85D31">
        <w:rPr>
          <w:b/>
          <w:bCs/>
          <w:i/>
          <w:iCs/>
          <w:sz w:val="24"/>
        </w:rPr>
        <w:t xml:space="preserve"> a</w:t>
      </w:r>
      <w:r w:rsidR="00F451F1" w:rsidRPr="00A85D31">
        <w:rPr>
          <w:b/>
          <w:bCs/>
          <w:i/>
          <w:iCs/>
          <w:sz w:val="24"/>
        </w:rPr>
        <w:t> </w:t>
      </w:r>
      <w:r w:rsidRPr="00A85D31">
        <w:rPr>
          <w:b/>
          <w:bCs/>
          <w:i/>
          <w:iCs/>
          <w:sz w:val="24"/>
        </w:rPr>
        <w:t>energetického</w:t>
      </w:r>
      <w:r w:rsidR="00F451F1" w:rsidRPr="00A85D31">
        <w:rPr>
          <w:b/>
          <w:bCs/>
          <w:i/>
          <w:iCs/>
          <w:sz w:val="24"/>
        </w:rPr>
        <w:t>) vypracovaných v roku 2024.</w:t>
      </w:r>
    </w:p>
    <w:p w14:paraId="4230118F" w14:textId="5FCC1464" w:rsidR="00F451F1" w:rsidRPr="00A85D31" w:rsidRDefault="00F451F1" w:rsidP="00A85D31">
      <w:pPr>
        <w:jc w:val="both"/>
        <w:rPr>
          <w:sz w:val="16"/>
          <w:szCs w:val="16"/>
        </w:rPr>
      </w:pPr>
    </w:p>
    <w:p w14:paraId="38309D9F" w14:textId="276B1F9E" w:rsidR="00174417" w:rsidRPr="00A85D31" w:rsidRDefault="00174417" w:rsidP="00A85D31">
      <w:pPr>
        <w:numPr>
          <w:ilvl w:val="0"/>
          <w:numId w:val="46"/>
        </w:numPr>
        <w:ind w:left="709" w:hanging="425"/>
        <w:jc w:val="both"/>
        <w:rPr>
          <w:sz w:val="24"/>
          <w:szCs w:val="24"/>
        </w:rPr>
      </w:pPr>
      <w:r w:rsidRPr="00A85D31">
        <w:rPr>
          <w:sz w:val="24"/>
          <w:szCs w:val="24"/>
        </w:rPr>
        <w:t>Venovať zvýšenú pozornosť zabezpečeniu  vlastných zdrojov.</w:t>
      </w:r>
    </w:p>
    <w:p w14:paraId="3C1BA5AB" w14:textId="77777777" w:rsidR="00174417" w:rsidRPr="00A85D31" w:rsidRDefault="00174417" w:rsidP="00174417">
      <w:pPr>
        <w:tabs>
          <w:tab w:val="num" w:pos="567"/>
          <w:tab w:val="num" w:pos="709"/>
          <w:tab w:val="left" w:pos="1985"/>
        </w:tabs>
        <w:ind w:left="709" w:hanging="425"/>
        <w:jc w:val="both"/>
        <w:rPr>
          <w:sz w:val="16"/>
          <w:szCs w:val="16"/>
        </w:rPr>
      </w:pPr>
    </w:p>
    <w:p w14:paraId="6223227F" w14:textId="65237FC0" w:rsidR="00174417" w:rsidRPr="00A85D31" w:rsidRDefault="00174417" w:rsidP="00A85D31">
      <w:pPr>
        <w:numPr>
          <w:ilvl w:val="0"/>
          <w:numId w:val="46"/>
        </w:numPr>
        <w:ind w:left="709" w:hanging="425"/>
        <w:jc w:val="both"/>
        <w:rPr>
          <w:sz w:val="24"/>
          <w:szCs w:val="24"/>
        </w:rPr>
      </w:pPr>
      <w:r w:rsidRPr="00A85D31">
        <w:rPr>
          <w:sz w:val="24"/>
          <w:szCs w:val="24"/>
        </w:rPr>
        <w:t>Hľadať i v roku 202</w:t>
      </w:r>
      <w:r w:rsidR="008421B1" w:rsidRPr="00A85D31">
        <w:rPr>
          <w:sz w:val="24"/>
          <w:szCs w:val="24"/>
        </w:rPr>
        <w:t>5</w:t>
      </w:r>
      <w:r w:rsidRPr="00A85D31">
        <w:rPr>
          <w:sz w:val="24"/>
          <w:szCs w:val="24"/>
        </w:rPr>
        <w:t xml:space="preserve"> možnosti zvyšovania úrovne podmienok na kultúrno-spoločenské vyžitie </w:t>
      </w:r>
      <w:r w:rsidR="00A85D31" w:rsidRPr="00A85D31">
        <w:rPr>
          <w:sz w:val="24"/>
          <w:szCs w:val="24"/>
        </w:rPr>
        <w:t>prijímateľov sociálnych služieb</w:t>
      </w:r>
      <w:r w:rsidRPr="00A85D31">
        <w:rPr>
          <w:sz w:val="24"/>
          <w:szCs w:val="24"/>
        </w:rPr>
        <w:t xml:space="preserve"> v Gerium.</w:t>
      </w:r>
    </w:p>
    <w:p w14:paraId="39CEF279" w14:textId="77777777" w:rsidR="00A85D31" w:rsidRPr="00A85D31" w:rsidRDefault="00A85D31" w:rsidP="00A85D31">
      <w:pPr>
        <w:pStyle w:val="Odsekzoznamu"/>
        <w:rPr>
          <w:sz w:val="24"/>
          <w:szCs w:val="24"/>
        </w:rPr>
      </w:pPr>
    </w:p>
    <w:p w14:paraId="0969C59E" w14:textId="0CC2AA34" w:rsidR="00A85D31" w:rsidRPr="00A85D31" w:rsidRDefault="00A85D31" w:rsidP="00A85D31">
      <w:pPr>
        <w:numPr>
          <w:ilvl w:val="0"/>
          <w:numId w:val="46"/>
        </w:numPr>
        <w:ind w:left="709" w:hanging="425"/>
        <w:jc w:val="both"/>
        <w:rPr>
          <w:b/>
          <w:bCs/>
          <w:i/>
          <w:iCs/>
          <w:sz w:val="24"/>
          <w:szCs w:val="24"/>
        </w:rPr>
      </w:pPr>
      <w:r w:rsidRPr="00A85D31">
        <w:rPr>
          <w:b/>
          <w:bCs/>
          <w:i/>
          <w:iCs/>
          <w:sz w:val="24"/>
          <w:szCs w:val="24"/>
        </w:rPr>
        <w:t>Hľadať i v roku 2025 možnosti aktívne podieľania sa prijímateľov na činnosti Gerium.</w:t>
      </w:r>
    </w:p>
    <w:p w14:paraId="78EF4EC8" w14:textId="77777777" w:rsidR="00174417" w:rsidRPr="00A85D31" w:rsidRDefault="00174417" w:rsidP="00174417">
      <w:pPr>
        <w:tabs>
          <w:tab w:val="num" w:pos="709"/>
          <w:tab w:val="left" w:pos="1985"/>
        </w:tabs>
        <w:ind w:left="709" w:hanging="425"/>
        <w:jc w:val="both"/>
        <w:rPr>
          <w:sz w:val="16"/>
          <w:szCs w:val="16"/>
        </w:rPr>
      </w:pPr>
    </w:p>
    <w:p w14:paraId="298208CC" w14:textId="712388A6" w:rsidR="00174417" w:rsidRPr="00A85D31" w:rsidRDefault="00174417" w:rsidP="00A85D31">
      <w:pPr>
        <w:numPr>
          <w:ilvl w:val="0"/>
          <w:numId w:val="46"/>
        </w:numPr>
        <w:ind w:left="709" w:hanging="425"/>
        <w:jc w:val="both"/>
        <w:rPr>
          <w:sz w:val="24"/>
          <w:szCs w:val="24"/>
        </w:rPr>
      </w:pPr>
      <w:r w:rsidRPr="00A85D31">
        <w:rPr>
          <w:bCs/>
          <w:sz w:val="24"/>
        </w:rPr>
        <w:t xml:space="preserve">Vypracovať </w:t>
      </w:r>
      <w:r w:rsidRPr="00A85D31">
        <w:rPr>
          <w:b/>
          <w:i/>
          <w:iCs/>
          <w:sz w:val="24"/>
        </w:rPr>
        <w:t>výročnú správu o výsledkoch</w:t>
      </w:r>
      <w:r w:rsidRPr="00A85D31">
        <w:rPr>
          <w:bCs/>
          <w:sz w:val="24"/>
        </w:rPr>
        <w:t xml:space="preserve"> </w:t>
      </w:r>
      <w:r w:rsidRPr="00A85D31">
        <w:rPr>
          <w:b/>
          <w:bCs/>
          <w:i/>
          <w:sz w:val="24"/>
          <w:szCs w:val="24"/>
        </w:rPr>
        <w:t xml:space="preserve">hospodárenia s rozpočtovými prostriedkami a vyhodnotenie činnosti </w:t>
      </w:r>
      <w:r w:rsidRPr="00A85D31">
        <w:rPr>
          <w:bCs/>
          <w:sz w:val="24"/>
        </w:rPr>
        <w:t>za rok 202</w:t>
      </w:r>
      <w:r w:rsidR="009C30D9" w:rsidRPr="00A85D31">
        <w:rPr>
          <w:bCs/>
          <w:sz w:val="24"/>
        </w:rPr>
        <w:t>4</w:t>
      </w:r>
      <w:r w:rsidRPr="00A85D31">
        <w:rPr>
          <w:bCs/>
          <w:sz w:val="24"/>
        </w:rPr>
        <w:t>.</w:t>
      </w:r>
    </w:p>
    <w:p w14:paraId="7C983A3F" w14:textId="77777777" w:rsidR="00174417" w:rsidRPr="00A85D31" w:rsidRDefault="00174417" w:rsidP="00174417">
      <w:pPr>
        <w:pStyle w:val="Odsekzoznamu"/>
        <w:tabs>
          <w:tab w:val="left" w:pos="1985"/>
        </w:tabs>
        <w:ind w:left="709" w:hanging="425"/>
        <w:jc w:val="both"/>
        <w:rPr>
          <w:sz w:val="16"/>
          <w:szCs w:val="16"/>
        </w:rPr>
      </w:pPr>
    </w:p>
    <w:p w14:paraId="76FF6F4E" w14:textId="73EFA96D" w:rsidR="00174417" w:rsidRPr="00A85D31" w:rsidRDefault="00174417" w:rsidP="00EF0E9A">
      <w:pPr>
        <w:pStyle w:val="Odsekzoznamu"/>
        <w:numPr>
          <w:ilvl w:val="0"/>
          <w:numId w:val="46"/>
        </w:numPr>
        <w:spacing w:line="276" w:lineRule="auto"/>
        <w:ind w:left="709" w:hanging="425"/>
        <w:jc w:val="both"/>
        <w:textAlignment w:val="baseline"/>
        <w:rPr>
          <w:bCs/>
          <w:sz w:val="24"/>
          <w:szCs w:val="24"/>
        </w:rPr>
      </w:pPr>
      <w:r w:rsidRPr="00A85D31">
        <w:rPr>
          <w:bCs/>
          <w:sz w:val="24"/>
          <w:szCs w:val="24"/>
        </w:rPr>
        <w:t xml:space="preserve">Vypracovať </w:t>
      </w:r>
      <w:r w:rsidRPr="00A85D31">
        <w:rPr>
          <w:b/>
          <w:bCs/>
          <w:i/>
          <w:sz w:val="24"/>
          <w:szCs w:val="24"/>
        </w:rPr>
        <w:t>rozbor ekonomicky oprávnených nákladov za rok 202</w:t>
      </w:r>
      <w:r w:rsidR="00A85D31" w:rsidRPr="00A85D31">
        <w:rPr>
          <w:b/>
          <w:bCs/>
          <w:i/>
          <w:sz w:val="24"/>
          <w:szCs w:val="24"/>
        </w:rPr>
        <w:t>4</w:t>
      </w:r>
      <w:r w:rsidRPr="00A85D31">
        <w:rPr>
          <w:bCs/>
          <w:sz w:val="24"/>
          <w:szCs w:val="24"/>
        </w:rPr>
        <w:t xml:space="preserve">, v zmysle zákona č. 448/2008 </w:t>
      </w:r>
      <w:proofErr w:type="spellStart"/>
      <w:r w:rsidRPr="00A85D31">
        <w:rPr>
          <w:bCs/>
          <w:sz w:val="24"/>
          <w:szCs w:val="24"/>
        </w:rPr>
        <w:t>Z.z</w:t>
      </w:r>
      <w:proofErr w:type="spellEnd"/>
      <w:r w:rsidRPr="00A85D31">
        <w:rPr>
          <w:bCs/>
          <w:sz w:val="24"/>
          <w:szCs w:val="24"/>
        </w:rPr>
        <w:t>. o sociálnych službách.</w:t>
      </w:r>
    </w:p>
    <w:p w14:paraId="6F205747" w14:textId="77777777" w:rsidR="00174417" w:rsidRPr="00A85D31" w:rsidRDefault="00174417" w:rsidP="00174417">
      <w:pPr>
        <w:spacing w:line="276" w:lineRule="auto"/>
        <w:ind w:left="709" w:hanging="425"/>
        <w:jc w:val="both"/>
        <w:rPr>
          <w:sz w:val="16"/>
          <w:szCs w:val="16"/>
        </w:rPr>
      </w:pPr>
    </w:p>
    <w:p w14:paraId="46C1364E" w14:textId="76592E3D" w:rsidR="00174417" w:rsidRPr="00A85D31" w:rsidRDefault="00174417" w:rsidP="00EF0E9A">
      <w:pPr>
        <w:pStyle w:val="Odsekzoznamu"/>
        <w:numPr>
          <w:ilvl w:val="0"/>
          <w:numId w:val="46"/>
        </w:numPr>
        <w:spacing w:line="276" w:lineRule="auto"/>
        <w:ind w:left="709" w:hanging="425"/>
        <w:jc w:val="both"/>
        <w:rPr>
          <w:sz w:val="24"/>
          <w:szCs w:val="24"/>
        </w:rPr>
      </w:pPr>
      <w:r w:rsidRPr="00A85D31">
        <w:rPr>
          <w:sz w:val="24"/>
          <w:szCs w:val="24"/>
        </w:rPr>
        <w:t xml:space="preserve">Vypracovať </w:t>
      </w:r>
      <w:r w:rsidRPr="00A85D31">
        <w:rPr>
          <w:b/>
          <w:i/>
          <w:sz w:val="24"/>
          <w:szCs w:val="24"/>
        </w:rPr>
        <w:t>vyúčtovanie dotácie</w:t>
      </w:r>
      <w:r w:rsidRPr="00A85D31">
        <w:rPr>
          <w:sz w:val="24"/>
          <w:szCs w:val="24"/>
        </w:rPr>
        <w:t xml:space="preserve"> za rok 202</w:t>
      </w:r>
      <w:r w:rsidR="009C30D9" w:rsidRPr="00A85D31">
        <w:rPr>
          <w:sz w:val="24"/>
          <w:szCs w:val="24"/>
        </w:rPr>
        <w:t>5</w:t>
      </w:r>
      <w:r w:rsidRPr="00A85D31">
        <w:rPr>
          <w:sz w:val="24"/>
          <w:szCs w:val="24"/>
        </w:rPr>
        <w:t xml:space="preserve"> (štvrťročne) - poskytnutie finančného príspevku </w:t>
      </w:r>
      <w:r w:rsidRPr="00A85D31">
        <w:rPr>
          <w:bCs/>
          <w:sz w:val="24"/>
          <w:szCs w:val="24"/>
        </w:rPr>
        <w:t>z MPSVaR SR</w:t>
      </w:r>
      <w:r w:rsidRPr="00A85D31">
        <w:rPr>
          <w:sz w:val="24"/>
          <w:szCs w:val="24"/>
        </w:rPr>
        <w:t xml:space="preserve"> na financovanie sociálnej služby v ZSS, a to v zmysle novely zákona o sociálnych službách účinnej od 1.1. 2018. </w:t>
      </w:r>
    </w:p>
    <w:p w14:paraId="0109C11B" w14:textId="77777777" w:rsidR="00174417" w:rsidRPr="00A85D31" w:rsidRDefault="00174417" w:rsidP="00174417">
      <w:pPr>
        <w:spacing w:line="276" w:lineRule="auto"/>
        <w:ind w:left="709" w:hanging="425"/>
        <w:jc w:val="both"/>
        <w:rPr>
          <w:sz w:val="16"/>
          <w:szCs w:val="16"/>
        </w:rPr>
      </w:pPr>
    </w:p>
    <w:p w14:paraId="6DAFE515" w14:textId="3B51964F" w:rsidR="00174417" w:rsidRPr="00A85D31" w:rsidRDefault="00174417" w:rsidP="00A85D31">
      <w:pPr>
        <w:pStyle w:val="Odsekzoznamu"/>
        <w:numPr>
          <w:ilvl w:val="0"/>
          <w:numId w:val="46"/>
        </w:numPr>
        <w:spacing w:line="276" w:lineRule="auto"/>
        <w:ind w:left="709" w:hanging="425"/>
        <w:jc w:val="both"/>
        <w:rPr>
          <w:sz w:val="24"/>
          <w:szCs w:val="24"/>
        </w:rPr>
      </w:pPr>
      <w:r w:rsidRPr="00A85D31">
        <w:rPr>
          <w:bCs/>
          <w:sz w:val="24"/>
          <w:szCs w:val="24"/>
        </w:rPr>
        <w:t xml:space="preserve">Príprava podkladov pre SSV na vypracovanie </w:t>
      </w:r>
      <w:r w:rsidRPr="00A85D31">
        <w:rPr>
          <w:b/>
          <w:bCs/>
          <w:i/>
          <w:sz w:val="24"/>
          <w:szCs w:val="24"/>
        </w:rPr>
        <w:t xml:space="preserve">žiadosti </w:t>
      </w:r>
      <w:r w:rsidRPr="00A85D31">
        <w:rPr>
          <w:b/>
          <w:i/>
          <w:sz w:val="24"/>
          <w:szCs w:val="24"/>
        </w:rPr>
        <w:t xml:space="preserve">o poskytnutie finančného príspevku </w:t>
      </w:r>
      <w:r w:rsidRPr="00A85D31">
        <w:rPr>
          <w:b/>
          <w:bCs/>
          <w:i/>
          <w:sz w:val="24"/>
          <w:szCs w:val="24"/>
        </w:rPr>
        <w:t>z MPSVaR SR</w:t>
      </w:r>
      <w:r w:rsidRPr="00A85D31">
        <w:rPr>
          <w:b/>
          <w:i/>
          <w:sz w:val="24"/>
          <w:szCs w:val="24"/>
        </w:rPr>
        <w:t xml:space="preserve"> na financovanie sociálnej služby v zariadení</w:t>
      </w:r>
      <w:r w:rsidRPr="00A85D31">
        <w:rPr>
          <w:sz w:val="24"/>
          <w:szCs w:val="24"/>
        </w:rPr>
        <w:t xml:space="preserve"> podľa § 71 ods. </w:t>
      </w:r>
      <w:smartTag w:uri="urn:schemas-microsoft-com:office:smarttags" w:element="metricconverter">
        <w:smartTagPr>
          <w:attr w:name="ProductID" w:val="6 a"/>
        </w:smartTagPr>
        <w:r w:rsidRPr="00A85D31">
          <w:rPr>
            <w:sz w:val="24"/>
            <w:szCs w:val="24"/>
          </w:rPr>
          <w:t>6 a</w:t>
        </w:r>
      </w:smartTag>
      <w:r w:rsidRPr="00A85D31">
        <w:rPr>
          <w:sz w:val="24"/>
          <w:szCs w:val="24"/>
        </w:rPr>
        <w:t xml:space="preserve"> § 78b zákona č. 50/2012 </w:t>
      </w:r>
      <w:proofErr w:type="spellStart"/>
      <w:r w:rsidRPr="00A85D31">
        <w:rPr>
          <w:sz w:val="24"/>
          <w:szCs w:val="24"/>
        </w:rPr>
        <w:t>Z.z</w:t>
      </w:r>
      <w:proofErr w:type="spellEnd"/>
      <w:r w:rsidRPr="00A85D31">
        <w:rPr>
          <w:sz w:val="24"/>
          <w:szCs w:val="24"/>
        </w:rPr>
        <w:t>. za rozpočtovú organizáciu Gerium</w:t>
      </w:r>
      <w:r w:rsidRPr="00A85D31">
        <w:rPr>
          <w:b/>
          <w:bCs/>
          <w:sz w:val="24"/>
          <w:szCs w:val="24"/>
        </w:rPr>
        <w:t xml:space="preserve"> </w:t>
      </w:r>
      <w:r w:rsidRPr="00A85D31">
        <w:rPr>
          <w:sz w:val="24"/>
          <w:szCs w:val="24"/>
        </w:rPr>
        <w:t>na rok 202</w:t>
      </w:r>
      <w:r w:rsidR="006C06C7" w:rsidRPr="00A85D31">
        <w:rPr>
          <w:sz w:val="24"/>
          <w:szCs w:val="24"/>
        </w:rPr>
        <w:t>6</w:t>
      </w:r>
      <w:r w:rsidRPr="00A85D31">
        <w:rPr>
          <w:sz w:val="24"/>
          <w:szCs w:val="24"/>
        </w:rPr>
        <w:t>.</w:t>
      </w:r>
    </w:p>
    <w:p w14:paraId="0FF43C29" w14:textId="77777777" w:rsidR="00174417" w:rsidRPr="00A85D31" w:rsidRDefault="00174417" w:rsidP="00174417">
      <w:pPr>
        <w:spacing w:line="276" w:lineRule="auto"/>
        <w:ind w:left="709" w:hanging="425"/>
        <w:jc w:val="both"/>
        <w:rPr>
          <w:b/>
          <w:bCs/>
          <w:i/>
          <w:sz w:val="16"/>
          <w:szCs w:val="16"/>
        </w:rPr>
      </w:pPr>
      <w:r w:rsidRPr="00A85D31">
        <w:rPr>
          <w:b/>
          <w:bCs/>
          <w:i/>
          <w:sz w:val="16"/>
          <w:szCs w:val="16"/>
        </w:rPr>
        <w:tab/>
      </w:r>
    </w:p>
    <w:p w14:paraId="27B4A92B" w14:textId="3E8A7535" w:rsidR="00174417" w:rsidRPr="00A85D31" w:rsidRDefault="00174417" w:rsidP="00EF0E9A">
      <w:pPr>
        <w:numPr>
          <w:ilvl w:val="0"/>
          <w:numId w:val="46"/>
        </w:numPr>
        <w:spacing w:line="276" w:lineRule="auto"/>
        <w:ind w:left="709" w:hanging="425"/>
        <w:jc w:val="both"/>
        <w:rPr>
          <w:b/>
          <w:bCs/>
          <w:i/>
          <w:sz w:val="24"/>
          <w:szCs w:val="24"/>
        </w:rPr>
      </w:pPr>
      <w:r w:rsidRPr="00A85D31">
        <w:rPr>
          <w:bCs/>
          <w:sz w:val="24"/>
          <w:szCs w:val="24"/>
        </w:rPr>
        <w:t xml:space="preserve">Vypracovať </w:t>
      </w:r>
      <w:r w:rsidRPr="00A85D31">
        <w:rPr>
          <w:b/>
          <w:bCs/>
          <w:i/>
          <w:iCs/>
          <w:sz w:val="24"/>
          <w:szCs w:val="24"/>
        </w:rPr>
        <w:t>Návrh rozpočtu Gerium na roky 202</w:t>
      </w:r>
      <w:r w:rsidR="006C06C7" w:rsidRPr="00A85D31">
        <w:rPr>
          <w:b/>
          <w:bCs/>
          <w:i/>
          <w:iCs/>
          <w:sz w:val="24"/>
          <w:szCs w:val="24"/>
        </w:rPr>
        <w:t>6</w:t>
      </w:r>
      <w:r w:rsidRPr="00A85D31">
        <w:rPr>
          <w:b/>
          <w:bCs/>
          <w:i/>
          <w:iCs/>
          <w:sz w:val="24"/>
          <w:szCs w:val="24"/>
        </w:rPr>
        <w:t xml:space="preserve"> – 202</w:t>
      </w:r>
      <w:r w:rsidR="006C06C7" w:rsidRPr="00A85D31">
        <w:rPr>
          <w:b/>
          <w:bCs/>
          <w:i/>
          <w:iCs/>
          <w:sz w:val="24"/>
          <w:szCs w:val="24"/>
        </w:rPr>
        <w:t>8</w:t>
      </w:r>
      <w:r w:rsidRPr="00A85D31">
        <w:rPr>
          <w:b/>
          <w:bCs/>
          <w:i/>
          <w:iCs/>
          <w:sz w:val="24"/>
          <w:szCs w:val="24"/>
        </w:rPr>
        <w:t>.</w:t>
      </w:r>
    </w:p>
    <w:p w14:paraId="39709F0B" w14:textId="55FAB652" w:rsidR="00174417" w:rsidRPr="00A85D31" w:rsidRDefault="00174417" w:rsidP="00A85D31">
      <w:pPr>
        <w:jc w:val="both"/>
        <w:rPr>
          <w:sz w:val="24"/>
        </w:rPr>
      </w:pPr>
    </w:p>
    <w:p w14:paraId="30922F48" w14:textId="77777777" w:rsidR="00174417" w:rsidRPr="00A85D31" w:rsidRDefault="00174417" w:rsidP="00EF0E9A">
      <w:pPr>
        <w:pStyle w:val="Odsekzoznamu"/>
        <w:numPr>
          <w:ilvl w:val="0"/>
          <w:numId w:val="46"/>
        </w:numPr>
        <w:ind w:left="709" w:hanging="425"/>
        <w:jc w:val="both"/>
        <w:rPr>
          <w:sz w:val="24"/>
        </w:rPr>
      </w:pPr>
      <w:r w:rsidRPr="00A85D31">
        <w:rPr>
          <w:b/>
          <w:bCs/>
          <w:i/>
          <w:iCs/>
          <w:sz w:val="24"/>
        </w:rPr>
        <w:t>Stabilizácia a doplnenie stavov odborného personálu</w:t>
      </w:r>
      <w:r w:rsidRPr="00A85D31">
        <w:rPr>
          <w:sz w:val="24"/>
        </w:rPr>
        <w:t>, hlavne sestier a opatrovateliek, a to vhodnou motiváciou a prostredníctvom pomoci zo strany zriaďovateľa zriadením kapacít na ubytovanie personálu.</w:t>
      </w:r>
    </w:p>
    <w:p w14:paraId="7E1C360B" w14:textId="77777777" w:rsidR="00A85D31" w:rsidRPr="00A85D31" w:rsidRDefault="00A85D31" w:rsidP="00A85D31">
      <w:pPr>
        <w:jc w:val="both"/>
        <w:rPr>
          <w:sz w:val="24"/>
        </w:rPr>
      </w:pPr>
    </w:p>
    <w:p w14:paraId="3465661A" w14:textId="77777777" w:rsidR="00174417" w:rsidRPr="00A85D31" w:rsidRDefault="00174417" w:rsidP="00174417">
      <w:pPr>
        <w:ind w:left="709" w:hanging="425"/>
      </w:pPr>
    </w:p>
    <w:p w14:paraId="36BFEE81" w14:textId="77777777" w:rsidR="00A85D31" w:rsidRDefault="00A85D31" w:rsidP="00174417">
      <w:pPr>
        <w:ind w:left="709" w:hanging="425"/>
        <w:rPr>
          <w:color w:val="FF0000"/>
        </w:rPr>
      </w:pPr>
    </w:p>
    <w:p w14:paraId="7B513EE0" w14:textId="77777777" w:rsidR="00A85D31" w:rsidRDefault="00A85D31" w:rsidP="00174417">
      <w:pPr>
        <w:ind w:left="709" w:hanging="425"/>
        <w:rPr>
          <w:color w:val="FF0000"/>
        </w:rPr>
      </w:pPr>
    </w:p>
    <w:p w14:paraId="70C5014F" w14:textId="77777777" w:rsidR="00A85D31" w:rsidRDefault="00A85D31" w:rsidP="00174417">
      <w:pPr>
        <w:ind w:left="709" w:hanging="425"/>
        <w:rPr>
          <w:color w:val="FF0000"/>
        </w:rPr>
      </w:pPr>
    </w:p>
    <w:p w14:paraId="5AEE9E7F" w14:textId="77777777" w:rsidR="00A85D31" w:rsidRDefault="00A85D31" w:rsidP="00174417">
      <w:pPr>
        <w:ind w:left="709" w:hanging="425"/>
        <w:rPr>
          <w:color w:val="FF0000"/>
        </w:rPr>
      </w:pPr>
    </w:p>
    <w:p w14:paraId="24A5A28D" w14:textId="77777777" w:rsidR="00A85D31" w:rsidRDefault="00A85D31" w:rsidP="00174417">
      <w:pPr>
        <w:ind w:left="709" w:hanging="425"/>
        <w:rPr>
          <w:color w:val="FF0000"/>
        </w:rPr>
      </w:pPr>
    </w:p>
    <w:p w14:paraId="6DD3FE0B" w14:textId="77777777" w:rsidR="00A85D31" w:rsidRDefault="00A85D31" w:rsidP="00174417">
      <w:pPr>
        <w:ind w:left="709" w:hanging="425"/>
        <w:rPr>
          <w:color w:val="FF0000"/>
        </w:rPr>
      </w:pPr>
    </w:p>
    <w:p w14:paraId="59C177BB" w14:textId="77777777" w:rsidR="00A85D31" w:rsidRDefault="00A85D31" w:rsidP="00174417">
      <w:pPr>
        <w:ind w:left="709" w:hanging="425"/>
        <w:rPr>
          <w:color w:val="FF0000"/>
        </w:rPr>
      </w:pPr>
    </w:p>
    <w:p w14:paraId="240F4AE0" w14:textId="77777777" w:rsidR="00A85D31" w:rsidRDefault="00A85D31" w:rsidP="00174417">
      <w:pPr>
        <w:ind w:left="709" w:hanging="425"/>
        <w:rPr>
          <w:color w:val="FF0000"/>
        </w:rPr>
      </w:pPr>
    </w:p>
    <w:p w14:paraId="2B802ACC" w14:textId="77777777" w:rsidR="00A85D31" w:rsidRDefault="00A85D31" w:rsidP="00174417">
      <w:pPr>
        <w:ind w:left="709" w:hanging="425"/>
        <w:rPr>
          <w:color w:val="FF0000"/>
        </w:rPr>
      </w:pPr>
    </w:p>
    <w:p w14:paraId="4F9D4E70" w14:textId="77777777" w:rsidR="00A85D31" w:rsidRPr="00960527" w:rsidRDefault="00A85D31" w:rsidP="00A85D31">
      <w:pPr>
        <w:rPr>
          <w:color w:val="FF0000"/>
        </w:rPr>
      </w:pPr>
    </w:p>
    <w:p w14:paraId="6837FC95" w14:textId="6F722409" w:rsidR="00AF07E8" w:rsidRPr="00D704DF" w:rsidRDefault="00DA1382" w:rsidP="00DA1382">
      <w:pPr>
        <w:pStyle w:val="Nadpis9"/>
        <w:ind w:left="426" w:hanging="426"/>
        <w:jc w:val="both"/>
        <w:rPr>
          <w:i/>
          <w:sz w:val="24"/>
        </w:rPr>
      </w:pPr>
      <w:r w:rsidRPr="00374C8B">
        <w:rPr>
          <w:color w:val="3019D7"/>
          <w:sz w:val="36"/>
          <w:szCs w:val="36"/>
          <w14:textFill>
            <w14:gradFill>
              <w14:gsLst>
                <w14:gs w14:pos="0">
                  <w14:srgbClr w14:val="3019D7">
                    <w14:shade w14:val="30000"/>
                    <w14:satMod w14:val="115000"/>
                  </w14:srgbClr>
                </w14:gs>
                <w14:gs w14:pos="50000">
                  <w14:srgbClr w14:val="3019D7">
                    <w14:shade w14:val="67500"/>
                    <w14:satMod w14:val="115000"/>
                  </w14:srgbClr>
                </w14:gs>
                <w14:gs w14:pos="100000">
                  <w14:srgbClr w14:val="3019D7">
                    <w14:shade w14:val="100000"/>
                    <w14:satMod w14:val="115000"/>
                  </w14:srgbClr>
                </w14:gs>
              </w14:gsLst>
              <w14:lin w14:ang="8100000" w14:scaled="0"/>
            </w14:gradFill>
          </w14:textFill>
        </w:rPr>
        <w:lastRenderedPageBreak/>
        <w:t>1</w:t>
      </w:r>
      <w:r w:rsidR="00374C8B" w:rsidRPr="00374C8B">
        <w:rPr>
          <w:color w:val="3019D7"/>
          <w:sz w:val="36"/>
          <w:szCs w:val="36"/>
          <w14:textFill>
            <w14:gradFill>
              <w14:gsLst>
                <w14:gs w14:pos="0">
                  <w14:srgbClr w14:val="3019D7">
                    <w14:shade w14:val="30000"/>
                    <w14:satMod w14:val="115000"/>
                  </w14:srgbClr>
                </w14:gs>
                <w14:gs w14:pos="50000">
                  <w14:srgbClr w14:val="3019D7">
                    <w14:shade w14:val="67500"/>
                    <w14:satMod w14:val="115000"/>
                  </w14:srgbClr>
                </w14:gs>
                <w14:gs w14:pos="100000">
                  <w14:srgbClr w14:val="3019D7">
                    <w14:shade w14:val="100000"/>
                    <w14:satMod w14:val="115000"/>
                  </w14:srgbClr>
                </w14:gs>
              </w14:gsLst>
              <w14:lin w14:ang="8100000" w14:scaled="0"/>
            </w14:gradFill>
          </w14:textFill>
        </w:rPr>
        <w:t>2</w:t>
      </w:r>
      <w:r w:rsidR="005552C7" w:rsidRPr="00374C8B">
        <w:rPr>
          <w:color w:val="3019D7"/>
          <w:sz w:val="36"/>
          <w:szCs w:val="36"/>
          <w14:textFill>
            <w14:gradFill>
              <w14:gsLst>
                <w14:gs w14:pos="0">
                  <w14:srgbClr w14:val="3019D7">
                    <w14:shade w14:val="30000"/>
                    <w14:satMod w14:val="115000"/>
                  </w14:srgbClr>
                </w14:gs>
                <w14:gs w14:pos="50000">
                  <w14:srgbClr w14:val="3019D7">
                    <w14:shade w14:val="67500"/>
                    <w14:satMod w14:val="115000"/>
                  </w14:srgbClr>
                </w14:gs>
                <w14:gs w14:pos="100000">
                  <w14:srgbClr w14:val="3019D7">
                    <w14:shade w14:val="100000"/>
                    <w14:satMod w14:val="115000"/>
                  </w14:srgbClr>
                </w14:gs>
              </w14:gsLst>
              <w14:lin w14:ang="8100000" w14:scaled="0"/>
            </w14:gradFill>
          </w14:textFill>
        </w:rPr>
        <w:t>.</w:t>
      </w:r>
      <w:r w:rsidRPr="00374C8B">
        <w:rPr>
          <w:color w:val="3019D7"/>
          <w:sz w:val="36"/>
          <w:szCs w:val="36"/>
          <w14:textFill>
            <w14:gradFill>
              <w14:gsLst>
                <w14:gs w14:pos="0">
                  <w14:srgbClr w14:val="3019D7">
                    <w14:shade w14:val="30000"/>
                    <w14:satMod w14:val="115000"/>
                  </w14:srgbClr>
                </w14:gs>
                <w14:gs w14:pos="50000">
                  <w14:srgbClr w14:val="3019D7">
                    <w14:shade w14:val="67500"/>
                    <w14:satMod w14:val="115000"/>
                  </w14:srgbClr>
                </w14:gs>
                <w14:gs w14:pos="100000">
                  <w14:srgbClr w14:val="3019D7">
                    <w14:shade w14:val="100000"/>
                    <w14:satMod w14:val="115000"/>
                  </w14:srgbClr>
                </w14:gs>
              </w14:gsLst>
              <w14:lin w14:ang="8100000" w14:scaled="0"/>
            </w14:gradFill>
          </w14:textFill>
        </w:rPr>
        <w:tab/>
      </w:r>
      <w:r w:rsidR="005552C7">
        <w:rPr>
          <w:color w:val="3019D7"/>
          <w:sz w:val="36"/>
          <w:szCs w:val="36"/>
          <w:u w:val="single"/>
          <w14:textFill>
            <w14:gradFill>
              <w14:gsLst>
                <w14:gs w14:pos="0">
                  <w14:srgbClr w14:val="3019D7">
                    <w14:shade w14:val="30000"/>
                    <w14:satMod w14:val="115000"/>
                  </w14:srgbClr>
                </w14:gs>
                <w14:gs w14:pos="50000">
                  <w14:srgbClr w14:val="3019D7">
                    <w14:shade w14:val="67500"/>
                    <w14:satMod w14:val="115000"/>
                  </w14:srgbClr>
                </w14:gs>
                <w14:gs w14:pos="100000">
                  <w14:srgbClr w14:val="3019D7">
                    <w14:shade w14:val="100000"/>
                    <w14:satMod w14:val="115000"/>
                  </w14:srgbClr>
                </w14:gs>
              </w14:gsLst>
              <w14:lin w14:ang="8100000" w14:scaled="0"/>
            </w14:gradFill>
          </w14:textFill>
        </w:rPr>
        <w:t xml:space="preserve"> </w:t>
      </w:r>
      <w:r w:rsidR="00A16332" w:rsidRPr="00D704DF">
        <w:rPr>
          <w:color w:val="3019D7"/>
          <w:sz w:val="36"/>
          <w:szCs w:val="36"/>
          <w:u w:val="single"/>
          <w14:textFill>
            <w14:gradFill>
              <w14:gsLst>
                <w14:gs w14:pos="0">
                  <w14:srgbClr w14:val="3019D7">
                    <w14:shade w14:val="30000"/>
                    <w14:satMod w14:val="115000"/>
                  </w14:srgbClr>
                </w14:gs>
                <w14:gs w14:pos="50000">
                  <w14:srgbClr w14:val="3019D7">
                    <w14:shade w14:val="67500"/>
                    <w14:satMod w14:val="115000"/>
                  </w14:srgbClr>
                </w14:gs>
                <w14:gs w14:pos="100000">
                  <w14:srgbClr w14:val="3019D7">
                    <w14:shade w14:val="100000"/>
                    <w14:satMod w14:val="115000"/>
                  </w14:srgbClr>
                </w14:gs>
              </w14:gsLst>
              <w14:lin w14:ang="8100000" w14:scaled="0"/>
            </w14:gradFill>
          </w14:textFill>
        </w:rPr>
        <w:t>ZÁVER</w:t>
      </w:r>
    </w:p>
    <w:p w14:paraId="644EF8DD" w14:textId="44AE13A5" w:rsidR="003B73DB" w:rsidRDefault="003B73DB" w:rsidP="002E31F2">
      <w:pPr>
        <w:ind w:left="709" w:hanging="425"/>
      </w:pPr>
      <w:bookmarkStart w:id="29" w:name="_Hlk67554519"/>
    </w:p>
    <w:p w14:paraId="65348737" w14:textId="1185D738" w:rsidR="003B73DB" w:rsidRDefault="003B73DB" w:rsidP="002E31F2">
      <w:pPr>
        <w:ind w:left="709" w:hanging="425"/>
      </w:pPr>
    </w:p>
    <w:p w14:paraId="7535103E" w14:textId="77777777" w:rsidR="00D048F3" w:rsidRPr="00340C7B" w:rsidRDefault="00D048F3" w:rsidP="00D048F3">
      <w:pPr>
        <w:pStyle w:val="Nadpis3"/>
        <w:ind w:firstLine="426"/>
        <w:jc w:val="both"/>
      </w:pPr>
      <w:r w:rsidRPr="00340C7B">
        <w:rPr>
          <w:b/>
          <w:bCs/>
          <w:i/>
          <w:iCs/>
        </w:rPr>
        <w:t>Musíme konštatovať, že si vysoko ceníme</w:t>
      </w:r>
      <w:r w:rsidRPr="00340C7B">
        <w:t xml:space="preserve"> </w:t>
      </w:r>
      <w:r w:rsidRPr="00340C7B">
        <w:rPr>
          <w:b/>
          <w:bCs/>
          <w:i/>
          <w:iCs/>
        </w:rPr>
        <w:t>s</w:t>
      </w:r>
      <w:r w:rsidRPr="00340C7B">
        <w:rPr>
          <w:b/>
          <w:i/>
        </w:rPr>
        <w:t xml:space="preserve">polupráca GERIUM so všetkými sekciami a oddeleniami Magistrátu hlavného mesta SR Bratislavy,  a to predovšetkým veľmi </w:t>
      </w:r>
      <w:r>
        <w:rPr>
          <w:b/>
          <w:i/>
        </w:rPr>
        <w:t>dobrú a efektívnu</w:t>
      </w:r>
      <w:r w:rsidRPr="00340C7B">
        <w:rPr>
          <w:b/>
          <w:i/>
        </w:rPr>
        <w:t xml:space="preserve"> spoluprácu so sekciou sociálnych vecí a sekciou financií</w:t>
      </w:r>
      <w:r w:rsidRPr="00340C7B">
        <w:t xml:space="preserve">, ktorá spočíva nie len v metodicko-kontrolnom usmerňovaní, ale hlavne s ich priamou účasťou pri riešení problémov </w:t>
      </w:r>
      <w:r>
        <w:t xml:space="preserve">vo všetkých oblastiach </w:t>
      </w:r>
      <w:r w:rsidRPr="00340C7B">
        <w:t xml:space="preserve">našom ZSS. </w:t>
      </w:r>
    </w:p>
    <w:p w14:paraId="0FBD0C91" w14:textId="77777777" w:rsidR="00D048F3" w:rsidRPr="00340C7B" w:rsidRDefault="00D048F3" w:rsidP="00D048F3"/>
    <w:p w14:paraId="6297DBD5" w14:textId="77777777" w:rsidR="00D048F3" w:rsidRPr="00340C7B" w:rsidRDefault="00D048F3" w:rsidP="00D048F3">
      <w:pPr>
        <w:pStyle w:val="Nadpis3"/>
        <w:ind w:firstLine="426"/>
        <w:jc w:val="both"/>
        <w:rPr>
          <w:b/>
          <w:bCs/>
          <w:i/>
          <w:iCs/>
        </w:rPr>
      </w:pPr>
      <w:r>
        <w:rPr>
          <w:b/>
          <w:bCs/>
          <w:i/>
          <w:iCs/>
        </w:rPr>
        <w:t>I v roku</w:t>
      </w:r>
      <w:r w:rsidRPr="00340C7B">
        <w:rPr>
          <w:b/>
          <w:bCs/>
          <w:i/>
          <w:iCs/>
        </w:rPr>
        <w:t xml:space="preserve"> 202</w:t>
      </w:r>
      <w:r>
        <w:rPr>
          <w:b/>
          <w:bCs/>
          <w:i/>
          <w:iCs/>
        </w:rPr>
        <w:t>4</w:t>
      </w:r>
      <w:r w:rsidRPr="00340C7B">
        <w:rPr>
          <w:b/>
          <w:bCs/>
          <w:i/>
          <w:iCs/>
        </w:rPr>
        <w:t xml:space="preserve"> </w:t>
      </w:r>
      <w:r>
        <w:rPr>
          <w:b/>
          <w:bCs/>
          <w:i/>
          <w:iCs/>
        </w:rPr>
        <w:t xml:space="preserve">bola spolupráca </w:t>
      </w:r>
      <w:r w:rsidRPr="00340C7B">
        <w:rPr>
          <w:b/>
          <w:bCs/>
          <w:i/>
          <w:iCs/>
        </w:rPr>
        <w:t>so sekciou sociálnych vecí (SSV)</w:t>
      </w:r>
      <w:r>
        <w:rPr>
          <w:b/>
          <w:bCs/>
          <w:i/>
          <w:iCs/>
        </w:rPr>
        <w:t xml:space="preserve"> veľmi intenzívna</w:t>
      </w:r>
      <w:r w:rsidRPr="00340C7B">
        <w:rPr>
          <w:b/>
          <w:bCs/>
          <w:i/>
          <w:iCs/>
        </w:rPr>
        <w:t xml:space="preserve">, a to predovšetkým pri  </w:t>
      </w:r>
      <w:r>
        <w:rPr>
          <w:b/>
          <w:bCs/>
          <w:i/>
          <w:iCs/>
        </w:rPr>
        <w:t xml:space="preserve">nastavovaní pravidiel </w:t>
      </w:r>
      <w:proofErr w:type="spellStart"/>
      <w:r>
        <w:rPr>
          <w:b/>
          <w:bCs/>
          <w:i/>
          <w:iCs/>
        </w:rPr>
        <w:t>gestorstva</w:t>
      </w:r>
      <w:proofErr w:type="spellEnd"/>
      <w:r>
        <w:rPr>
          <w:b/>
          <w:bCs/>
          <w:i/>
          <w:iCs/>
        </w:rPr>
        <w:t xml:space="preserve"> a</w:t>
      </w:r>
      <w:r w:rsidRPr="00340C7B">
        <w:rPr>
          <w:b/>
          <w:bCs/>
          <w:i/>
          <w:iCs/>
        </w:rPr>
        <w:t xml:space="preserve"> pomoci </w:t>
      </w:r>
      <w:r>
        <w:rPr>
          <w:b/>
          <w:bCs/>
          <w:i/>
          <w:iCs/>
        </w:rPr>
        <w:t>a spolupráce vo všetkých oblastiach poskytovania sociálnych pobytových služieb.</w:t>
      </w:r>
      <w:r w:rsidRPr="00340C7B">
        <w:rPr>
          <w:b/>
          <w:bCs/>
          <w:i/>
          <w:iCs/>
        </w:rPr>
        <w:t xml:space="preserve"> </w:t>
      </w:r>
    </w:p>
    <w:p w14:paraId="76D96D51" w14:textId="77777777" w:rsidR="00D048F3" w:rsidRPr="00340C7B" w:rsidRDefault="00D048F3" w:rsidP="00D048F3">
      <w:pPr>
        <w:rPr>
          <w:sz w:val="24"/>
          <w:szCs w:val="24"/>
        </w:rPr>
      </w:pPr>
    </w:p>
    <w:p w14:paraId="0E43AEB2" w14:textId="77777777" w:rsidR="00D048F3" w:rsidRPr="00340C7B" w:rsidRDefault="00D048F3" w:rsidP="00D048F3">
      <w:pPr>
        <w:pStyle w:val="Nadpis3"/>
        <w:ind w:firstLine="426"/>
        <w:jc w:val="both"/>
        <w:rPr>
          <w:b/>
          <w:i/>
        </w:rPr>
      </w:pPr>
      <w:r w:rsidRPr="00340C7B">
        <w:rPr>
          <w:b/>
          <w:i/>
        </w:rPr>
        <w:t xml:space="preserve">Za dobrú spoluprácu a pomoc pri riešení väčších, ale i každodenných problémov vyjadrujeme preto osobné poďakovanie </w:t>
      </w:r>
      <w:r>
        <w:rPr>
          <w:b/>
          <w:i/>
        </w:rPr>
        <w:t>všetkým kolegyniam a kolegom so SSV</w:t>
      </w:r>
      <w:r w:rsidRPr="00340C7B">
        <w:rPr>
          <w:b/>
          <w:i/>
        </w:rPr>
        <w:t xml:space="preserve">, menovite pani </w:t>
      </w:r>
      <w:r>
        <w:rPr>
          <w:b/>
          <w:i/>
        </w:rPr>
        <w:t xml:space="preserve">riaditeľke </w:t>
      </w:r>
      <w:proofErr w:type="spellStart"/>
      <w:r w:rsidRPr="004624AB">
        <w:rPr>
          <w:b/>
          <w:i/>
        </w:rPr>
        <w:t>Skákalov</w:t>
      </w:r>
      <w:r>
        <w:rPr>
          <w:b/>
          <w:i/>
        </w:rPr>
        <w:t>ej</w:t>
      </w:r>
      <w:proofErr w:type="spellEnd"/>
      <w:r w:rsidRPr="004624AB">
        <w:rPr>
          <w:b/>
          <w:i/>
        </w:rPr>
        <w:t xml:space="preserve"> </w:t>
      </w:r>
      <w:proofErr w:type="spellStart"/>
      <w:r w:rsidRPr="004624AB">
        <w:rPr>
          <w:b/>
          <w:i/>
        </w:rPr>
        <w:t>Kasemov</w:t>
      </w:r>
      <w:r>
        <w:rPr>
          <w:b/>
          <w:i/>
        </w:rPr>
        <w:t>ej</w:t>
      </w:r>
      <w:proofErr w:type="spellEnd"/>
      <w:r>
        <w:rPr>
          <w:b/>
          <w:i/>
        </w:rPr>
        <w:t>, odchádzajúcej  pani</w:t>
      </w:r>
      <w:r w:rsidRPr="004624AB">
        <w:rPr>
          <w:b/>
          <w:i/>
        </w:rPr>
        <w:t xml:space="preserve"> </w:t>
      </w:r>
      <w:r>
        <w:rPr>
          <w:b/>
          <w:i/>
        </w:rPr>
        <w:t xml:space="preserve">riaditeľke </w:t>
      </w:r>
      <w:proofErr w:type="spellStart"/>
      <w:r w:rsidRPr="00340C7B">
        <w:rPr>
          <w:b/>
          <w:i/>
        </w:rPr>
        <w:t>Kuril</w:t>
      </w:r>
      <w:r>
        <w:rPr>
          <w:b/>
          <w:i/>
        </w:rPr>
        <w:t>l</w:t>
      </w:r>
      <w:r w:rsidRPr="00340C7B">
        <w:rPr>
          <w:b/>
          <w:i/>
        </w:rPr>
        <w:t>ovej</w:t>
      </w:r>
      <w:proofErr w:type="spellEnd"/>
      <w:r w:rsidRPr="00340C7B">
        <w:rPr>
          <w:b/>
          <w:i/>
        </w:rPr>
        <w:t xml:space="preserve">, pani Sedlákovej, ďalej pani </w:t>
      </w:r>
      <w:proofErr w:type="spellStart"/>
      <w:r w:rsidRPr="00340C7B">
        <w:rPr>
          <w:b/>
          <w:i/>
        </w:rPr>
        <w:t>Surovkovej</w:t>
      </w:r>
      <w:proofErr w:type="spellEnd"/>
      <w:r w:rsidRPr="00340C7B">
        <w:rPr>
          <w:b/>
          <w:i/>
        </w:rPr>
        <w:t>,</w:t>
      </w:r>
      <w:r>
        <w:rPr>
          <w:b/>
          <w:i/>
        </w:rPr>
        <w:t xml:space="preserve"> pani Gašparovej,</w:t>
      </w:r>
      <w:r w:rsidRPr="00340C7B">
        <w:rPr>
          <w:b/>
          <w:i/>
        </w:rPr>
        <w:t xml:space="preserve"> </w:t>
      </w:r>
      <w:proofErr w:type="spellStart"/>
      <w:r w:rsidRPr="00340C7B">
        <w:rPr>
          <w:b/>
          <w:i/>
        </w:rPr>
        <w:t>Bartákovej</w:t>
      </w:r>
      <w:proofErr w:type="spellEnd"/>
      <w:r>
        <w:rPr>
          <w:b/>
          <w:i/>
        </w:rPr>
        <w:t>, </w:t>
      </w:r>
      <w:proofErr w:type="spellStart"/>
      <w:r w:rsidRPr="00340C7B">
        <w:rPr>
          <w:b/>
          <w:i/>
        </w:rPr>
        <w:t>Libušove</w:t>
      </w:r>
      <w:r>
        <w:rPr>
          <w:b/>
          <w:i/>
        </w:rPr>
        <w:t>j</w:t>
      </w:r>
      <w:proofErr w:type="spellEnd"/>
      <w:r>
        <w:rPr>
          <w:b/>
          <w:i/>
        </w:rPr>
        <w:t xml:space="preserve"> a pani Kunovej</w:t>
      </w:r>
      <w:r w:rsidRPr="00340C7B">
        <w:rPr>
          <w:b/>
          <w:i/>
        </w:rPr>
        <w:t xml:space="preserve">. </w:t>
      </w:r>
    </w:p>
    <w:p w14:paraId="5591964A" w14:textId="77777777" w:rsidR="00D048F3" w:rsidRPr="00340C7B" w:rsidRDefault="00D048F3" w:rsidP="00D048F3"/>
    <w:p w14:paraId="4D3F747E" w14:textId="77777777" w:rsidR="00D048F3" w:rsidRPr="00340C7B" w:rsidRDefault="00D048F3" w:rsidP="00D048F3">
      <w:pPr>
        <w:pStyle w:val="Nadpis3"/>
        <w:ind w:firstLine="426"/>
        <w:jc w:val="both"/>
      </w:pPr>
      <w:r w:rsidRPr="00340C7B">
        <w:t xml:space="preserve">Zároveň považujeme za nutné vyzdvihnúť i spoluprácu so sekciou financií, ktorá nám pomáha pri zabezpečení finančných prostriedkov a metodickom usmerňovaní v ekonomickej i finančnej oblasti. </w:t>
      </w:r>
      <w:r w:rsidRPr="00340C7B">
        <w:rPr>
          <w:b/>
          <w:i/>
        </w:rPr>
        <w:t xml:space="preserve">Preto vyjadrujeme poďakovanie predovšetkým riaditeľovi SF pánovi </w:t>
      </w:r>
      <w:proofErr w:type="spellStart"/>
      <w:r>
        <w:rPr>
          <w:b/>
          <w:i/>
        </w:rPr>
        <w:t>Compeľovi</w:t>
      </w:r>
      <w:proofErr w:type="spellEnd"/>
      <w:r w:rsidRPr="00340C7B">
        <w:rPr>
          <w:b/>
          <w:i/>
        </w:rPr>
        <w:t xml:space="preserve">, ďalej poďakovanie patrí pani </w:t>
      </w:r>
      <w:proofErr w:type="spellStart"/>
      <w:r w:rsidRPr="00340C7B">
        <w:rPr>
          <w:b/>
          <w:i/>
        </w:rPr>
        <w:t>Elefantovej</w:t>
      </w:r>
      <w:proofErr w:type="spellEnd"/>
      <w:r>
        <w:rPr>
          <w:b/>
          <w:i/>
        </w:rPr>
        <w:t xml:space="preserve">, </w:t>
      </w:r>
      <w:r w:rsidRPr="00340C7B">
        <w:rPr>
          <w:b/>
          <w:i/>
        </w:rPr>
        <w:t xml:space="preserve">pani </w:t>
      </w:r>
      <w:proofErr w:type="spellStart"/>
      <w:r>
        <w:rPr>
          <w:b/>
          <w:i/>
        </w:rPr>
        <w:t>Dinkovej</w:t>
      </w:r>
      <w:proofErr w:type="spellEnd"/>
      <w:r>
        <w:rPr>
          <w:b/>
          <w:i/>
        </w:rPr>
        <w:t xml:space="preserve"> a pani </w:t>
      </w:r>
      <w:proofErr w:type="spellStart"/>
      <w:r>
        <w:rPr>
          <w:b/>
          <w:i/>
        </w:rPr>
        <w:t>Hicovej</w:t>
      </w:r>
      <w:proofErr w:type="spellEnd"/>
      <w:r>
        <w:rPr>
          <w:b/>
          <w:i/>
        </w:rPr>
        <w:t>.</w:t>
      </w:r>
    </w:p>
    <w:p w14:paraId="1664D6EC" w14:textId="77777777" w:rsidR="00D048F3" w:rsidRPr="00340C7B" w:rsidRDefault="00D048F3" w:rsidP="00D048F3">
      <w:pPr>
        <w:rPr>
          <w:sz w:val="16"/>
          <w:szCs w:val="16"/>
        </w:rPr>
      </w:pPr>
    </w:p>
    <w:p w14:paraId="3595EAB6" w14:textId="77777777" w:rsidR="00D048F3" w:rsidRPr="00340C7B" w:rsidRDefault="00D048F3" w:rsidP="00D048F3">
      <w:pPr>
        <w:ind w:firstLine="426"/>
        <w:jc w:val="both"/>
        <w:rPr>
          <w:sz w:val="24"/>
        </w:rPr>
      </w:pPr>
      <w:r w:rsidRPr="00340C7B">
        <w:rPr>
          <w:sz w:val="24"/>
        </w:rPr>
        <w:t>Zároveň musíme konštatovať, že pri dodržiavaní maximálnej hospodárnosti a minimalizácie nákladov na prevádzku sa nám i napriek ťažkostiam darilo  nájsť potrebné finančné prostriedky na jej zabezpečenie tak, aby nedošlo ku zníženiu kvality poskytovaných sociálnych služieb v našich oboch organizačných súčastiach</w:t>
      </w:r>
      <w:r>
        <w:rPr>
          <w:sz w:val="24"/>
        </w:rPr>
        <w:t>.</w:t>
      </w:r>
    </w:p>
    <w:p w14:paraId="535A0CD3" w14:textId="77777777" w:rsidR="00D048F3" w:rsidRPr="00340C7B" w:rsidRDefault="00D048F3" w:rsidP="00D048F3">
      <w:pPr>
        <w:ind w:firstLine="426"/>
        <w:jc w:val="both"/>
        <w:rPr>
          <w:sz w:val="24"/>
        </w:rPr>
      </w:pPr>
    </w:p>
    <w:p w14:paraId="5A7A2EA0" w14:textId="77777777" w:rsidR="008B7FC5" w:rsidRDefault="008B7FC5" w:rsidP="00590FA1">
      <w:pPr>
        <w:pStyle w:val="Zarkazkladnhotextu"/>
        <w:ind w:firstLine="0"/>
      </w:pPr>
    </w:p>
    <w:p w14:paraId="00218AE3" w14:textId="77777777" w:rsidR="008B7FC5" w:rsidRDefault="008B7FC5" w:rsidP="00590FA1">
      <w:pPr>
        <w:pStyle w:val="Zarkazkladnhotextu"/>
        <w:ind w:firstLine="0"/>
      </w:pPr>
    </w:p>
    <w:p w14:paraId="183CB1BD" w14:textId="1C5B92F5" w:rsidR="00703A53" w:rsidRPr="00340C7B" w:rsidRDefault="00703A53" w:rsidP="00590FA1">
      <w:pPr>
        <w:pStyle w:val="Zarkazkladnhotextu"/>
        <w:ind w:firstLine="0"/>
        <w:rPr>
          <w:i/>
          <w:iCs/>
          <w:sz w:val="16"/>
          <w:szCs w:val="16"/>
        </w:rPr>
      </w:pPr>
      <w:r w:rsidRPr="00340C7B">
        <w:tab/>
      </w:r>
    </w:p>
    <w:p w14:paraId="6B7B5621" w14:textId="77777777" w:rsidR="00D1296B" w:rsidRPr="00340C7B" w:rsidRDefault="00D1296B" w:rsidP="00783079">
      <w:pPr>
        <w:pStyle w:val="Nadpis3"/>
        <w:rPr>
          <w:bCs/>
        </w:rPr>
      </w:pPr>
    </w:p>
    <w:p w14:paraId="3F6B5B86" w14:textId="4DC251D9" w:rsidR="00783079" w:rsidRPr="00340C7B" w:rsidRDefault="00783079" w:rsidP="009454C9">
      <w:pPr>
        <w:pStyle w:val="Nadpis3"/>
        <w:rPr>
          <w:bCs/>
        </w:rPr>
      </w:pPr>
      <w:r w:rsidRPr="00340C7B">
        <w:rPr>
          <w:bCs/>
        </w:rPr>
        <w:t xml:space="preserve">v  Bratislave dňa  </w:t>
      </w:r>
      <w:r w:rsidR="005552C7">
        <w:rPr>
          <w:bCs/>
        </w:rPr>
        <w:t>2</w:t>
      </w:r>
      <w:r w:rsidR="007A427B">
        <w:rPr>
          <w:bCs/>
        </w:rPr>
        <w:t>6</w:t>
      </w:r>
      <w:r w:rsidR="00CF0481">
        <w:rPr>
          <w:bCs/>
        </w:rPr>
        <w:t>.0</w:t>
      </w:r>
      <w:r w:rsidR="007A427B">
        <w:rPr>
          <w:bCs/>
        </w:rPr>
        <w:t>3</w:t>
      </w:r>
      <w:r w:rsidR="00CF0481">
        <w:rPr>
          <w:bCs/>
        </w:rPr>
        <w:t>.</w:t>
      </w:r>
      <w:r w:rsidR="00331D5C" w:rsidRPr="00340C7B">
        <w:rPr>
          <w:bCs/>
        </w:rPr>
        <w:t xml:space="preserve"> </w:t>
      </w:r>
      <w:r w:rsidRPr="00340C7B">
        <w:rPr>
          <w:bCs/>
        </w:rPr>
        <w:t xml:space="preserve"> </w:t>
      </w:r>
      <w:r w:rsidR="00E15425">
        <w:rPr>
          <w:bCs/>
        </w:rPr>
        <w:t>2025</w:t>
      </w:r>
    </w:p>
    <w:p w14:paraId="7A02A2AA" w14:textId="522745CC" w:rsidR="00FA353C" w:rsidRPr="00340C7B" w:rsidRDefault="00FA353C" w:rsidP="00FA353C"/>
    <w:p w14:paraId="5381ACDD" w14:textId="77777777" w:rsidR="00FA353C" w:rsidRPr="00340C7B" w:rsidRDefault="00FA353C" w:rsidP="00FA353C"/>
    <w:p w14:paraId="4C96E0F8" w14:textId="78A43608" w:rsidR="007D4F1E" w:rsidRPr="00340C7B" w:rsidRDefault="00D93CAE" w:rsidP="00A6529D">
      <w:pPr>
        <w:spacing w:line="276" w:lineRule="auto"/>
        <w:ind w:left="4248" w:firstLine="708"/>
        <w:rPr>
          <w:b/>
          <w:sz w:val="24"/>
        </w:rPr>
      </w:pPr>
      <w:r w:rsidRPr="00340C7B">
        <w:rPr>
          <w:b/>
          <w:sz w:val="24"/>
        </w:rPr>
        <w:t>P</w:t>
      </w:r>
      <w:r w:rsidR="00783079" w:rsidRPr="00340C7B">
        <w:rPr>
          <w:b/>
          <w:sz w:val="24"/>
        </w:rPr>
        <w:t>hDr. Miroslava   Č e m b o v á, MPH</w:t>
      </w:r>
      <w:bookmarkEnd w:id="29"/>
    </w:p>
    <w:p w14:paraId="4EB9DA40" w14:textId="5C44A73E" w:rsidR="00FA353C" w:rsidRDefault="00FA353C" w:rsidP="00FA353C">
      <w:pPr>
        <w:spacing w:line="276" w:lineRule="auto"/>
        <w:ind w:left="4956" w:firstLine="708"/>
        <w:rPr>
          <w:b/>
          <w:sz w:val="24"/>
        </w:rPr>
      </w:pPr>
      <w:r>
        <w:rPr>
          <w:b/>
          <w:sz w:val="24"/>
        </w:rPr>
        <w:t>riaditeľka Gerium</w:t>
      </w:r>
    </w:p>
    <w:p w14:paraId="6DFD9303" w14:textId="77777777" w:rsidR="00CD228A" w:rsidRDefault="00CD228A" w:rsidP="00FA353C">
      <w:pPr>
        <w:spacing w:line="276" w:lineRule="auto"/>
        <w:ind w:left="4956" w:firstLine="708"/>
        <w:rPr>
          <w:b/>
          <w:sz w:val="24"/>
        </w:rPr>
      </w:pPr>
    </w:p>
    <w:p w14:paraId="2C2526FF" w14:textId="77777777" w:rsidR="00CD228A" w:rsidRDefault="00CD228A" w:rsidP="00FA353C">
      <w:pPr>
        <w:spacing w:line="276" w:lineRule="auto"/>
        <w:ind w:left="4956" w:firstLine="708"/>
        <w:rPr>
          <w:b/>
          <w:sz w:val="24"/>
        </w:rPr>
      </w:pPr>
    </w:p>
    <w:p w14:paraId="45737D5A" w14:textId="77777777" w:rsidR="00CD228A" w:rsidRPr="00CD228A" w:rsidRDefault="00CD228A" w:rsidP="00CD228A">
      <w:pPr>
        <w:spacing w:line="276" w:lineRule="auto"/>
        <w:rPr>
          <w:b/>
          <w:sz w:val="24"/>
        </w:rPr>
      </w:pPr>
    </w:p>
    <w:p w14:paraId="017B5D8A" w14:textId="77777777" w:rsidR="00CD228A" w:rsidRPr="00A6529D" w:rsidRDefault="00CD228A" w:rsidP="00CD228A">
      <w:pPr>
        <w:spacing w:line="276" w:lineRule="auto"/>
        <w:rPr>
          <w:b/>
          <w:sz w:val="24"/>
        </w:rPr>
      </w:pPr>
    </w:p>
    <w:sectPr w:rsidR="00CD228A" w:rsidRPr="00A6529D" w:rsidSect="003A7493">
      <w:footerReference w:type="default" r:id="rId26"/>
      <w:pgSz w:w="11906" w:h="16838"/>
      <w:pgMar w:top="851" w:right="849"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C4665" w14:textId="77777777" w:rsidR="0089051F" w:rsidRDefault="0089051F" w:rsidP="00711453">
      <w:r>
        <w:separator/>
      </w:r>
    </w:p>
  </w:endnote>
  <w:endnote w:type="continuationSeparator" w:id="0">
    <w:p w14:paraId="2745A36F" w14:textId="77777777" w:rsidR="0089051F" w:rsidRDefault="0089051F" w:rsidP="00711453">
      <w:r>
        <w:continuationSeparator/>
      </w:r>
    </w:p>
  </w:endnote>
  <w:endnote w:type="continuationNotice" w:id="1">
    <w:p w14:paraId="30B6A99F" w14:textId="77777777" w:rsidR="0089051F" w:rsidRDefault="008905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Narrow">
    <w:charset w:val="00"/>
    <w:family w:val="swiss"/>
    <w:pitch w:val="variable"/>
    <w:sig w:usb0="20000287" w:usb1="00000003" w:usb2="00000000" w:usb3="00000000" w:csb0="0000019F" w:csb1="00000000"/>
  </w:font>
  <w:font w:name="ITCBookmanEE-Bold">
    <w:altName w:val="Calibri"/>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5916967"/>
      <w:docPartObj>
        <w:docPartGallery w:val="Page Numbers (Bottom of Page)"/>
        <w:docPartUnique/>
      </w:docPartObj>
    </w:sdtPr>
    <w:sdtContent>
      <w:p w14:paraId="7B16FB68" w14:textId="77777777" w:rsidR="00160731" w:rsidRDefault="00160731">
        <w:pPr>
          <w:pStyle w:val="Pta"/>
        </w:pPr>
        <w:r>
          <w:rPr>
            <w:rFonts w:asciiTheme="majorHAnsi" w:hAnsiTheme="majorHAnsi"/>
            <w:noProof/>
            <w:sz w:val="28"/>
            <w:szCs w:val="28"/>
            <w:lang w:eastAsia="sk-SK"/>
          </w:rPr>
          <mc:AlternateContent>
            <mc:Choice Requires="wps">
              <w:drawing>
                <wp:anchor distT="0" distB="0" distL="114300" distR="114300" simplePos="0" relativeHeight="251658240" behindDoc="0" locked="0" layoutInCell="1" allowOverlap="1" wp14:anchorId="00C5E61B" wp14:editId="431957ED">
                  <wp:simplePos x="0" y="0"/>
                  <wp:positionH relativeFrom="rightMargin">
                    <wp:align>center</wp:align>
                  </wp:positionH>
                  <wp:positionV relativeFrom="bottomMargin">
                    <wp:align>center</wp:align>
                  </wp:positionV>
                  <wp:extent cx="512445" cy="441325"/>
                  <wp:effectExtent l="0" t="0" r="0" b="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512445" cy="441325"/>
                          </a:xfrm>
                          <a:prstGeom prst="flowChartAlternateProcess">
                            <a:avLst/>
                          </a:prstGeom>
                          <a:noFill/>
                          <a:ln>
                            <a:noFill/>
                          </a:ln>
                          <a:extLst>
                            <a:ext uri="{909E8E84-426E-40DD-AFC4-6F175D3DCCD1}">
                              <a14:hiddenFill xmlns:a14="http://schemas.microsoft.com/office/drawing/2010/main">
                                <a:solidFill>
                                  <a:schemeClr val="accent1">
                                    <a:lumMod val="100000"/>
                                    <a:lumOff val="0"/>
                                  </a:schemeClr>
                                </a:solidFill>
                              </a14:hiddenFill>
                            </a:ext>
                            <a:ext uri="{91240B29-F687-4F45-9708-019B960494DF}">
                              <a14:hiddenLine xmlns:a14="http://schemas.microsoft.com/office/drawing/2010/main" w="9525">
                                <a:solidFill>
                                  <a:schemeClr val="tx1">
                                    <a:lumMod val="55000"/>
                                    <a:lumOff val="45000"/>
                                  </a:schemeClr>
                                </a:solidFill>
                                <a:miter lim="800000"/>
                                <a:headEnd/>
                                <a:tailEnd/>
                              </a14:hiddenLine>
                            </a:ext>
                          </a:extLst>
                        </wps:spPr>
                        <wps:txbx>
                          <w:txbxContent>
                            <w:p w14:paraId="3E4EE8D4" w14:textId="77777777" w:rsidR="00160731" w:rsidRDefault="00160731">
                              <w:pPr>
                                <w:pStyle w:val="Pta"/>
                                <w:pBdr>
                                  <w:top w:val="single" w:sz="12" w:space="1" w:color="9BBB59" w:themeColor="accent3"/>
                                  <w:bottom w:val="single" w:sz="48" w:space="1" w:color="9BBB59" w:themeColor="accent3"/>
                                </w:pBdr>
                                <w:jc w:val="center"/>
                                <w:rPr>
                                  <w:sz w:val="28"/>
                                  <w:szCs w:val="28"/>
                                </w:rPr>
                              </w:pPr>
                              <w:r>
                                <w:fldChar w:fldCharType="begin"/>
                              </w:r>
                              <w:r>
                                <w:instrText xml:space="preserve"> PAGE    \* MERGEFORMAT </w:instrText>
                              </w:r>
                              <w:r>
                                <w:fldChar w:fldCharType="separate"/>
                              </w:r>
                              <w:r w:rsidRPr="00314905">
                                <w:rPr>
                                  <w:noProof/>
                                  <w:sz w:val="28"/>
                                  <w:szCs w:val="28"/>
                                </w:rPr>
                                <w:t>14</w:t>
                              </w:r>
                              <w:r>
                                <w:rPr>
                                  <w:noProof/>
                                  <w:sz w:val="28"/>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C5E61B"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1" o:spid="_x0000_s1026" type="#_x0000_t176" style="position:absolute;margin-left:0;margin-top:0;width:40.35pt;height:34.75pt;z-index:251658240;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GqT7AEAALoDAAAOAAAAZHJzL2Uyb0RvYy54bWysU8GO0zAQvSPxD5bvNE1IF4iarqpdLUJa&#10;2JUWPsBx7CTC8Zix26R8PWO3agvcEDlYnhn7zXvjl/XtPBq2V+gHsDXPF0vOlJXQDrar+bevD2/e&#10;c+aDsK0wYFXND8rz283rV+vJVaqAHkyrkBGI9dXkat6H4Kos87JXo/ALcMpSUQOOIlCIXdaimAh9&#10;NFmxXN5kE2DrEKTynrL3xyLfJHytlQxPWnsVmKk5cQtpxbQ2cc02a1F1KFw/yBMN8Q8sRjFYanqG&#10;uhdBsB0Of0GNg0TwoMNCwpiB1oNUSQOpyZd/qHnphVNJCw3Hu/OY/P+DlV/2L+4ZI3XvHkF+98zC&#10;XS9sp7aIMPVKtNQuj4PKJuer84UYeLrKmukztPS0YhcgzWDWODIEmnWR3yzjl9Ikls1p8ofz5NUc&#10;mKTkKi/KcsWZpFJZ5m+LVWooqogVyTn04aOCkcVNzbWBiVhi2Jqg0Iqgno8eSJ3E/tGHSPhyL2JY&#10;eBiMSS9u7G8JOhgzSWDUFO3jqzA3M52O2wbaA0lNoshGZHgi0QP+5Gwi89Tc/9gJVJyZT5bG9SEv&#10;y+i2FJSrdwUFeF1privCSoKqeeDsuL0LR4fuHA5dT53yJMvClkashyTtwurEmwySFJ/MHB14HadT&#10;l19u8wsAAP//AwBQSwMEFAAGAAgAAAAhAOhQmz7dAAAAAwEAAA8AAABkcnMvZG93bnJldi54bWxM&#10;j09Lw0AQxe9Cv8MyBW92o2KMMZuiAUEKQu0f8DjNTpO02dmQ3bTRT+/qRS8Dj/d47zfZfDStOFHv&#10;GssKrmcRCOLS6oYrBZv1y1UCwnlkja1lUvBJDub55CLDVNszv9Np5SsRStilqKD2vkuldGVNBt3M&#10;dsTB29veoA+yr6Tu8RzKTStvoiiWBhsOCzV2VNRUHleDUYC+2H7F+2HxuiiS29IuDx9vz2ulLqfj&#10;0yMIT6P/C8MPfkCHPDDt7MDaiVZBeMT/3uAl0T2InYL44Q5knsn/7Pk3AAAA//8DAFBLAQItABQA&#10;BgAIAAAAIQC2gziS/gAAAOEBAAATAAAAAAAAAAAAAAAAAAAAAABbQ29udGVudF9UeXBlc10ueG1s&#10;UEsBAi0AFAAGAAgAAAAhADj9If/WAAAAlAEAAAsAAAAAAAAAAAAAAAAALwEAAF9yZWxzLy5yZWxz&#10;UEsBAi0AFAAGAAgAAAAhAGdwapPsAQAAugMAAA4AAAAAAAAAAAAAAAAALgIAAGRycy9lMm9Eb2Mu&#10;eG1sUEsBAi0AFAAGAAgAAAAhAOhQmz7dAAAAAwEAAA8AAAAAAAAAAAAAAAAARgQAAGRycy9kb3du&#10;cmV2LnhtbFBLBQYAAAAABAAEAPMAAABQBQAAAAA=&#10;" filled="f" fillcolor="#4f81bd [3204]" stroked="f" strokecolor="#737373 [1789]">
                  <v:textbox>
                    <w:txbxContent>
                      <w:p w14:paraId="3E4EE8D4" w14:textId="77777777" w:rsidR="00160731" w:rsidRDefault="00160731">
                        <w:pPr>
                          <w:pStyle w:val="Pta"/>
                          <w:pBdr>
                            <w:top w:val="single" w:sz="12" w:space="1" w:color="9BBB59" w:themeColor="accent3"/>
                            <w:bottom w:val="single" w:sz="48" w:space="1" w:color="9BBB59" w:themeColor="accent3"/>
                          </w:pBdr>
                          <w:jc w:val="center"/>
                          <w:rPr>
                            <w:sz w:val="28"/>
                            <w:szCs w:val="28"/>
                          </w:rPr>
                        </w:pPr>
                        <w:r>
                          <w:fldChar w:fldCharType="begin"/>
                        </w:r>
                        <w:r>
                          <w:instrText xml:space="preserve"> PAGE    \* MERGEFORMAT </w:instrText>
                        </w:r>
                        <w:r>
                          <w:fldChar w:fldCharType="separate"/>
                        </w:r>
                        <w:r w:rsidRPr="00314905">
                          <w:rPr>
                            <w:noProof/>
                            <w:sz w:val="28"/>
                            <w:szCs w:val="28"/>
                          </w:rPr>
                          <w:t>14</w:t>
                        </w:r>
                        <w:r>
                          <w:rPr>
                            <w:noProof/>
                            <w:sz w:val="28"/>
                            <w:szCs w:val="28"/>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2F9F5E" w14:textId="77777777" w:rsidR="0089051F" w:rsidRDefault="0089051F" w:rsidP="00711453">
      <w:r>
        <w:separator/>
      </w:r>
    </w:p>
  </w:footnote>
  <w:footnote w:type="continuationSeparator" w:id="0">
    <w:p w14:paraId="6CFD53EF" w14:textId="77777777" w:rsidR="0089051F" w:rsidRDefault="0089051F" w:rsidP="00711453">
      <w:r>
        <w:continuationSeparator/>
      </w:r>
    </w:p>
  </w:footnote>
  <w:footnote w:type="continuationNotice" w:id="1">
    <w:p w14:paraId="407B9C2F" w14:textId="77777777" w:rsidR="0089051F" w:rsidRDefault="0089051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A1A48"/>
    <w:multiLevelType w:val="hybridMultilevel"/>
    <w:tmpl w:val="883026BC"/>
    <w:lvl w:ilvl="0" w:tplc="64FEC818">
      <w:start w:val="1"/>
      <w:numFmt w:val="bullet"/>
      <w:lvlText w:val=""/>
      <w:lvlJc w:val="left"/>
      <w:pPr>
        <w:ind w:left="1428" w:hanging="360"/>
      </w:pPr>
      <w:rPr>
        <w:rFonts w:ascii="Wingdings" w:hAnsi="Wingdings" w:hint="default"/>
        <w:sz w:val="24"/>
        <w:szCs w:val="24"/>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 w15:restartNumberingAfterBreak="0">
    <w:nsid w:val="05496837"/>
    <w:multiLevelType w:val="hybridMultilevel"/>
    <w:tmpl w:val="8C541C2A"/>
    <w:lvl w:ilvl="0" w:tplc="BE4CE3AE">
      <w:start w:val="1"/>
      <w:numFmt w:val="bullet"/>
      <w:lvlText w:val=""/>
      <w:lvlJc w:val="left"/>
      <w:pPr>
        <w:ind w:left="1146" w:hanging="360"/>
      </w:pPr>
      <w:rPr>
        <w:rFonts w:ascii="Symbol" w:hAnsi="Symbol" w:hint="default"/>
        <w:sz w:val="24"/>
        <w:szCs w:val="24"/>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2" w15:restartNumberingAfterBreak="0">
    <w:nsid w:val="05B050F7"/>
    <w:multiLevelType w:val="hybridMultilevel"/>
    <w:tmpl w:val="991AE410"/>
    <w:lvl w:ilvl="0" w:tplc="041B000D">
      <w:start w:val="1"/>
      <w:numFmt w:val="bullet"/>
      <w:lvlText w:val=""/>
      <w:lvlJc w:val="left"/>
      <w:pPr>
        <w:ind w:left="720" w:hanging="360"/>
      </w:pPr>
      <w:rPr>
        <w:rFonts w:ascii="Wingdings" w:hAnsi="Wingdings" w:cs="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5E27160"/>
    <w:multiLevelType w:val="hybridMultilevel"/>
    <w:tmpl w:val="A2D8A5F8"/>
    <w:lvl w:ilvl="0" w:tplc="041B0003">
      <w:start w:val="1"/>
      <w:numFmt w:val="bullet"/>
      <w:lvlText w:val="o"/>
      <w:lvlJc w:val="left"/>
      <w:pPr>
        <w:tabs>
          <w:tab w:val="num" w:pos="720"/>
        </w:tabs>
        <w:ind w:left="720" w:hanging="360"/>
      </w:pPr>
      <w:rPr>
        <w:rFonts w:ascii="Courier New" w:hAnsi="Courier New" w:cs="Courier New" w:hint="default"/>
        <w:b/>
        <w:i w:val="0"/>
        <w:sz w:val="28"/>
      </w:rPr>
    </w:lvl>
    <w:lvl w:ilvl="1" w:tplc="041B0001">
      <w:start w:val="1"/>
      <w:numFmt w:val="bullet"/>
      <w:lvlText w:val=""/>
      <w:lvlJc w:val="left"/>
      <w:pPr>
        <w:ind w:left="1440" w:hanging="360"/>
      </w:pPr>
      <w:rPr>
        <w:rFonts w:ascii="Symbol" w:hAnsi="Symbol" w:hint="default"/>
      </w:rPr>
    </w:lvl>
    <w:lvl w:ilvl="2" w:tplc="041B001B">
      <w:start w:val="1"/>
      <w:numFmt w:val="lowerRoman"/>
      <w:lvlText w:val="%3."/>
      <w:lvlJc w:val="right"/>
      <w:pPr>
        <w:ind w:left="2160" w:hanging="18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4" w15:restartNumberingAfterBreak="0">
    <w:nsid w:val="08100443"/>
    <w:multiLevelType w:val="multilevel"/>
    <w:tmpl w:val="4CC6C026"/>
    <w:lvl w:ilvl="0">
      <w:start w:val="1"/>
      <w:numFmt w:val="bullet"/>
      <w:lvlText w:val=""/>
      <w:lvlJc w:val="left"/>
      <w:pPr>
        <w:tabs>
          <w:tab w:val="num" w:pos="720"/>
        </w:tabs>
        <w:ind w:left="720" w:hanging="360"/>
      </w:pPr>
      <w:rPr>
        <w:rFonts w:ascii="Symbol" w:hAnsi="Symbol" w:hint="default"/>
        <w:b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AF54E2"/>
    <w:multiLevelType w:val="multilevel"/>
    <w:tmpl w:val="4CE69862"/>
    <w:lvl w:ilvl="0">
      <w:start w:val="10"/>
      <w:numFmt w:val="decimal"/>
      <w:lvlText w:val="%1"/>
      <w:lvlJc w:val="left"/>
      <w:pPr>
        <w:ind w:left="540" w:hanging="540"/>
      </w:pPr>
      <w:rPr>
        <w:rFonts w:hint="default"/>
      </w:rPr>
    </w:lvl>
    <w:lvl w:ilvl="1">
      <w:start w:val="1"/>
      <w:numFmt w:val="decimalZero"/>
      <w:lvlText w:val="%1.%2"/>
      <w:lvlJc w:val="left"/>
      <w:pPr>
        <w:ind w:left="1107" w:hanging="540"/>
      </w:pPr>
      <w:rPr>
        <w:rFonts w:hint="default"/>
        <w:b/>
        <w:bCs/>
        <w:color w:val="548DD4" w:themeColor="text2" w:themeTint="99"/>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A133751"/>
    <w:multiLevelType w:val="hybridMultilevel"/>
    <w:tmpl w:val="3ADA49AC"/>
    <w:lvl w:ilvl="0" w:tplc="6ACC6AA8">
      <w:numFmt w:val="bullet"/>
      <w:lvlText w:val="-"/>
      <w:lvlJc w:val="left"/>
      <w:pPr>
        <w:ind w:left="1068" w:hanging="360"/>
      </w:pPr>
      <w:rPr>
        <w:rFonts w:ascii="Calibri" w:eastAsia="Calibri" w:hAnsi="Calibri" w:cs="Calibri" w:hint="default"/>
      </w:rPr>
    </w:lvl>
    <w:lvl w:ilvl="1" w:tplc="041B0003">
      <w:start w:val="1"/>
      <w:numFmt w:val="bullet"/>
      <w:lvlText w:val="o"/>
      <w:lvlJc w:val="left"/>
      <w:pPr>
        <w:ind w:left="1788" w:hanging="360"/>
      </w:pPr>
      <w:rPr>
        <w:rFonts w:ascii="Courier New" w:hAnsi="Courier New" w:cs="Courier New" w:hint="default"/>
      </w:rPr>
    </w:lvl>
    <w:lvl w:ilvl="2" w:tplc="041B0005">
      <w:start w:val="1"/>
      <w:numFmt w:val="bullet"/>
      <w:lvlText w:val=""/>
      <w:lvlJc w:val="left"/>
      <w:pPr>
        <w:ind w:left="2508" w:hanging="360"/>
      </w:pPr>
      <w:rPr>
        <w:rFonts w:ascii="Wingdings" w:hAnsi="Wingdings" w:hint="default"/>
      </w:rPr>
    </w:lvl>
    <w:lvl w:ilvl="3" w:tplc="041B0001">
      <w:start w:val="1"/>
      <w:numFmt w:val="bullet"/>
      <w:lvlText w:val=""/>
      <w:lvlJc w:val="left"/>
      <w:pPr>
        <w:ind w:left="3228" w:hanging="360"/>
      </w:pPr>
      <w:rPr>
        <w:rFonts w:ascii="Symbol" w:hAnsi="Symbol" w:hint="default"/>
      </w:rPr>
    </w:lvl>
    <w:lvl w:ilvl="4" w:tplc="041B0003">
      <w:start w:val="1"/>
      <w:numFmt w:val="bullet"/>
      <w:lvlText w:val="o"/>
      <w:lvlJc w:val="left"/>
      <w:pPr>
        <w:ind w:left="3948" w:hanging="360"/>
      </w:pPr>
      <w:rPr>
        <w:rFonts w:ascii="Courier New" w:hAnsi="Courier New" w:cs="Courier New" w:hint="default"/>
      </w:rPr>
    </w:lvl>
    <w:lvl w:ilvl="5" w:tplc="041B0005">
      <w:start w:val="1"/>
      <w:numFmt w:val="bullet"/>
      <w:lvlText w:val=""/>
      <w:lvlJc w:val="left"/>
      <w:pPr>
        <w:ind w:left="4668" w:hanging="360"/>
      </w:pPr>
      <w:rPr>
        <w:rFonts w:ascii="Wingdings" w:hAnsi="Wingdings" w:hint="default"/>
      </w:rPr>
    </w:lvl>
    <w:lvl w:ilvl="6" w:tplc="041B0001">
      <w:start w:val="1"/>
      <w:numFmt w:val="bullet"/>
      <w:lvlText w:val=""/>
      <w:lvlJc w:val="left"/>
      <w:pPr>
        <w:ind w:left="5388" w:hanging="360"/>
      </w:pPr>
      <w:rPr>
        <w:rFonts w:ascii="Symbol" w:hAnsi="Symbol" w:hint="default"/>
      </w:rPr>
    </w:lvl>
    <w:lvl w:ilvl="7" w:tplc="041B0003">
      <w:start w:val="1"/>
      <w:numFmt w:val="bullet"/>
      <w:lvlText w:val="o"/>
      <w:lvlJc w:val="left"/>
      <w:pPr>
        <w:ind w:left="6108" w:hanging="360"/>
      </w:pPr>
      <w:rPr>
        <w:rFonts w:ascii="Courier New" w:hAnsi="Courier New" w:cs="Courier New" w:hint="default"/>
      </w:rPr>
    </w:lvl>
    <w:lvl w:ilvl="8" w:tplc="041B0005">
      <w:start w:val="1"/>
      <w:numFmt w:val="bullet"/>
      <w:lvlText w:val=""/>
      <w:lvlJc w:val="left"/>
      <w:pPr>
        <w:ind w:left="6828" w:hanging="360"/>
      </w:pPr>
      <w:rPr>
        <w:rFonts w:ascii="Wingdings" w:hAnsi="Wingdings" w:hint="default"/>
      </w:rPr>
    </w:lvl>
  </w:abstractNum>
  <w:abstractNum w:abstractNumId="7" w15:restartNumberingAfterBreak="0">
    <w:nsid w:val="0A2E38AB"/>
    <w:multiLevelType w:val="hybridMultilevel"/>
    <w:tmpl w:val="48287748"/>
    <w:lvl w:ilvl="0" w:tplc="041B000B">
      <w:start w:val="1"/>
      <w:numFmt w:val="bullet"/>
      <w:lvlText w:val=""/>
      <w:lvlJc w:val="left"/>
      <w:pPr>
        <w:ind w:left="795" w:hanging="360"/>
      </w:pPr>
      <w:rPr>
        <w:rFonts w:ascii="Wingdings" w:hAnsi="Wingdings" w:hint="default"/>
        <w:sz w:val="24"/>
        <w:szCs w:val="24"/>
      </w:rPr>
    </w:lvl>
    <w:lvl w:ilvl="1" w:tplc="041B0003" w:tentative="1">
      <w:start w:val="1"/>
      <w:numFmt w:val="bullet"/>
      <w:lvlText w:val="o"/>
      <w:lvlJc w:val="left"/>
      <w:pPr>
        <w:ind w:left="1515" w:hanging="360"/>
      </w:pPr>
      <w:rPr>
        <w:rFonts w:ascii="Courier New" w:hAnsi="Courier New" w:cs="Courier New" w:hint="default"/>
      </w:rPr>
    </w:lvl>
    <w:lvl w:ilvl="2" w:tplc="041B0005" w:tentative="1">
      <w:start w:val="1"/>
      <w:numFmt w:val="bullet"/>
      <w:lvlText w:val=""/>
      <w:lvlJc w:val="left"/>
      <w:pPr>
        <w:ind w:left="2235" w:hanging="360"/>
      </w:pPr>
      <w:rPr>
        <w:rFonts w:ascii="Wingdings" w:hAnsi="Wingdings" w:hint="default"/>
      </w:rPr>
    </w:lvl>
    <w:lvl w:ilvl="3" w:tplc="041B0001" w:tentative="1">
      <w:start w:val="1"/>
      <w:numFmt w:val="bullet"/>
      <w:lvlText w:val=""/>
      <w:lvlJc w:val="left"/>
      <w:pPr>
        <w:ind w:left="2955" w:hanging="360"/>
      </w:pPr>
      <w:rPr>
        <w:rFonts w:ascii="Symbol" w:hAnsi="Symbol" w:hint="default"/>
      </w:rPr>
    </w:lvl>
    <w:lvl w:ilvl="4" w:tplc="041B0003" w:tentative="1">
      <w:start w:val="1"/>
      <w:numFmt w:val="bullet"/>
      <w:lvlText w:val="o"/>
      <w:lvlJc w:val="left"/>
      <w:pPr>
        <w:ind w:left="3675" w:hanging="360"/>
      </w:pPr>
      <w:rPr>
        <w:rFonts w:ascii="Courier New" w:hAnsi="Courier New" w:cs="Courier New" w:hint="default"/>
      </w:rPr>
    </w:lvl>
    <w:lvl w:ilvl="5" w:tplc="041B0005" w:tentative="1">
      <w:start w:val="1"/>
      <w:numFmt w:val="bullet"/>
      <w:lvlText w:val=""/>
      <w:lvlJc w:val="left"/>
      <w:pPr>
        <w:ind w:left="4395" w:hanging="360"/>
      </w:pPr>
      <w:rPr>
        <w:rFonts w:ascii="Wingdings" w:hAnsi="Wingdings" w:hint="default"/>
      </w:rPr>
    </w:lvl>
    <w:lvl w:ilvl="6" w:tplc="041B0001" w:tentative="1">
      <w:start w:val="1"/>
      <w:numFmt w:val="bullet"/>
      <w:lvlText w:val=""/>
      <w:lvlJc w:val="left"/>
      <w:pPr>
        <w:ind w:left="5115" w:hanging="360"/>
      </w:pPr>
      <w:rPr>
        <w:rFonts w:ascii="Symbol" w:hAnsi="Symbol" w:hint="default"/>
      </w:rPr>
    </w:lvl>
    <w:lvl w:ilvl="7" w:tplc="041B0003" w:tentative="1">
      <w:start w:val="1"/>
      <w:numFmt w:val="bullet"/>
      <w:lvlText w:val="o"/>
      <w:lvlJc w:val="left"/>
      <w:pPr>
        <w:ind w:left="5835" w:hanging="360"/>
      </w:pPr>
      <w:rPr>
        <w:rFonts w:ascii="Courier New" w:hAnsi="Courier New" w:cs="Courier New" w:hint="default"/>
      </w:rPr>
    </w:lvl>
    <w:lvl w:ilvl="8" w:tplc="041B0005" w:tentative="1">
      <w:start w:val="1"/>
      <w:numFmt w:val="bullet"/>
      <w:lvlText w:val=""/>
      <w:lvlJc w:val="left"/>
      <w:pPr>
        <w:ind w:left="6555" w:hanging="360"/>
      </w:pPr>
      <w:rPr>
        <w:rFonts w:ascii="Wingdings" w:hAnsi="Wingdings" w:hint="default"/>
      </w:rPr>
    </w:lvl>
  </w:abstractNum>
  <w:abstractNum w:abstractNumId="8" w15:restartNumberingAfterBreak="0">
    <w:nsid w:val="0AF33A57"/>
    <w:multiLevelType w:val="hybridMultilevel"/>
    <w:tmpl w:val="B3EAAC2A"/>
    <w:lvl w:ilvl="0" w:tplc="ED1A8AD0">
      <w:start w:val="1"/>
      <w:numFmt w:val="bullet"/>
      <w:lvlText w:val=""/>
      <w:lvlJc w:val="left"/>
      <w:pPr>
        <w:tabs>
          <w:tab w:val="num" w:pos="720"/>
        </w:tabs>
        <w:ind w:left="720" w:hanging="360"/>
      </w:pPr>
      <w:rPr>
        <w:rFonts w:ascii="Symbol" w:hAnsi="Symbol" w:hint="default"/>
        <w:color w:val="auto"/>
        <w:sz w:val="28"/>
        <w:szCs w:val="28"/>
      </w:rPr>
    </w:lvl>
    <w:lvl w:ilvl="1" w:tplc="04050019">
      <w:start w:val="17"/>
      <w:numFmt w:val="bullet"/>
      <w:lvlText w:val="-"/>
      <w:lvlJc w:val="left"/>
      <w:pPr>
        <w:tabs>
          <w:tab w:val="num" w:pos="1440"/>
        </w:tabs>
        <w:ind w:left="1440" w:hanging="360"/>
      </w:pPr>
      <w:rPr>
        <w:rFonts w:ascii="Times New Roman" w:eastAsia="Times New Roman" w:hAnsi="Times New Roman" w:cs="Times New Roman" w:hint="default"/>
      </w:rPr>
    </w:lvl>
    <w:lvl w:ilvl="2" w:tplc="709474C8">
      <w:start w:val="1"/>
      <w:numFmt w:val="decimal"/>
      <w:lvlText w:val="%3."/>
      <w:lvlJc w:val="left"/>
      <w:pPr>
        <w:tabs>
          <w:tab w:val="num" w:pos="2160"/>
        </w:tabs>
        <w:ind w:left="2160" w:hanging="360"/>
      </w:pPr>
      <w:rPr>
        <w:b/>
        <w:bCs/>
      </w:r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9" w15:restartNumberingAfterBreak="0">
    <w:nsid w:val="0D495F58"/>
    <w:multiLevelType w:val="hybridMultilevel"/>
    <w:tmpl w:val="9AC4D668"/>
    <w:lvl w:ilvl="0" w:tplc="D932DFA6">
      <w:start w:val="1"/>
      <w:numFmt w:val="bullet"/>
      <w:lvlText w:val=""/>
      <w:lvlJc w:val="left"/>
      <w:pPr>
        <w:ind w:left="2007" w:hanging="360"/>
      </w:pPr>
      <w:rPr>
        <w:rFonts w:ascii="Symbol" w:hAnsi="Symbol" w:hint="default"/>
        <w:color w:val="auto"/>
      </w:rPr>
    </w:lvl>
    <w:lvl w:ilvl="1" w:tplc="041B0003" w:tentative="1">
      <w:start w:val="1"/>
      <w:numFmt w:val="bullet"/>
      <w:lvlText w:val="o"/>
      <w:lvlJc w:val="left"/>
      <w:pPr>
        <w:ind w:left="2727" w:hanging="360"/>
      </w:pPr>
      <w:rPr>
        <w:rFonts w:ascii="Courier New" w:hAnsi="Courier New" w:cs="Courier New" w:hint="default"/>
      </w:rPr>
    </w:lvl>
    <w:lvl w:ilvl="2" w:tplc="041B0005" w:tentative="1">
      <w:start w:val="1"/>
      <w:numFmt w:val="bullet"/>
      <w:lvlText w:val=""/>
      <w:lvlJc w:val="left"/>
      <w:pPr>
        <w:ind w:left="3447" w:hanging="360"/>
      </w:pPr>
      <w:rPr>
        <w:rFonts w:ascii="Wingdings" w:hAnsi="Wingdings" w:hint="default"/>
      </w:rPr>
    </w:lvl>
    <w:lvl w:ilvl="3" w:tplc="041B0001" w:tentative="1">
      <w:start w:val="1"/>
      <w:numFmt w:val="bullet"/>
      <w:lvlText w:val=""/>
      <w:lvlJc w:val="left"/>
      <w:pPr>
        <w:ind w:left="4167" w:hanging="360"/>
      </w:pPr>
      <w:rPr>
        <w:rFonts w:ascii="Symbol" w:hAnsi="Symbol" w:hint="default"/>
      </w:rPr>
    </w:lvl>
    <w:lvl w:ilvl="4" w:tplc="041B0003" w:tentative="1">
      <w:start w:val="1"/>
      <w:numFmt w:val="bullet"/>
      <w:lvlText w:val="o"/>
      <w:lvlJc w:val="left"/>
      <w:pPr>
        <w:ind w:left="4887" w:hanging="360"/>
      </w:pPr>
      <w:rPr>
        <w:rFonts w:ascii="Courier New" w:hAnsi="Courier New" w:cs="Courier New" w:hint="default"/>
      </w:rPr>
    </w:lvl>
    <w:lvl w:ilvl="5" w:tplc="041B0005" w:tentative="1">
      <w:start w:val="1"/>
      <w:numFmt w:val="bullet"/>
      <w:lvlText w:val=""/>
      <w:lvlJc w:val="left"/>
      <w:pPr>
        <w:ind w:left="5607" w:hanging="360"/>
      </w:pPr>
      <w:rPr>
        <w:rFonts w:ascii="Wingdings" w:hAnsi="Wingdings" w:hint="default"/>
      </w:rPr>
    </w:lvl>
    <w:lvl w:ilvl="6" w:tplc="041B0001" w:tentative="1">
      <w:start w:val="1"/>
      <w:numFmt w:val="bullet"/>
      <w:lvlText w:val=""/>
      <w:lvlJc w:val="left"/>
      <w:pPr>
        <w:ind w:left="6327" w:hanging="360"/>
      </w:pPr>
      <w:rPr>
        <w:rFonts w:ascii="Symbol" w:hAnsi="Symbol" w:hint="default"/>
      </w:rPr>
    </w:lvl>
    <w:lvl w:ilvl="7" w:tplc="041B0003" w:tentative="1">
      <w:start w:val="1"/>
      <w:numFmt w:val="bullet"/>
      <w:lvlText w:val="o"/>
      <w:lvlJc w:val="left"/>
      <w:pPr>
        <w:ind w:left="7047" w:hanging="360"/>
      </w:pPr>
      <w:rPr>
        <w:rFonts w:ascii="Courier New" w:hAnsi="Courier New" w:cs="Courier New" w:hint="default"/>
      </w:rPr>
    </w:lvl>
    <w:lvl w:ilvl="8" w:tplc="041B0005" w:tentative="1">
      <w:start w:val="1"/>
      <w:numFmt w:val="bullet"/>
      <w:lvlText w:val=""/>
      <w:lvlJc w:val="left"/>
      <w:pPr>
        <w:ind w:left="7767" w:hanging="360"/>
      </w:pPr>
      <w:rPr>
        <w:rFonts w:ascii="Wingdings" w:hAnsi="Wingdings" w:hint="default"/>
      </w:rPr>
    </w:lvl>
  </w:abstractNum>
  <w:abstractNum w:abstractNumId="10" w15:restartNumberingAfterBreak="0">
    <w:nsid w:val="0E00543F"/>
    <w:multiLevelType w:val="multilevel"/>
    <w:tmpl w:val="041B001F"/>
    <w:numStyleLink w:val="tl1"/>
  </w:abstractNum>
  <w:abstractNum w:abstractNumId="11" w15:restartNumberingAfterBreak="0">
    <w:nsid w:val="0E685D44"/>
    <w:multiLevelType w:val="hybridMultilevel"/>
    <w:tmpl w:val="8752D70A"/>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FEF0944"/>
    <w:multiLevelType w:val="multilevel"/>
    <w:tmpl w:val="2AB4A3B8"/>
    <w:lvl w:ilvl="0">
      <w:start w:val="10"/>
      <w:numFmt w:val="decimal"/>
      <w:lvlText w:val="%1."/>
      <w:lvlJc w:val="left"/>
      <w:pPr>
        <w:ind w:left="645" w:hanging="645"/>
      </w:pPr>
      <w:rPr>
        <w:rFonts w:hint="default"/>
      </w:rPr>
    </w:lvl>
    <w:lvl w:ilvl="1">
      <w:start w:val="8"/>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844" w:hanging="144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8117" w:hanging="2160"/>
      </w:pPr>
      <w:rPr>
        <w:rFonts w:hint="default"/>
      </w:rPr>
    </w:lvl>
    <w:lvl w:ilvl="8">
      <w:start w:val="1"/>
      <w:numFmt w:val="decimal"/>
      <w:lvlText w:val="%1.%2.%3.%4.%5.%6.%7.%8.%9."/>
      <w:lvlJc w:val="left"/>
      <w:pPr>
        <w:ind w:left="8968" w:hanging="2160"/>
      </w:pPr>
      <w:rPr>
        <w:rFonts w:hint="default"/>
      </w:rPr>
    </w:lvl>
  </w:abstractNum>
  <w:abstractNum w:abstractNumId="13" w15:restartNumberingAfterBreak="0">
    <w:nsid w:val="11E36B5C"/>
    <w:multiLevelType w:val="hybridMultilevel"/>
    <w:tmpl w:val="076C0862"/>
    <w:lvl w:ilvl="0" w:tplc="041B0001">
      <w:start w:val="1"/>
      <w:numFmt w:val="bullet"/>
      <w:lvlText w:val=""/>
      <w:lvlJc w:val="left"/>
      <w:pPr>
        <w:ind w:left="1146" w:hanging="360"/>
      </w:pPr>
      <w:rPr>
        <w:rFonts w:ascii="Symbol" w:hAnsi="Symbol" w:hint="default"/>
        <w:b/>
        <w:bCs/>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11EA7B1D"/>
    <w:multiLevelType w:val="hybridMultilevel"/>
    <w:tmpl w:val="90E4017C"/>
    <w:lvl w:ilvl="0" w:tplc="2CF05A92">
      <w:start w:val="1"/>
      <w:numFmt w:val="decimal"/>
      <w:lvlText w:val="%1."/>
      <w:lvlJc w:val="left"/>
      <w:pPr>
        <w:ind w:left="720" w:hanging="360"/>
      </w:pPr>
      <w:rPr>
        <w:b/>
        <w:i w:val="0"/>
        <w:sz w:val="20"/>
        <w:szCs w:val="2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5" w15:restartNumberingAfterBreak="0">
    <w:nsid w:val="14FE0F09"/>
    <w:multiLevelType w:val="hybridMultilevel"/>
    <w:tmpl w:val="4AA88FA2"/>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16" w15:restartNumberingAfterBreak="0">
    <w:nsid w:val="1AC47859"/>
    <w:multiLevelType w:val="multilevel"/>
    <w:tmpl w:val="60A4DDCC"/>
    <w:lvl w:ilvl="0">
      <w:start w:val="10"/>
      <w:numFmt w:val="decimal"/>
      <w:lvlText w:val="%1"/>
      <w:lvlJc w:val="left"/>
      <w:pPr>
        <w:ind w:left="570" w:hanging="57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3144" w:hanging="144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5142" w:hanging="2160"/>
      </w:pPr>
      <w:rPr>
        <w:rFonts w:hint="default"/>
      </w:rPr>
    </w:lvl>
    <w:lvl w:ilvl="8">
      <w:start w:val="1"/>
      <w:numFmt w:val="decimal"/>
      <w:lvlText w:val="%1.%2.%3.%4.%5.%6.%7.%8.%9"/>
      <w:lvlJc w:val="left"/>
      <w:pPr>
        <w:ind w:left="5568" w:hanging="2160"/>
      </w:pPr>
      <w:rPr>
        <w:rFonts w:hint="default"/>
      </w:rPr>
    </w:lvl>
  </w:abstractNum>
  <w:abstractNum w:abstractNumId="17" w15:restartNumberingAfterBreak="0">
    <w:nsid w:val="1CE6488A"/>
    <w:multiLevelType w:val="hybridMultilevel"/>
    <w:tmpl w:val="51A81C5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D027E1E"/>
    <w:multiLevelType w:val="hybridMultilevel"/>
    <w:tmpl w:val="4E64D5C8"/>
    <w:lvl w:ilvl="0" w:tplc="041B000D">
      <w:start w:val="1"/>
      <w:numFmt w:val="bullet"/>
      <w:lvlText w:val=""/>
      <w:lvlJc w:val="left"/>
      <w:pPr>
        <w:ind w:left="780" w:hanging="360"/>
      </w:pPr>
      <w:rPr>
        <w:rFonts w:ascii="Wingdings" w:hAnsi="Wingdings"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19" w15:restartNumberingAfterBreak="0">
    <w:nsid w:val="1D2D10DE"/>
    <w:multiLevelType w:val="multilevel"/>
    <w:tmpl w:val="9BEA0598"/>
    <w:lvl w:ilvl="0">
      <w:start w:val="18"/>
      <w:numFmt w:val="decimal"/>
      <w:lvlText w:val="%1."/>
      <w:lvlJc w:val="left"/>
      <w:pPr>
        <w:ind w:left="1331" w:hanging="480"/>
      </w:pPr>
      <w:rPr>
        <w:rFonts w:hint="default"/>
        <w:color w:val="0070C0"/>
      </w:rPr>
    </w:lvl>
    <w:lvl w:ilvl="1">
      <w:start w:val="11"/>
      <w:numFmt w:val="decimal"/>
      <w:isLgl/>
      <w:lvlText w:val="%1.%2."/>
      <w:lvlJc w:val="left"/>
      <w:pPr>
        <w:ind w:left="840" w:hanging="480"/>
      </w:pPr>
      <w:rPr>
        <w:rFonts w:hint="default"/>
        <w:color w:val="0033CC"/>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20" w15:restartNumberingAfterBreak="0">
    <w:nsid w:val="207431CA"/>
    <w:multiLevelType w:val="multilevel"/>
    <w:tmpl w:val="9F0AD196"/>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223A41D2"/>
    <w:multiLevelType w:val="hybridMultilevel"/>
    <w:tmpl w:val="2E1C3BDA"/>
    <w:lvl w:ilvl="0" w:tplc="041B000D">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25BF5227"/>
    <w:multiLevelType w:val="hybridMultilevel"/>
    <w:tmpl w:val="E41A57F6"/>
    <w:lvl w:ilvl="0" w:tplc="EF38C99A">
      <w:start w:val="1"/>
      <w:numFmt w:val="bullet"/>
      <w:lvlText w:val=""/>
      <w:lvlJc w:val="left"/>
      <w:pPr>
        <w:ind w:left="1428" w:hanging="360"/>
      </w:pPr>
      <w:rPr>
        <w:rFonts w:ascii="Symbol" w:hAnsi="Symbo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271A4D9E"/>
    <w:multiLevelType w:val="multilevel"/>
    <w:tmpl w:val="041B001F"/>
    <w:styleLink w:val="tl1"/>
    <w:lvl w:ilvl="0">
      <w:start w:val="4"/>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28C36A2B"/>
    <w:multiLevelType w:val="hybridMultilevel"/>
    <w:tmpl w:val="309E954E"/>
    <w:lvl w:ilvl="0" w:tplc="C4546BC8">
      <w:start w:val="814"/>
      <w:numFmt w:val="bullet"/>
      <w:lvlText w:val="-"/>
      <w:lvlJc w:val="left"/>
      <w:pPr>
        <w:ind w:left="927" w:hanging="360"/>
      </w:pPr>
      <w:rPr>
        <w:rFonts w:ascii="Times New Roman" w:eastAsia="Calibri" w:hAnsi="Times New Roman" w:cs="Times New Roman"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5" w15:restartNumberingAfterBreak="0">
    <w:nsid w:val="28D10303"/>
    <w:multiLevelType w:val="hybridMultilevel"/>
    <w:tmpl w:val="5D501D6C"/>
    <w:lvl w:ilvl="0" w:tplc="041B000D">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2B7572B9"/>
    <w:multiLevelType w:val="multilevel"/>
    <w:tmpl w:val="0276D6B0"/>
    <w:lvl w:ilvl="0">
      <w:start w:val="10"/>
      <w:numFmt w:val="decimal"/>
      <w:lvlText w:val="%1"/>
      <w:lvlJc w:val="left"/>
      <w:pPr>
        <w:ind w:left="570" w:hanging="57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2D333D66"/>
    <w:multiLevelType w:val="multilevel"/>
    <w:tmpl w:val="8A0A3042"/>
    <w:lvl w:ilvl="0">
      <w:start w:val="1"/>
      <w:numFmt w:val="decimal"/>
      <w:lvlText w:val="%1."/>
      <w:lvlJc w:val="left"/>
      <w:pPr>
        <w:ind w:left="720" w:hanging="360"/>
      </w:pPr>
      <w:rPr>
        <w:rFonts w:hint="default"/>
        <w:b/>
        <w:i w:val="0"/>
        <w:sz w:val="20"/>
        <w:szCs w:val="20"/>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8" w15:restartNumberingAfterBreak="0">
    <w:nsid w:val="30A30F6B"/>
    <w:multiLevelType w:val="multilevel"/>
    <w:tmpl w:val="F57E6A3C"/>
    <w:lvl w:ilvl="0">
      <w:start w:val="10"/>
      <w:numFmt w:val="decimal"/>
      <w:lvlText w:val="%1"/>
      <w:lvlJc w:val="left"/>
      <w:pPr>
        <w:ind w:left="588" w:hanging="588"/>
      </w:pPr>
      <w:rPr>
        <w:rFonts w:hint="default"/>
        <w:u w:val="single"/>
      </w:rPr>
    </w:lvl>
    <w:lvl w:ilvl="1">
      <w:start w:val="8"/>
      <w:numFmt w:val="decimal"/>
      <w:lvlText w:val="%1.%2"/>
      <w:lvlJc w:val="left"/>
      <w:pPr>
        <w:ind w:left="720" w:hanging="720"/>
      </w:pPr>
      <w:rPr>
        <w:rFonts w:hint="default"/>
        <w:u w:val="none"/>
      </w:rPr>
    </w:lvl>
    <w:lvl w:ilvl="2">
      <w:start w:val="1"/>
      <w:numFmt w:val="decimal"/>
      <w:lvlText w:val="%1.%2.%3"/>
      <w:lvlJc w:val="left"/>
      <w:pPr>
        <w:ind w:left="720" w:hanging="720"/>
      </w:pPr>
      <w:rPr>
        <w:rFonts w:hint="default"/>
        <w:u w:val="single"/>
      </w:rPr>
    </w:lvl>
    <w:lvl w:ilvl="3">
      <w:start w:val="1"/>
      <w:numFmt w:val="decimal"/>
      <w:lvlText w:val="%1.%2.%3.%4"/>
      <w:lvlJc w:val="left"/>
      <w:pPr>
        <w:ind w:left="1080" w:hanging="1080"/>
      </w:pPr>
      <w:rPr>
        <w:rFonts w:hint="default"/>
        <w:u w:val="single"/>
      </w:rPr>
    </w:lvl>
    <w:lvl w:ilvl="4">
      <w:start w:val="1"/>
      <w:numFmt w:val="decimal"/>
      <w:lvlText w:val="%1.%2.%3.%4.%5"/>
      <w:lvlJc w:val="left"/>
      <w:pPr>
        <w:ind w:left="1440" w:hanging="1440"/>
      </w:pPr>
      <w:rPr>
        <w:rFonts w:hint="default"/>
        <w:u w:val="single"/>
      </w:rPr>
    </w:lvl>
    <w:lvl w:ilvl="5">
      <w:start w:val="1"/>
      <w:numFmt w:val="decimal"/>
      <w:lvlText w:val="%1.%2.%3.%4.%5.%6"/>
      <w:lvlJc w:val="left"/>
      <w:pPr>
        <w:ind w:left="1440" w:hanging="1440"/>
      </w:pPr>
      <w:rPr>
        <w:rFonts w:hint="default"/>
        <w:u w:val="single"/>
      </w:rPr>
    </w:lvl>
    <w:lvl w:ilvl="6">
      <w:start w:val="1"/>
      <w:numFmt w:val="decimal"/>
      <w:lvlText w:val="%1.%2.%3.%4.%5.%6.%7"/>
      <w:lvlJc w:val="left"/>
      <w:pPr>
        <w:ind w:left="1800" w:hanging="1800"/>
      </w:pPr>
      <w:rPr>
        <w:rFonts w:hint="default"/>
        <w:u w:val="single"/>
      </w:rPr>
    </w:lvl>
    <w:lvl w:ilvl="7">
      <w:start w:val="1"/>
      <w:numFmt w:val="decimal"/>
      <w:lvlText w:val="%1.%2.%3.%4.%5.%6.%7.%8"/>
      <w:lvlJc w:val="left"/>
      <w:pPr>
        <w:ind w:left="2160" w:hanging="2160"/>
      </w:pPr>
      <w:rPr>
        <w:rFonts w:hint="default"/>
        <w:u w:val="single"/>
      </w:rPr>
    </w:lvl>
    <w:lvl w:ilvl="8">
      <w:start w:val="1"/>
      <w:numFmt w:val="decimal"/>
      <w:lvlText w:val="%1.%2.%3.%4.%5.%6.%7.%8.%9"/>
      <w:lvlJc w:val="left"/>
      <w:pPr>
        <w:ind w:left="2160" w:hanging="2160"/>
      </w:pPr>
      <w:rPr>
        <w:rFonts w:hint="default"/>
        <w:u w:val="single"/>
      </w:rPr>
    </w:lvl>
  </w:abstractNum>
  <w:abstractNum w:abstractNumId="29" w15:restartNumberingAfterBreak="0">
    <w:nsid w:val="373947BC"/>
    <w:multiLevelType w:val="hybridMultilevel"/>
    <w:tmpl w:val="D7C06B38"/>
    <w:lvl w:ilvl="0" w:tplc="E41EEDE6">
      <w:start w:val="1"/>
      <w:numFmt w:val="decimal"/>
      <w:lvlText w:val="%1."/>
      <w:lvlJc w:val="left"/>
      <w:pPr>
        <w:ind w:left="644" w:hanging="360"/>
      </w:pPr>
      <w:rPr>
        <w:b/>
        <w:bCs/>
        <w:i/>
        <w:iCs/>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0" w15:restartNumberingAfterBreak="0">
    <w:nsid w:val="37974A6D"/>
    <w:multiLevelType w:val="hybridMultilevel"/>
    <w:tmpl w:val="085E5796"/>
    <w:lvl w:ilvl="0" w:tplc="041B000D">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3A016C7D"/>
    <w:multiLevelType w:val="multilevel"/>
    <w:tmpl w:val="D2963D82"/>
    <w:lvl w:ilvl="0">
      <w:start w:val="10"/>
      <w:numFmt w:val="decimal"/>
      <w:lvlText w:val="%1"/>
      <w:lvlJc w:val="left"/>
      <w:pPr>
        <w:ind w:left="735" w:hanging="735"/>
      </w:pPr>
      <w:rPr>
        <w:rFonts w:hint="default"/>
        <w:u w:val="single"/>
      </w:rPr>
    </w:lvl>
    <w:lvl w:ilvl="1">
      <w:start w:val="11"/>
      <w:numFmt w:val="decimal"/>
      <w:lvlText w:val="%1.%2"/>
      <w:lvlJc w:val="left"/>
      <w:pPr>
        <w:ind w:left="735" w:hanging="735"/>
      </w:pPr>
      <w:rPr>
        <w:rFonts w:hint="default"/>
        <w:u w:val="single"/>
      </w:rPr>
    </w:lvl>
    <w:lvl w:ilvl="2">
      <w:numFmt w:val="decimal"/>
      <w:lvlText w:val="%1.%2.%3"/>
      <w:lvlJc w:val="left"/>
      <w:pPr>
        <w:ind w:left="1586" w:hanging="735"/>
      </w:pPr>
      <w:rPr>
        <w:rFonts w:hint="default"/>
        <w:u w:val="none"/>
      </w:rPr>
    </w:lvl>
    <w:lvl w:ilvl="3">
      <w:start w:val="1"/>
      <w:numFmt w:val="decimal"/>
      <w:lvlText w:val="%1.%2.%3.%4"/>
      <w:lvlJc w:val="left"/>
      <w:pPr>
        <w:ind w:left="1080" w:hanging="1080"/>
      </w:pPr>
      <w:rPr>
        <w:rFonts w:hint="default"/>
        <w:u w:val="single"/>
      </w:rPr>
    </w:lvl>
    <w:lvl w:ilvl="4">
      <w:start w:val="1"/>
      <w:numFmt w:val="decimal"/>
      <w:lvlText w:val="%1.%2.%3.%4.%5"/>
      <w:lvlJc w:val="left"/>
      <w:pPr>
        <w:ind w:left="1440" w:hanging="1440"/>
      </w:pPr>
      <w:rPr>
        <w:rFonts w:hint="default"/>
        <w:u w:val="single"/>
      </w:rPr>
    </w:lvl>
    <w:lvl w:ilvl="5">
      <w:start w:val="1"/>
      <w:numFmt w:val="decimal"/>
      <w:lvlText w:val="%1.%2.%3.%4.%5.%6"/>
      <w:lvlJc w:val="left"/>
      <w:pPr>
        <w:ind w:left="1440" w:hanging="1440"/>
      </w:pPr>
      <w:rPr>
        <w:rFonts w:hint="default"/>
        <w:u w:val="single"/>
      </w:rPr>
    </w:lvl>
    <w:lvl w:ilvl="6">
      <w:start w:val="1"/>
      <w:numFmt w:val="decimal"/>
      <w:lvlText w:val="%1.%2.%3.%4.%5.%6.%7"/>
      <w:lvlJc w:val="left"/>
      <w:pPr>
        <w:ind w:left="1800" w:hanging="1800"/>
      </w:pPr>
      <w:rPr>
        <w:rFonts w:hint="default"/>
        <w:u w:val="single"/>
      </w:rPr>
    </w:lvl>
    <w:lvl w:ilvl="7">
      <w:start w:val="1"/>
      <w:numFmt w:val="decimal"/>
      <w:lvlText w:val="%1.%2.%3.%4.%5.%6.%7.%8"/>
      <w:lvlJc w:val="left"/>
      <w:pPr>
        <w:ind w:left="2160" w:hanging="2160"/>
      </w:pPr>
      <w:rPr>
        <w:rFonts w:hint="default"/>
        <w:u w:val="single"/>
      </w:rPr>
    </w:lvl>
    <w:lvl w:ilvl="8">
      <w:start w:val="1"/>
      <w:numFmt w:val="decimal"/>
      <w:lvlText w:val="%1.%2.%3.%4.%5.%6.%7.%8.%9"/>
      <w:lvlJc w:val="left"/>
      <w:pPr>
        <w:ind w:left="2160" w:hanging="2160"/>
      </w:pPr>
      <w:rPr>
        <w:rFonts w:hint="default"/>
        <w:u w:val="single"/>
      </w:rPr>
    </w:lvl>
  </w:abstractNum>
  <w:abstractNum w:abstractNumId="32" w15:restartNumberingAfterBreak="0">
    <w:nsid w:val="3C1B1673"/>
    <w:multiLevelType w:val="multilevel"/>
    <w:tmpl w:val="C0481B34"/>
    <w:lvl w:ilvl="0">
      <w:start w:val="10"/>
      <w:numFmt w:val="decimal"/>
      <w:lvlText w:val="%1"/>
      <w:lvlJc w:val="left"/>
      <w:pPr>
        <w:ind w:left="720" w:hanging="720"/>
      </w:pPr>
      <w:rPr>
        <w:rFonts w:hint="default"/>
        <w:color w:val="1F497D" w:themeColor="text2"/>
      </w:rPr>
    </w:lvl>
    <w:lvl w:ilvl="1">
      <w:start w:val="10"/>
      <w:numFmt w:val="decimal"/>
      <w:lvlText w:val="%1.%2"/>
      <w:lvlJc w:val="left"/>
      <w:pPr>
        <w:ind w:left="720" w:hanging="720"/>
      </w:pPr>
      <w:rPr>
        <w:rFonts w:hint="default"/>
        <w:color w:val="1F497D" w:themeColor="text2"/>
      </w:rPr>
    </w:lvl>
    <w:lvl w:ilvl="2">
      <w:start w:val="1"/>
      <w:numFmt w:val="decimal"/>
      <w:lvlText w:val="%1.%2.%3"/>
      <w:lvlJc w:val="left"/>
      <w:pPr>
        <w:ind w:left="720" w:hanging="720"/>
      </w:pPr>
      <w:rPr>
        <w:rFonts w:hint="default"/>
        <w:color w:val="1F497D" w:themeColor="text2"/>
      </w:rPr>
    </w:lvl>
    <w:lvl w:ilvl="3">
      <w:start w:val="1"/>
      <w:numFmt w:val="decimal"/>
      <w:lvlText w:val="%1.%2.%3.%4"/>
      <w:lvlJc w:val="left"/>
      <w:pPr>
        <w:ind w:left="720" w:hanging="720"/>
      </w:pPr>
      <w:rPr>
        <w:rFonts w:hint="default"/>
        <w:color w:val="1F497D" w:themeColor="text2"/>
      </w:rPr>
    </w:lvl>
    <w:lvl w:ilvl="4">
      <w:start w:val="1"/>
      <w:numFmt w:val="decimal"/>
      <w:lvlText w:val="%1.%2.%3.%4.%5"/>
      <w:lvlJc w:val="left"/>
      <w:pPr>
        <w:ind w:left="1080" w:hanging="1080"/>
      </w:pPr>
      <w:rPr>
        <w:rFonts w:hint="default"/>
        <w:color w:val="1F497D" w:themeColor="text2"/>
      </w:rPr>
    </w:lvl>
    <w:lvl w:ilvl="5">
      <w:start w:val="1"/>
      <w:numFmt w:val="decimal"/>
      <w:lvlText w:val="%1.%2.%3.%4.%5.%6"/>
      <w:lvlJc w:val="left"/>
      <w:pPr>
        <w:ind w:left="1080" w:hanging="1080"/>
      </w:pPr>
      <w:rPr>
        <w:rFonts w:hint="default"/>
        <w:color w:val="1F497D" w:themeColor="text2"/>
      </w:rPr>
    </w:lvl>
    <w:lvl w:ilvl="6">
      <w:start w:val="1"/>
      <w:numFmt w:val="decimal"/>
      <w:lvlText w:val="%1.%2.%3.%4.%5.%6.%7"/>
      <w:lvlJc w:val="left"/>
      <w:pPr>
        <w:ind w:left="1440" w:hanging="1440"/>
      </w:pPr>
      <w:rPr>
        <w:rFonts w:hint="default"/>
        <w:color w:val="1F497D" w:themeColor="text2"/>
      </w:rPr>
    </w:lvl>
    <w:lvl w:ilvl="7">
      <w:start w:val="1"/>
      <w:numFmt w:val="decimal"/>
      <w:lvlText w:val="%1.%2.%3.%4.%5.%6.%7.%8"/>
      <w:lvlJc w:val="left"/>
      <w:pPr>
        <w:ind w:left="1440" w:hanging="1440"/>
      </w:pPr>
      <w:rPr>
        <w:rFonts w:hint="default"/>
        <w:color w:val="1F497D" w:themeColor="text2"/>
      </w:rPr>
    </w:lvl>
    <w:lvl w:ilvl="8">
      <w:start w:val="1"/>
      <w:numFmt w:val="decimal"/>
      <w:lvlText w:val="%1.%2.%3.%4.%5.%6.%7.%8.%9"/>
      <w:lvlJc w:val="left"/>
      <w:pPr>
        <w:ind w:left="1800" w:hanging="1800"/>
      </w:pPr>
      <w:rPr>
        <w:rFonts w:hint="default"/>
        <w:color w:val="1F497D" w:themeColor="text2"/>
      </w:rPr>
    </w:lvl>
  </w:abstractNum>
  <w:abstractNum w:abstractNumId="33" w15:restartNumberingAfterBreak="0">
    <w:nsid w:val="3DD257CC"/>
    <w:multiLevelType w:val="multilevel"/>
    <w:tmpl w:val="58B80428"/>
    <w:lvl w:ilvl="0">
      <w:start w:val="1"/>
      <w:numFmt w:val="decimal"/>
      <w:lvlText w:val="%1."/>
      <w:lvlJc w:val="left"/>
      <w:pPr>
        <w:ind w:left="810" w:hanging="45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3EB44011"/>
    <w:multiLevelType w:val="hybridMultilevel"/>
    <w:tmpl w:val="A4B67BD0"/>
    <w:lvl w:ilvl="0" w:tplc="5CFC8B1E">
      <w:start w:val="1"/>
      <w:numFmt w:val="decimal"/>
      <w:lvlText w:val="%1."/>
      <w:lvlJc w:val="left"/>
      <w:pPr>
        <w:ind w:left="644" w:hanging="360"/>
      </w:pPr>
      <w:rPr>
        <w:rFonts w:hint="default"/>
        <w:b/>
        <w:bCs/>
        <w:i/>
        <w:iCs/>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3EFA4FE0"/>
    <w:multiLevelType w:val="hybridMultilevel"/>
    <w:tmpl w:val="99143CCA"/>
    <w:lvl w:ilvl="0" w:tplc="0405001B">
      <w:start w:val="1"/>
      <w:numFmt w:val="bullet"/>
      <w:lvlText w:val="o"/>
      <w:lvlJc w:val="left"/>
      <w:pPr>
        <w:tabs>
          <w:tab w:val="num" w:pos="1854"/>
        </w:tabs>
        <w:ind w:left="1854" w:hanging="360"/>
      </w:pPr>
      <w:rPr>
        <w:rFonts w:ascii="Courier New" w:hAnsi="Courier New" w:cs="Times New Roman" w:hint="default"/>
      </w:rPr>
    </w:lvl>
    <w:lvl w:ilvl="1" w:tplc="04050019">
      <w:start w:val="1"/>
      <w:numFmt w:val="bullet"/>
      <w:lvlText w:val="o"/>
      <w:lvlJc w:val="left"/>
      <w:pPr>
        <w:tabs>
          <w:tab w:val="num" w:pos="2574"/>
        </w:tabs>
        <w:ind w:left="2574" w:hanging="360"/>
      </w:pPr>
      <w:rPr>
        <w:rFonts w:ascii="Courier New" w:hAnsi="Courier New" w:cs="Times New Roman" w:hint="default"/>
      </w:rPr>
    </w:lvl>
    <w:lvl w:ilvl="2" w:tplc="0405001B">
      <w:start w:val="1"/>
      <w:numFmt w:val="decimal"/>
      <w:lvlText w:val="%3."/>
      <w:lvlJc w:val="left"/>
      <w:pPr>
        <w:tabs>
          <w:tab w:val="num" w:pos="3294"/>
        </w:tabs>
        <w:ind w:left="3294" w:hanging="360"/>
      </w:pPr>
      <w:rPr>
        <w:rFonts w:ascii="Times New Roman" w:hAnsi="Times New Roman" w:cs="Times New Roman" w:hint="default"/>
        <w:b/>
        <w:i w:val="0"/>
        <w:sz w:val="28"/>
      </w:r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6" w15:restartNumberingAfterBreak="0">
    <w:nsid w:val="3FA01D1A"/>
    <w:multiLevelType w:val="hybridMultilevel"/>
    <w:tmpl w:val="FCB41CF4"/>
    <w:lvl w:ilvl="0" w:tplc="041B000D">
      <w:start w:val="1"/>
      <w:numFmt w:val="bullet"/>
      <w:lvlText w:val=""/>
      <w:lvlJc w:val="left"/>
      <w:pPr>
        <w:ind w:left="1146" w:hanging="360"/>
      </w:pPr>
      <w:rPr>
        <w:rFonts w:ascii="Wingdings" w:hAnsi="Wingdings"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37" w15:restartNumberingAfterBreak="0">
    <w:nsid w:val="40A246D9"/>
    <w:multiLevelType w:val="hybridMultilevel"/>
    <w:tmpl w:val="11FEAECC"/>
    <w:lvl w:ilvl="0" w:tplc="3428508C">
      <w:start w:val="1"/>
      <w:numFmt w:val="decimal"/>
      <w:lvlText w:val="%1."/>
      <w:lvlJc w:val="left"/>
      <w:pPr>
        <w:tabs>
          <w:tab w:val="num" w:pos="720"/>
        </w:tabs>
        <w:ind w:left="720" w:hanging="360"/>
      </w:pPr>
      <w:rPr>
        <w:b/>
        <w:sz w:val="20"/>
        <w:szCs w:val="20"/>
      </w:rPr>
    </w:lvl>
    <w:lvl w:ilvl="1" w:tplc="04050003">
      <w:start w:val="1"/>
      <w:numFmt w:val="decimal"/>
      <w:lvlText w:val="%2."/>
      <w:lvlJc w:val="left"/>
      <w:pPr>
        <w:tabs>
          <w:tab w:val="num" w:pos="1440"/>
        </w:tabs>
        <w:ind w:left="1440" w:hanging="360"/>
      </w:pPr>
    </w:lvl>
    <w:lvl w:ilvl="2" w:tplc="EA6CB8DE">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8" w15:restartNumberingAfterBreak="0">
    <w:nsid w:val="42C42667"/>
    <w:multiLevelType w:val="multilevel"/>
    <w:tmpl w:val="11FEAECC"/>
    <w:styleLink w:val="Aktulnyzoznam1"/>
    <w:lvl w:ilvl="0">
      <w:start w:val="1"/>
      <w:numFmt w:val="decimal"/>
      <w:lvlText w:val="%1."/>
      <w:lvlJc w:val="left"/>
      <w:pPr>
        <w:tabs>
          <w:tab w:val="num" w:pos="720"/>
        </w:tabs>
        <w:ind w:left="720" w:hanging="360"/>
      </w:pPr>
      <w:rPr>
        <w:b/>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44133D99"/>
    <w:multiLevelType w:val="hybridMultilevel"/>
    <w:tmpl w:val="D6DC4FC6"/>
    <w:lvl w:ilvl="0" w:tplc="EF38C99A">
      <w:start w:val="1"/>
      <w:numFmt w:val="bullet"/>
      <w:lvlText w:val=""/>
      <w:lvlJc w:val="left"/>
      <w:pPr>
        <w:ind w:left="1428" w:hanging="360"/>
      </w:pPr>
      <w:rPr>
        <w:rFonts w:ascii="Symbol" w:hAnsi="Symbol" w:hint="default"/>
        <w:color w:val="auto"/>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40" w15:restartNumberingAfterBreak="0">
    <w:nsid w:val="465F779E"/>
    <w:multiLevelType w:val="hybridMultilevel"/>
    <w:tmpl w:val="AF5C0F20"/>
    <w:lvl w:ilvl="0" w:tplc="041B0001">
      <w:start w:val="1"/>
      <w:numFmt w:val="bullet"/>
      <w:lvlText w:val=""/>
      <w:lvlJc w:val="left"/>
      <w:pPr>
        <w:ind w:left="1068" w:hanging="360"/>
      </w:pPr>
      <w:rPr>
        <w:rFonts w:ascii="Symbol" w:hAnsi="Symbol" w:cs="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49ED5B09"/>
    <w:multiLevelType w:val="hybridMultilevel"/>
    <w:tmpl w:val="968C0872"/>
    <w:lvl w:ilvl="0" w:tplc="392224E8">
      <w:start w:val="1"/>
      <w:numFmt w:val="bullet"/>
      <w:lvlText w:val=""/>
      <w:lvlJc w:val="left"/>
      <w:pPr>
        <w:tabs>
          <w:tab w:val="num" w:pos="720"/>
        </w:tabs>
        <w:ind w:left="720" w:hanging="360"/>
      </w:pPr>
      <w:rPr>
        <w:rFonts w:ascii="Symbol" w:hAnsi="Symbol" w:hint="default"/>
        <w:color w:val="FF0000"/>
      </w:rPr>
    </w:lvl>
    <w:lvl w:ilvl="1" w:tplc="04050019">
      <w:start w:val="17"/>
      <w:numFmt w:val="bullet"/>
      <w:lvlText w:val="-"/>
      <w:lvlJc w:val="left"/>
      <w:pPr>
        <w:tabs>
          <w:tab w:val="num" w:pos="1440"/>
        </w:tabs>
        <w:ind w:left="1440" w:hanging="360"/>
      </w:pPr>
      <w:rPr>
        <w:rFonts w:ascii="Times New Roman" w:eastAsia="Times New Roman" w:hAnsi="Times New Roman" w:cs="Times New Roman" w:hint="default"/>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2" w15:restartNumberingAfterBreak="0">
    <w:nsid w:val="4ACC2879"/>
    <w:multiLevelType w:val="hybridMultilevel"/>
    <w:tmpl w:val="A39401C2"/>
    <w:lvl w:ilvl="0" w:tplc="ECD43966">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 w15:restartNumberingAfterBreak="0">
    <w:nsid w:val="4C2F5E37"/>
    <w:multiLevelType w:val="hybridMultilevel"/>
    <w:tmpl w:val="705AA890"/>
    <w:lvl w:ilvl="0" w:tplc="041B0001">
      <w:start w:val="1"/>
      <w:numFmt w:val="bullet"/>
      <w:lvlText w:val=""/>
      <w:lvlJc w:val="left"/>
      <w:pPr>
        <w:ind w:left="1440" w:hanging="360"/>
      </w:pPr>
      <w:rPr>
        <w:rFonts w:ascii="Symbol" w:hAnsi="Symbol" w:hint="default"/>
      </w:rPr>
    </w:lvl>
    <w:lvl w:ilvl="1" w:tplc="041B0003">
      <w:start w:val="1"/>
      <w:numFmt w:val="bullet"/>
      <w:lvlText w:val="o"/>
      <w:lvlJc w:val="left"/>
      <w:pPr>
        <w:ind w:left="2160" w:hanging="360"/>
      </w:pPr>
      <w:rPr>
        <w:rFonts w:ascii="Courier New" w:hAnsi="Courier New" w:cs="Courier New" w:hint="default"/>
      </w:rPr>
    </w:lvl>
    <w:lvl w:ilvl="2" w:tplc="041B0005">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start w:val="1"/>
      <w:numFmt w:val="bullet"/>
      <w:lvlText w:val="o"/>
      <w:lvlJc w:val="left"/>
      <w:pPr>
        <w:ind w:left="4320" w:hanging="360"/>
      </w:pPr>
      <w:rPr>
        <w:rFonts w:ascii="Courier New" w:hAnsi="Courier New" w:cs="Courier New" w:hint="default"/>
      </w:rPr>
    </w:lvl>
    <w:lvl w:ilvl="5" w:tplc="041B0005">
      <w:start w:val="1"/>
      <w:numFmt w:val="bullet"/>
      <w:lvlText w:val=""/>
      <w:lvlJc w:val="left"/>
      <w:pPr>
        <w:ind w:left="5040" w:hanging="360"/>
      </w:pPr>
      <w:rPr>
        <w:rFonts w:ascii="Wingdings" w:hAnsi="Wingdings" w:hint="default"/>
      </w:rPr>
    </w:lvl>
    <w:lvl w:ilvl="6" w:tplc="041B0001">
      <w:start w:val="1"/>
      <w:numFmt w:val="bullet"/>
      <w:lvlText w:val=""/>
      <w:lvlJc w:val="left"/>
      <w:pPr>
        <w:ind w:left="5760" w:hanging="360"/>
      </w:pPr>
      <w:rPr>
        <w:rFonts w:ascii="Symbol" w:hAnsi="Symbol" w:hint="default"/>
      </w:rPr>
    </w:lvl>
    <w:lvl w:ilvl="7" w:tplc="041B0003">
      <w:start w:val="1"/>
      <w:numFmt w:val="bullet"/>
      <w:lvlText w:val="o"/>
      <w:lvlJc w:val="left"/>
      <w:pPr>
        <w:ind w:left="6480" w:hanging="360"/>
      </w:pPr>
      <w:rPr>
        <w:rFonts w:ascii="Courier New" w:hAnsi="Courier New" w:cs="Courier New" w:hint="default"/>
      </w:rPr>
    </w:lvl>
    <w:lvl w:ilvl="8" w:tplc="041B0005">
      <w:start w:val="1"/>
      <w:numFmt w:val="bullet"/>
      <w:lvlText w:val=""/>
      <w:lvlJc w:val="left"/>
      <w:pPr>
        <w:ind w:left="7200" w:hanging="360"/>
      </w:pPr>
      <w:rPr>
        <w:rFonts w:ascii="Wingdings" w:hAnsi="Wingdings" w:hint="default"/>
      </w:rPr>
    </w:lvl>
  </w:abstractNum>
  <w:abstractNum w:abstractNumId="44" w15:restartNumberingAfterBreak="0">
    <w:nsid w:val="50F51D5B"/>
    <w:multiLevelType w:val="multilevel"/>
    <w:tmpl w:val="6ABE8012"/>
    <w:lvl w:ilvl="0">
      <w:start w:val="10"/>
      <w:numFmt w:val="decimal"/>
      <w:lvlText w:val="%1"/>
      <w:lvlJc w:val="left"/>
      <w:pPr>
        <w:ind w:left="735" w:hanging="735"/>
      </w:pPr>
      <w:rPr>
        <w:rFonts w:hint="default"/>
        <w:u w:val="none"/>
      </w:rPr>
    </w:lvl>
    <w:lvl w:ilvl="1">
      <w:start w:val="11"/>
      <w:numFmt w:val="decimal"/>
      <w:lvlText w:val="%1.%2"/>
      <w:lvlJc w:val="left"/>
      <w:pPr>
        <w:ind w:left="1869" w:hanging="735"/>
      </w:pPr>
      <w:rPr>
        <w:rFonts w:hint="default"/>
        <w:u w:val="none"/>
      </w:rPr>
    </w:lvl>
    <w:lvl w:ilvl="2">
      <w:start w:val="1"/>
      <w:numFmt w:val="decimal"/>
      <w:lvlText w:val="%1.%2.%3"/>
      <w:lvlJc w:val="left"/>
      <w:pPr>
        <w:ind w:left="3003" w:hanging="735"/>
      </w:pPr>
      <w:rPr>
        <w:rFonts w:hint="default"/>
        <w:u w:val="single"/>
      </w:rPr>
    </w:lvl>
    <w:lvl w:ilvl="3">
      <w:start w:val="1"/>
      <w:numFmt w:val="decimal"/>
      <w:lvlText w:val="%1.%2.%3.%4"/>
      <w:lvlJc w:val="left"/>
      <w:pPr>
        <w:ind w:left="4482" w:hanging="1080"/>
      </w:pPr>
      <w:rPr>
        <w:rFonts w:hint="default"/>
        <w:u w:val="single"/>
      </w:rPr>
    </w:lvl>
    <w:lvl w:ilvl="4">
      <w:start w:val="1"/>
      <w:numFmt w:val="decimal"/>
      <w:lvlText w:val="%1.%2.%3.%4.%5"/>
      <w:lvlJc w:val="left"/>
      <w:pPr>
        <w:ind w:left="5976" w:hanging="1440"/>
      </w:pPr>
      <w:rPr>
        <w:rFonts w:hint="default"/>
        <w:u w:val="single"/>
      </w:rPr>
    </w:lvl>
    <w:lvl w:ilvl="5">
      <w:start w:val="1"/>
      <w:numFmt w:val="decimal"/>
      <w:lvlText w:val="%1.%2.%3.%4.%5.%6"/>
      <w:lvlJc w:val="left"/>
      <w:pPr>
        <w:ind w:left="7110" w:hanging="1440"/>
      </w:pPr>
      <w:rPr>
        <w:rFonts w:hint="default"/>
        <w:u w:val="single"/>
      </w:rPr>
    </w:lvl>
    <w:lvl w:ilvl="6">
      <w:start w:val="1"/>
      <w:numFmt w:val="decimal"/>
      <w:lvlText w:val="%1.%2.%3.%4.%5.%6.%7"/>
      <w:lvlJc w:val="left"/>
      <w:pPr>
        <w:ind w:left="8604" w:hanging="1800"/>
      </w:pPr>
      <w:rPr>
        <w:rFonts w:hint="default"/>
        <w:u w:val="single"/>
      </w:rPr>
    </w:lvl>
    <w:lvl w:ilvl="7">
      <w:start w:val="1"/>
      <w:numFmt w:val="decimal"/>
      <w:lvlText w:val="%1.%2.%3.%4.%5.%6.%7.%8"/>
      <w:lvlJc w:val="left"/>
      <w:pPr>
        <w:ind w:left="10098" w:hanging="2160"/>
      </w:pPr>
      <w:rPr>
        <w:rFonts w:hint="default"/>
        <w:u w:val="single"/>
      </w:rPr>
    </w:lvl>
    <w:lvl w:ilvl="8">
      <w:start w:val="1"/>
      <w:numFmt w:val="decimal"/>
      <w:lvlText w:val="%1.%2.%3.%4.%5.%6.%7.%8.%9"/>
      <w:lvlJc w:val="left"/>
      <w:pPr>
        <w:ind w:left="11232" w:hanging="2160"/>
      </w:pPr>
      <w:rPr>
        <w:rFonts w:hint="default"/>
        <w:u w:val="single"/>
      </w:rPr>
    </w:lvl>
  </w:abstractNum>
  <w:abstractNum w:abstractNumId="45" w15:restartNumberingAfterBreak="0">
    <w:nsid w:val="51EF73A9"/>
    <w:multiLevelType w:val="hybridMultilevel"/>
    <w:tmpl w:val="6B0AC31A"/>
    <w:lvl w:ilvl="0" w:tplc="041B000D">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6" w15:restartNumberingAfterBreak="0">
    <w:nsid w:val="548A7422"/>
    <w:multiLevelType w:val="hybridMultilevel"/>
    <w:tmpl w:val="E82EE65C"/>
    <w:lvl w:ilvl="0" w:tplc="0B02B9EA">
      <w:start w:val="1"/>
      <w:numFmt w:val="decimal"/>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55C644EE"/>
    <w:multiLevelType w:val="hybridMultilevel"/>
    <w:tmpl w:val="2190E17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8" w15:restartNumberingAfterBreak="0">
    <w:nsid w:val="58DB2093"/>
    <w:multiLevelType w:val="hybridMultilevel"/>
    <w:tmpl w:val="FEBE4F5E"/>
    <w:lvl w:ilvl="0" w:tplc="D944A824">
      <w:start w:val="15"/>
      <w:numFmt w:val="decimal"/>
      <w:lvlText w:val="%1."/>
      <w:lvlJc w:val="left"/>
      <w:pPr>
        <w:ind w:left="720" w:hanging="360"/>
      </w:pPr>
      <w:rPr>
        <w:b/>
        <w:i/>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9" w15:restartNumberingAfterBreak="0">
    <w:nsid w:val="58E92BA9"/>
    <w:multiLevelType w:val="hybridMultilevel"/>
    <w:tmpl w:val="56F2DC7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0" w15:restartNumberingAfterBreak="0">
    <w:nsid w:val="5BF62EF3"/>
    <w:multiLevelType w:val="multilevel"/>
    <w:tmpl w:val="D3F602AE"/>
    <w:lvl w:ilvl="0">
      <w:start w:val="10"/>
      <w:numFmt w:val="decimal"/>
      <w:lvlText w:val="%1"/>
      <w:lvlJc w:val="left"/>
      <w:pPr>
        <w:ind w:left="735" w:hanging="735"/>
      </w:pPr>
      <w:rPr>
        <w:rFonts w:hint="default"/>
        <w:u w:val="single"/>
      </w:rPr>
    </w:lvl>
    <w:lvl w:ilvl="1">
      <w:start w:val="11"/>
      <w:numFmt w:val="decimal"/>
      <w:lvlText w:val="%1.%2"/>
      <w:lvlJc w:val="left"/>
      <w:pPr>
        <w:ind w:left="735" w:hanging="735"/>
      </w:pPr>
      <w:rPr>
        <w:rFonts w:hint="default"/>
        <w:u w:val="single"/>
      </w:rPr>
    </w:lvl>
    <w:lvl w:ilvl="2">
      <w:start w:val="1"/>
      <w:numFmt w:val="decimal"/>
      <w:lvlText w:val="%1.%2.%3"/>
      <w:lvlJc w:val="left"/>
      <w:pPr>
        <w:ind w:left="735" w:hanging="735"/>
      </w:pPr>
      <w:rPr>
        <w:rFonts w:hint="default"/>
        <w:u w:val="single"/>
      </w:rPr>
    </w:lvl>
    <w:lvl w:ilvl="3">
      <w:start w:val="1"/>
      <w:numFmt w:val="decimal"/>
      <w:lvlText w:val="%1.%2.%3.%4"/>
      <w:lvlJc w:val="left"/>
      <w:pPr>
        <w:ind w:left="1080" w:hanging="1080"/>
      </w:pPr>
      <w:rPr>
        <w:rFonts w:hint="default"/>
        <w:u w:val="single"/>
      </w:rPr>
    </w:lvl>
    <w:lvl w:ilvl="4">
      <w:start w:val="1"/>
      <w:numFmt w:val="decimal"/>
      <w:lvlText w:val="%1.%2.%3.%4.%5"/>
      <w:lvlJc w:val="left"/>
      <w:pPr>
        <w:ind w:left="1440" w:hanging="1440"/>
      </w:pPr>
      <w:rPr>
        <w:rFonts w:hint="default"/>
        <w:u w:val="single"/>
      </w:rPr>
    </w:lvl>
    <w:lvl w:ilvl="5">
      <w:start w:val="1"/>
      <w:numFmt w:val="decimal"/>
      <w:lvlText w:val="%1.%2.%3.%4.%5.%6"/>
      <w:lvlJc w:val="left"/>
      <w:pPr>
        <w:ind w:left="1440" w:hanging="1440"/>
      </w:pPr>
      <w:rPr>
        <w:rFonts w:hint="default"/>
        <w:u w:val="single"/>
      </w:rPr>
    </w:lvl>
    <w:lvl w:ilvl="6">
      <w:start w:val="1"/>
      <w:numFmt w:val="decimal"/>
      <w:lvlText w:val="%1.%2.%3.%4.%5.%6.%7"/>
      <w:lvlJc w:val="left"/>
      <w:pPr>
        <w:ind w:left="1800" w:hanging="1800"/>
      </w:pPr>
      <w:rPr>
        <w:rFonts w:hint="default"/>
        <w:u w:val="single"/>
      </w:rPr>
    </w:lvl>
    <w:lvl w:ilvl="7">
      <w:start w:val="1"/>
      <w:numFmt w:val="decimal"/>
      <w:lvlText w:val="%1.%2.%3.%4.%5.%6.%7.%8"/>
      <w:lvlJc w:val="left"/>
      <w:pPr>
        <w:ind w:left="2160" w:hanging="2160"/>
      </w:pPr>
      <w:rPr>
        <w:rFonts w:hint="default"/>
        <w:u w:val="single"/>
      </w:rPr>
    </w:lvl>
    <w:lvl w:ilvl="8">
      <w:start w:val="1"/>
      <w:numFmt w:val="decimal"/>
      <w:lvlText w:val="%1.%2.%3.%4.%5.%6.%7.%8.%9"/>
      <w:lvlJc w:val="left"/>
      <w:pPr>
        <w:ind w:left="2160" w:hanging="2160"/>
      </w:pPr>
      <w:rPr>
        <w:rFonts w:hint="default"/>
        <w:u w:val="single"/>
      </w:rPr>
    </w:lvl>
  </w:abstractNum>
  <w:abstractNum w:abstractNumId="51" w15:restartNumberingAfterBreak="0">
    <w:nsid w:val="5D246FF1"/>
    <w:multiLevelType w:val="hybridMultilevel"/>
    <w:tmpl w:val="698EC530"/>
    <w:lvl w:ilvl="0" w:tplc="11044936">
      <w:start w:val="1"/>
      <w:numFmt w:val="decimal"/>
      <w:lvlText w:val="%1."/>
      <w:lvlJc w:val="left"/>
      <w:pPr>
        <w:tabs>
          <w:tab w:val="num" w:pos="720"/>
        </w:tabs>
        <w:ind w:left="720" w:hanging="360"/>
      </w:pPr>
    </w:lvl>
    <w:lvl w:ilvl="1" w:tplc="041B000D">
      <w:start w:val="1"/>
      <w:numFmt w:val="bullet"/>
      <w:lvlText w:val=""/>
      <w:lvlJc w:val="left"/>
      <w:pPr>
        <w:tabs>
          <w:tab w:val="num" w:pos="360"/>
        </w:tabs>
        <w:ind w:left="360" w:hanging="360"/>
      </w:pPr>
      <w:rPr>
        <w:rFonts w:ascii="Wingdings" w:hAnsi="Wingdings" w:hint="default"/>
      </w:rPr>
    </w:lvl>
    <w:lvl w:ilvl="2" w:tplc="7DD4939C">
      <w:start w:val="1"/>
      <w:numFmt w:val="upperRoman"/>
      <w:lvlText w:val="%3."/>
      <w:lvlJc w:val="left"/>
      <w:pPr>
        <w:tabs>
          <w:tab w:val="num" w:pos="2700"/>
        </w:tabs>
        <w:ind w:left="2700" w:hanging="72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2" w15:restartNumberingAfterBreak="0">
    <w:nsid w:val="5DE73F1B"/>
    <w:multiLevelType w:val="multilevel"/>
    <w:tmpl w:val="A7ACEFF6"/>
    <w:lvl w:ilvl="0">
      <w:start w:val="1"/>
      <w:numFmt w:val="decimal"/>
      <w:lvlText w:val="%1"/>
      <w:lvlJc w:val="left"/>
      <w:pPr>
        <w:ind w:left="405" w:hanging="405"/>
      </w:pPr>
      <w:rPr>
        <w:rFonts w:hint="default"/>
      </w:rPr>
    </w:lvl>
    <w:lvl w:ilvl="1">
      <w:start w:val="8"/>
      <w:numFmt w:val="decimal"/>
      <w:lvlText w:val="%2."/>
      <w:lvlJc w:val="left"/>
      <w:pPr>
        <w:ind w:left="644" w:hanging="360"/>
      </w:pPr>
      <w:rPr>
        <w:rFonts w:hint="default"/>
        <w:b/>
        <w:color w:val="1F497D" w:themeColor="text2"/>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53" w15:restartNumberingAfterBreak="0">
    <w:nsid w:val="5E275AFD"/>
    <w:multiLevelType w:val="hybridMultilevel"/>
    <w:tmpl w:val="CA0CADE4"/>
    <w:lvl w:ilvl="0" w:tplc="041B000D">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4" w15:restartNumberingAfterBreak="0">
    <w:nsid w:val="60557670"/>
    <w:multiLevelType w:val="hybridMultilevel"/>
    <w:tmpl w:val="7038930C"/>
    <w:lvl w:ilvl="0" w:tplc="041B000D">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5" w15:restartNumberingAfterBreak="0">
    <w:nsid w:val="632E17C8"/>
    <w:multiLevelType w:val="hybridMultilevel"/>
    <w:tmpl w:val="517C9CB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63E042C1"/>
    <w:multiLevelType w:val="hybridMultilevel"/>
    <w:tmpl w:val="46688E2E"/>
    <w:lvl w:ilvl="0" w:tplc="041B000D">
      <w:start w:val="1"/>
      <w:numFmt w:val="bullet"/>
      <w:lvlText w:val=""/>
      <w:lvlJc w:val="left"/>
      <w:pPr>
        <w:ind w:left="780" w:hanging="360"/>
      </w:pPr>
      <w:rPr>
        <w:rFonts w:ascii="Wingdings" w:hAnsi="Wingdings"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57" w15:restartNumberingAfterBreak="0">
    <w:nsid w:val="698A1150"/>
    <w:multiLevelType w:val="hybridMultilevel"/>
    <w:tmpl w:val="B854FF58"/>
    <w:lvl w:ilvl="0" w:tplc="8960C6EA">
      <w:start w:val="1"/>
      <w:numFmt w:val="decimal"/>
      <w:lvlText w:val="%1."/>
      <w:lvlJc w:val="left"/>
      <w:pPr>
        <w:tabs>
          <w:tab w:val="num" w:pos="840"/>
        </w:tabs>
        <w:ind w:left="840" w:hanging="360"/>
      </w:pPr>
      <w:rPr>
        <w:rFonts w:ascii="Times New Roman" w:hAnsi="Times New Roman" w:cs="Times New Roman" w:hint="default"/>
        <w:b/>
        <w:i w:val="0"/>
        <w:sz w:val="24"/>
        <w:szCs w:val="24"/>
      </w:rPr>
    </w:lvl>
    <w:lvl w:ilvl="1" w:tplc="8B92052C">
      <w:start w:val="1"/>
      <w:numFmt w:val="lowerLetter"/>
      <w:lvlText w:val="%2)"/>
      <w:lvlJc w:val="left"/>
      <w:pPr>
        <w:tabs>
          <w:tab w:val="num" w:pos="1440"/>
        </w:tabs>
        <w:ind w:left="1440" w:hanging="360"/>
      </w:pPr>
      <w:rPr>
        <w:b/>
        <w:strike w:val="0"/>
        <w:dstrike w:val="0"/>
        <w:u w:val="none"/>
        <w:effect w:val="none"/>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8" w15:restartNumberingAfterBreak="0">
    <w:nsid w:val="6A7D1437"/>
    <w:multiLevelType w:val="hybridMultilevel"/>
    <w:tmpl w:val="69FC4D66"/>
    <w:lvl w:ilvl="0" w:tplc="041B000D">
      <w:start w:val="1"/>
      <w:numFmt w:val="bullet"/>
      <w:lvlText w:val=""/>
      <w:lvlJc w:val="left"/>
      <w:pPr>
        <w:ind w:left="720" w:hanging="360"/>
      </w:pPr>
      <w:rPr>
        <w:rFonts w:ascii="Wingdings" w:hAnsi="Wingdings" w:cs="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9" w15:restartNumberingAfterBreak="0">
    <w:nsid w:val="6C4B58BB"/>
    <w:multiLevelType w:val="hybridMultilevel"/>
    <w:tmpl w:val="BB3EE872"/>
    <w:lvl w:ilvl="0" w:tplc="041B000D">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0" w15:restartNumberingAfterBreak="0">
    <w:nsid w:val="6E225EE3"/>
    <w:multiLevelType w:val="hybridMultilevel"/>
    <w:tmpl w:val="A5589B84"/>
    <w:lvl w:ilvl="0" w:tplc="A0D6A3EC">
      <w:start w:val="1"/>
      <w:numFmt w:val="bullet"/>
      <w:lvlText w:val=""/>
      <w:lvlJc w:val="left"/>
      <w:pPr>
        <w:ind w:left="1146" w:hanging="360"/>
      </w:pPr>
      <w:rPr>
        <w:rFonts w:ascii="Wingdings" w:hAnsi="Wingdings" w:hint="default"/>
        <w:b/>
        <w:bCs/>
        <w:color w:val="auto"/>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61" w15:restartNumberingAfterBreak="0">
    <w:nsid w:val="6ED35A81"/>
    <w:multiLevelType w:val="hybridMultilevel"/>
    <w:tmpl w:val="26AE3E62"/>
    <w:lvl w:ilvl="0" w:tplc="B86A4B7C">
      <w:start w:val="1"/>
      <w:numFmt w:val="decimal"/>
      <w:lvlText w:val="%1."/>
      <w:lvlJc w:val="left"/>
      <w:pPr>
        <w:ind w:left="720" w:hanging="360"/>
      </w:pPr>
      <w:rPr>
        <w:b/>
        <w:bCs/>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2" w15:restartNumberingAfterBreak="0">
    <w:nsid w:val="71D010F2"/>
    <w:multiLevelType w:val="hybridMultilevel"/>
    <w:tmpl w:val="6CC2CBB2"/>
    <w:lvl w:ilvl="0" w:tplc="D932DFA6">
      <w:start w:val="1"/>
      <w:numFmt w:val="bullet"/>
      <w:lvlText w:val=""/>
      <w:lvlJc w:val="left"/>
      <w:pPr>
        <w:ind w:left="2007" w:hanging="360"/>
      </w:pPr>
      <w:rPr>
        <w:rFonts w:ascii="Symbol" w:hAnsi="Symbo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3" w15:restartNumberingAfterBreak="0">
    <w:nsid w:val="75452BD7"/>
    <w:multiLevelType w:val="multilevel"/>
    <w:tmpl w:val="2EF00DD0"/>
    <w:lvl w:ilvl="0">
      <w:start w:val="10"/>
      <w:numFmt w:val="decimal"/>
      <w:lvlText w:val="%1."/>
      <w:lvlJc w:val="left"/>
      <w:pPr>
        <w:ind w:left="734" w:hanging="450"/>
      </w:pPr>
      <w:rPr>
        <w:rFonts w:hint="default"/>
        <w:color w:val="2809E1"/>
        <w:u w:val="none"/>
      </w:rPr>
    </w:lvl>
    <w:lvl w:ilvl="1">
      <w:start w:val="2"/>
      <w:numFmt w:val="decimal"/>
      <w:isLgl/>
      <w:lvlText w:val="%1.%2"/>
      <w:lvlJc w:val="left"/>
      <w:pPr>
        <w:ind w:left="1365" w:hanging="525"/>
      </w:pPr>
      <w:rPr>
        <w:rFonts w:hint="default"/>
      </w:rPr>
    </w:lvl>
    <w:lvl w:ilvl="2">
      <w:start w:val="1"/>
      <w:numFmt w:val="decimal"/>
      <w:isLgl/>
      <w:lvlText w:val="%1.%2.%3"/>
      <w:lvlJc w:val="left"/>
      <w:pPr>
        <w:ind w:left="2116" w:hanging="720"/>
      </w:pPr>
      <w:rPr>
        <w:rFonts w:hint="default"/>
      </w:rPr>
    </w:lvl>
    <w:lvl w:ilvl="3">
      <w:start w:val="1"/>
      <w:numFmt w:val="decimal"/>
      <w:isLgl/>
      <w:lvlText w:val="%1.%2.%3.%4"/>
      <w:lvlJc w:val="left"/>
      <w:pPr>
        <w:ind w:left="3032" w:hanging="1080"/>
      </w:pPr>
      <w:rPr>
        <w:rFonts w:hint="default"/>
      </w:rPr>
    </w:lvl>
    <w:lvl w:ilvl="4">
      <w:start w:val="1"/>
      <w:numFmt w:val="decimal"/>
      <w:isLgl/>
      <w:lvlText w:val="%1.%2.%3.%4.%5"/>
      <w:lvlJc w:val="left"/>
      <w:pPr>
        <w:ind w:left="3588" w:hanging="1080"/>
      </w:pPr>
      <w:rPr>
        <w:rFonts w:hint="default"/>
      </w:rPr>
    </w:lvl>
    <w:lvl w:ilvl="5">
      <w:start w:val="1"/>
      <w:numFmt w:val="decimal"/>
      <w:isLgl/>
      <w:lvlText w:val="%1.%2.%3.%4.%5.%6"/>
      <w:lvlJc w:val="left"/>
      <w:pPr>
        <w:ind w:left="4504" w:hanging="1440"/>
      </w:pPr>
      <w:rPr>
        <w:rFonts w:hint="default"/>
      </w:rPr>
    </w:lvl>
    <w:lvl w:ilvl="6">
      <w:start w:val="1"/>
      <w:numFmt w:val="decimal"/>
      <w:isLgl/>
      <w:lvlText w:val="%1.%2.%3.%4.%5.%6.%7"/>
      <w:lvlJc w:val="left"/>
      <w:pPr>
        <w:ind w:left="5060" w:hanging="1440"/>
      </w:pPr>
      <w:rPr>
        <w:rFonts w:hint="default"/>
      </w:rPr>
    </w:lvl>
    <w:lvl w:ilvl="7">
      <w:start w:val="1"/>
      <w:numFmt w:val="decimal"/>
      <w:isLgl/>
      <w:lvlText w:val="%1.%2.%3.%4.%5.%6.%7.%8"/>
      <w:lvlJc w:val="left"/>
      <w:pPr>
        <w:ind w:left="5976" w:hanging="1800"/>
      </w:pPr>
      <w:rPr>
        <w:rFonts w:hint="default"/>
      </w:rPr>
    </w:lvl>
    <w:lvl w:ilvl="8">
      <w:start w:val="1"/>
      <w:numFmt w:val="decimal"/>
      <w:isLgl/>
      <w:lvlText w:val="%1.%2.%3.%4.%5.%6.%7.%8.%9"/>
      <w:lvlJc w:val="left"/>
      <w:pPr>
        <w:ind w:left="6892" w:hanging="2160"/>
      </w:pPr>
      <w:rPr>
        <w:rFonts w:hint="default"/>
      </w:rPr>
    </w:lvl>
  </w:abstractNum>
  <w:abstractNum w:abstractNumId="64" w15:restartNumberingAfterBreak="0">
    <w:nsid w:val="78F51F28"/>
    <w:multiLevelType w:val="multilevel"/>
    <w:tmpl w:val="624EA8E2"/>
    <w:lvl w:ilvl="0">
      <w:start w:val="1"/>
      <w:numFmt w:val="decimal"/>
      <w:lvlText w:val="%1."/>
      <w:lvlJc w:val="left"/>
      <w:pPr>
        <w:ind w:left="1331" w:hanging="480"/>
      </w:pPr>
      <w:rPr>
        <w:rFonts w:hint="default"/>
        <w:color w:val="0070C0"/>
      </w:rPr>
    </w:lvl>
    <w:lvl w:ilvl="1">
      <w:start w:val="2"/>
      <w:numFmt w:val="decimal"/>
      <w:isLgl/>
      <w:lvlText w:val="%1.%2."/>
      <w:lvlJc w:val="left"/>
      <w:pPr>
        <w:ind w:left="840" w:hanging="480"/>
      </w:pPr>
      <w:rPr>
        <w:rFonts w:hint="default"/>
        <w:color w:val="0033CC"/>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65" w15:restartNumberingAfterBreak="0">
    <w:nsid w:val="7B1E7124"/>
    <w:multiLevelType w:val="hybridMultilevel"/>
    <w:tmpl w:val="650626B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6" w15:restartNumberingAfterBreak="0">
    <w:nsid w:val="7F0E0474"/>
    <w:multiLevelType w:val="hybridMultilevel"/>
    <w:tmpl w:val="04CA254E"/>
    <w:lvl w:ilvl="0" w:tplc="041B0011">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67" w15:restartNumberingAfterBreak="0">
    <w:nsid w:val="7F48434C"/>
    <w:multiLevelType w:val="hybridMultilevel"/>
    <w:tmpl w:val="0E285E78"/>
    <w:lvl w:ilvl="0" w:tplc="041B000D">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636181276">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7007312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02400320">
    <w:abstractNumId w:val="8"/>
  </w:num>
  <w:num w:numId="4" w16cid:durableId="272246508">
    <w:abstractNumId w:val="14"/>
  </w:num>
  <w:num w:numId="5" w16cid:durableId="1095907674">
    <w:abstractNumId w:val="9"/>
  </w:num>
  <w:num w:numId="6" w16cid:durableId="1656371481">
    <w:abstractNumId w:val="4"/>
  </w:num>
  <w:num w:numId="7" w16cid:durableId="1434743205">
    <w:abstractNumId w:val="15"/>
  </w:num>
  <w:num w:numId="8" w16cid:durableId="450326237">
    <w:abstractNumId w:val="30"/>
  </w:num>
  <w:num w:numId="9" w16cid:durableId="1224677379">
    <w:abstractNumId w:val="56"/>
  </w:num>
  <w:num w:numId="10" w16cid:durableId="386029410">
    <w:abstractNumId w:val="54"/>
  </w:num>
  <w:num w:numId="11" w16cid:durableId="892346883">
    <w:abstractNumId w:val="47"/>
  </w:num>
  <w:num w:numId="12" w16cid:durableId="1977878023">
    <w:abstractNumId w:val="7"/>
  </w:num>
  <w:num w:numId="13" w16cid:durableId="1849098651">
    <w:abstractNumId w:val="0"/>
  </w:num>
  <w:num w:numId="14" w16cid:durableId="273445473">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36229846">
    <w:abstractNumId w:val="2"/>
  </w:num>
  <w:num w:numId="16" w16cid:durableId="393745001">
    <w:abstractNumId w:val="65"/>
  </w:num>
  <w:num w:numId="17" w16cid:durableId="2117628893">
    <w:abstractNumId w:val="38"/>
  </w:num>
  <w:num w:numId="18" w16cid:durableId="1862161276">
    <w:abstractNumId w:val="42"/>
  </w:num>
  <w:num w:numId="19" w16cid:durableId="1073970303">
    <w:abstractNumId w:val="60"/>
  </w:num>
  <w:num w:numId="20" w16cid:durableId="1803234880">
    <w:abstractNumId w:val="13"/>
  </w:num>
  <w:num w:numId="21" w16cid:durableId="1099644509">
    <w:abstractNumId w:val="39"/>
  </w:num>
  <w:num w:numId="22" w16cid:durableId="660472375">
    <w:abstractNumId w:val="22"/>
  </w:num>
  <w:num w:numId="23" w16cid:durableId="914976179">
    <w:abstractNumId w:val="40"/>
  </w:num>
  <w:num w:numId="24" w16cid:durableId="2015840138">
    <w:abstractNumId w:val="33"/>
  </w:num>
  <w:num w:numId="25" w16cid:durableId="288971909">
    <w:abstractNumId w:val="20"/>
  </w:num>
  <w:num w:numId="26" w16cid:durableId="1753119485">
    <w:abstractNumId w:val="23"/>
  </w:num>
  <w:num w:numId="27" w16cid:durableId="237712717">
    <w:abstractNumId w:val="10"/>
    <w:lvlOverride w:ilvl="0">
      <w:lvl w:ilvl="0">
        <w:start w:val="4"/>
        <w:numFmt w:val="decimal"/>
        <w:lvlText w:val="%1."/>
        <w:lvlJc w:val="left"/>
        <w:pPr>
          <w:ind w:left="360" w:hanging="360"/>
        </w:pPr>
        <w:rPr>
          <w:rFonts w:hint="default"/>
          <w:color w:val="auto"/>
        </w:rPr>
      </w:lvl>
    </w:lvlOverride>
    <w:lvlOverride w:ilvl="1">
      <w:lvl w:ilvl="1">
        <w:start w:val="1"/>
        <w:numFmt w:val="decimal"/>
        <w:lvlText w:val="%1.%2."/>
        <w:lvlJc w:val="left"/>
        <w:pPr>
          <w:ind w:left="792"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8" w16cid:durableId="1699811486">
    <w:abstractNumId w:val="27"/>
  </w:num>
  <w:num w:numId="29" w16cid:durableId="980841095">
    <w:abstractNumId w:val="52"/>
  </w:num>
  <w:num w:numId="30" w16cid:durableId="2008097931">
    <w:abstractNumId w:val="64"/>
  </w:num>
  <w:num w:numId="31" w16cid:durableId="2041666590">
    <w:abstractNumId w:val="5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59847586">
    <w:abstractNumId w:val="4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94823573">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513644439">
    <w:abstractNumId w:val="24"/>
  </w:num>
  <w:num w:numId="35" w16cid:durableId="1781103275">
    <w:abstractNumId w:val="45"/>
  </w:num>
  <w:num w:numId="36" w16cid:durableId="1648969821">
    <w:abstractNumId w:val="18"/>
  </w:num>
  <w:num w:numId="37" w16cid:durableId="1596984676">
    <w:abstractNumId w:val="67"/>
  </w:num>
  <w:num w:numId="38" w16cid:durableId="568072787">
    <w:abstractNumId w:val="25"/>
  </w:num>
  <w:num w:numId="39" w16cid:durableId="1210189310">
    <w:abstractNumId w:val="21"/>
  </w:num>
  <w:num w:numId="40" w16cid:durableId="1220822509">
    <w:abstractNumId w:val="59"/>
  </w:num>
  <w:num w:numId="41" w16cid:durableId="1320382572">
    <w:abstractNumId w:val="49"/>
  </w:num>
  <w:num w:numId="42" w16cid:durableId="1043403101">
    <w:abstractNumId w:val="1"/>
  </w:num>
  <w:num w:numId="43" w16cid:durableId="2144886048">
    <w:abstractNumId w:val="62"/>
  </w:num>
  <w:num w:numId="44" w16cid:durableId="82802823">
    <w:abstractNumId w:val="46"/>
  </w:num>
  <w:num w:numId="45" w16cid:durableId="2031643985">
    <w:abstractNumId w:val="19"/>
  </w:num>
  <w:num w:numId="46" w16cid:durableId="573782935">
    <w:abstractNumId w:val="34"/>
  </w:num>
  <w:num w:numId="47" w16cid:durableId="62292283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03660012">
    <w:abstractNumId w:val="43"/>
  </w:num>
  <w:num w:numId="49" w16cid:durableId="1734811616">
    <w:abstractNumId w:val="48"/>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106224651">
    <w:abstractNumId w:val="63"/>
  </w:num>
  <w:num w:numId="51" w16cid:durableId="1331448295">
    <w:abstractNumId w:val="16"/>
  </w:num>
  <w:num w:numId="52" w16cid:durableId="1152865036">
    <w:abstractNumId w:val="55"/>
  </w:num>
  <w:num w:numId="53" w16cid:durableId="845441238">
    <w:abstractNumId w:val="17"/>
  </w:num>
  <w:num w:numId="54" w16cid:durableId="1849059693">
    <w:abstractNumId w:val="11"/>
  </w:num>
  <w:num w:numId="55" w16cid:durableId="822815497">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970750318">
    <w:abstractNumId w:val="3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816678555">
    <w:abstractNumId w:val="6"/>
  </w:num>
  <w:num w:numId="58" w16cid:durableId="1167212375">
    <w:abstractNumId w:val="28"/>
  </w:num>
  <w:num w:numId="59" w16cid:durableId="1567570360">
    <w:abstractNumId w:val="36"/>
  </w:num>
  <w:num w:numId="60" w16cid:durableId="1706711379">
    <w:abstractNumId w:val="53"/>
  </w:num>
  <w:num w:numId="61" w16cid:durableId="2090344222">
    <w:abstractNumId w:val="58"/>
  </w:num>
  <w:num w:numId="62" w16cid:durableId="1779636663">
    <w:abstractNumId w:val="26"/>
  </w:num>
  <w:num w:numId="63" w16cid:durableId="875629116">
    <w:abstractNumId w:val="12"/>
  </w:num>
  <w:num w:numId="64" w16cid:durableId="382602360">
    <w:abstractNumId w:val="50"/>
  </w:num>
  <w:num w:numId="65" w16cid:durableId="754668174">
    <w:abstractNumId w:val="31"/>
  </w:num>
  <w:num w:numId="66" w16cid:durableId="525212987">
    <w:abstractNumId w:val="3"/>
  </w:num>
  <w:num w:numId="67" w16cid:durableId="171070340">
    <w:abstractNumId w:val="66"/>
  </w:num>
  <w:num w:numId="68" w16cid:durableId="1138885294">
    <w:abstractNumId w:val="44"/>
  </w:num>
  <w:num w:numId="69" w16cid:durableId="2067407538">
    <w:abstractNumId w:val="5"/>
  </w:num>
  <w:num w:numId="70" w16cid:durableId="134371541">
    <w:abstractNumId w:val="32"/>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cs-CZ" w:vendorID="64" w:dllVersion="0" w:nlCheck="1" w:checkStyle="0"/>
  <w:activeWritingStyle w:appName="MSWord" w:lang="de-DE"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87F"/>
    <w:rsid w:val="0000095D"/>
    <w:rsid w:val="00000BB9"/>
    <w:rsid w:val="00002D14"/>
    <w:rsid w:val="0000343A"/>
    <w:rsid w:val="000042DF"/>
    <w:rsid w:val="000047DF"/>
    <w:rsid w:val="00005370"/>
    <w:rsid w:val="00005DE0"/>
    <w:rsid w:val="00006134"/>
    <w:rsid w:val="00006C84"/>
    <w:rsid w:val="0000754B"/>
    <w:rsid w:val="00007B77"/>
    <w:rsid w:val="00007F9E"/>
    <w:rsid w:val="00010604"/>
    <w:rsid w:val="0001083D"/>
    <w:rsid w:val="000115C2"/>
    <w:rsid w:val="0001190C"/>
    <w:rsid w:val="000140E8"/>
    <w:rsid w:val="00014211"/>
    <w:rsid w:val="000146B6"/>
    <w:rsid w:val="000151FE"/>
    <w:rsid w:val="000170D0"/>
    <w:rsid w:val="00017206"/>
    <w:rsid w:val="000177B4"/>
    <w:rsid w:val="0002048E"/>
    <w:rsid w:val="0002079F"/>
    <w:rsid w:val="00020F59"/>
    <w:rsid w:val="00021261"/>
    <w:rsid w:val="00021AFA"/>
    <w:rsid w:val="00021AFE"/>
    <w:rsid w:val="00023CCE"/>
    <w:rsid w:val="00024295"/>
    <w:rsid w:val="00026547"/>
    <w:rsid w:val="0002662A"/>
    <w:rsid w:val="00026750"/>
    <w:rsid w:val="00026ACC"/>
    <w:rsid w:val="00027323"/>
    <w:rsid w:val="0003121B"/>
    <w:rsid w:val="00031AD7"/>
    <w:rsid w:val="0003221D"/>
    <w:rsid w:val="00032318"/>
    <w:rsid w:val="00034B18"/>
    <w:rsid w:val="0003572A"/>
    <w:rsid w:val="00035E80"/>
    <w:rsid w:val="000369CC"/>
    <w:rsid w:val="00036D66"/>
    <w:rsid w:val="0003728C"/>
    <w:rsid w:val="000404C4"/>
    <w:rsid w:val="000419D2"/>
    <w:rsid w:val="00043A54"/>
    <w:rsid w:val="00044B3A"/>
    <w:rsid w:val="00044C9D"/>
    <w:rsid w:val="00045545"/>
    <w:rsid w:val="00046D5D"/>
    <w:rsid w:val="00046D89"/>
    <w:rsid w:val="00046E8B"/>
    <w:rsid w:val="000473DD"/>
    <w:rsid w:val="00050360"/>
    <w:rsid w:val="000534A5"/>
    <w:rsid w:val="00053F7E"/>
    <w:rsid w:val="000546E7"/>
    <w:rsid w:val="00054CA5"/>
    <w:rsid w:val="0005544E"/>
    <w:rsid w:val="00055E03"/>
    <w:rsid w:val="0005654B"/>
    <w:rsid w:val="00056DD2"/>
    <w:rsid w:val="000575E3"/>
    <w:rsid w:val="0006127F"/>
    <w:rsid w:val="00061543"/>
    <w:rsid w:val="00061CA8"/>
    <w:rsid w:val="000648EB"/>
    <w:rsid w:val="00064933"/>
    <w:rsid w:val="00064DB2"/>
    <w:rsid w:val="00065897"/>
    <w:rsid w:val="00067C55"/>
    <w:rsid w:val="000712E0"/>
    <w:rsid w:val="000713D7"/>
    <w:rsid w:val="000719D1"/>
    <w:rsid w:val="000728DE"/>
    <w:rsid w:val="00073EE8"/>
    <w:rsid w:val="00075AC9"/>
    <w:rsid w:val="000766DA"/>
    <w:rsid w:val="00076AFB"/>
    <w:rsid w:val="0008118B"/>
    <w:rsid w:val="00081972"/>
    <w:rsid w:val="00081993"/>
    <w:rsid w:val="00081F04"/>
    <w:rsid w:val="00083AAE"/>
    <w:rsid w:val="00084B56"/>
    <w:rsid w:val="000852F9"/>
    <w:rsid w:val="00086C09"/>
    <w:rsid w:val="00086F6B"/>
    <w:rsid w:val="00087421"/>
    <w:rsid w:val="00091C63"/>
    <w:rsid w:val="00091F54"/>
    <w:rsid w:val="0009201F"/>
    <w:rsid w:val="000927AC"/>
    <w:rsid w:val="00092D37"/>
    <w:rsid w:val="00096A0D"/>
    <w:rsid w:val="00096D67"/>
    <w:rsid w:val="00096FDA"/>
    <w:rsid w:val="000970E9"/>
    <w:rsid w:val="000977BF"/>
    <w:rsid w:val="00097936"/>
    <w:rsid w:val="000A2534"/>
    <w:rsid w:val="000A282B"/>
    <w:rsid w:val="000A5251"/>
    <w:rsid w:val="000A5A29"/>
    <w:rsid w:val="000A6BEE"/>
    <w:rsid w:val="000B02BD"/>
    <w:rsid w:val="000B02D6"/>
    <w:rsid w:val="000B3FC7"/>
    <w:rsid w:val="000B6B3C"/>
    <w:rsid w:val="000B6D2F"/>
    <w:rsid w:val="000B7D58"/>
    <w:rsid w:val="000C2075"/>
    <w:rsid w:val="000C248C"/>
    <w:rsid w:val="000C2AAA"/>
    <w:rsid w:val="000C3C5E"/>
    <w:rsid w:val="000C5C8B"/>
    <w:rsid w:val="000C5DB4"/>
    <w:rsid w:val="000C77FD"/>
    <w:rsid w:val="000C7F1A"/>
    <w:rsid w:val="000D00F2"/>
    <w:rsid w:val="000D1B5C"/>
    <w:rsid w:val="000D2190"/>
    <w:rsid w:val="000D3ECF"/>
    <w:rsid w:val="000D45C1"/>
    <w:rsid w:val="000D628C"/>
    <w:rsid w:val="000D63AB"/>
    <w:rsid w:val="000D6C70"/>
    <w:rsid w:val="000D6DBC"/>
    <w:rsid w:val="000E2594"/>
    <w:rsid w:val="000E5A00"/>
    <w:rsid w:val="000E6253"/>
    <w:rsid w:val="000E6C91"/>
    <w:rsid w:val="000E76FA"/>
    <w:rsid w:val="000E7F7D"/>
    <w:rsid w:val="000F031F"/>
    <w:rsid w:val="000F043E"/>
    <w:rsid w:val="000F07BB"/>
    <w:rsid w:val="000F0B5F"/>
    <w:rsid w:val="000F0B88"/>
    <w:rsid w:val="000F1B7F"/>
    <w:rsid w:val="000F319D"/>
    <w:rsid w:val="000F44F3"/>
    <w:rsid w:val="000F562A"/>
    <w:rsid w:val="000F5827"/>
    <w:rsid w:val="000F6FC8"/>
    <w:rsid w:val="001007CF"/>
    <w:rsid w:val="00101CA5"/>
    <w:rsid w:val="001053B6"/>
    <w:rsid w:val="00105D8D"/>
    <w:rsid w:val="00106375"/>
    <w:rsid w:val="001071E9"/>
    <w:rsid w:val="001074C4"/>
    <w:rsid w:val="00107C5C"/>
    <w:rsid w:val="00107EC7"/>
    <w:rsid w:val="0011053B"/>
    <w:rsid w:val="00110899"/>
    <w:rsid w:val="00111DFC"/>
    <w:rsid w:val="00112237"/>
    <w:rsid w:val="0011312A"/>
    <w:rsid w:val="0011316D"/>
    <w:rsid w:val="001147B9"/>
    <w:rsid w:val="00117DF3"/>
    <w:rsid w:val="00120BD0"/>
    <w:rsid w:val="00120E51"/>
    <w:rsid w:val="001218A7"/>
    <w:rsid w:val="0012351A"/>
    <w:rsid w:val="0012582F"/>
    <w:rsid w:val="001267BC"/>
    <w:rsid w:val="0012701A"/>
    <w:rsid w:val="0013031A"/>
    <w:rsid w:val="00130572"/>
    <w:rsid w:val="0013143A"/>
    <w:rsid w:val="001324EF"/>
    <w:rsid w:val="00132F07"/>
    <w:rsid w:val="00133901"/>
    <w:rsid w:val="00133916"/>
    <w:rsid w:val="00133D36"/>
    <w:rsid w:val="00134620"/>
    <w:rsid w:val="001378E7"/>
    <w:rsid w:val="00137913"/>
    <w:rsid w:val="001379BA"/>
    <w:rsid w:val="00137A4B"/>
    <w:rsid w:val="00137D45"/>
    <w:rsid w:val="00137E36"/>
    <w:rsid w:val="00142266"/>
    <w:rsid w:val="0014291D"/>
    <w:rsid w:val="00144524"/>
    <w:rsid w:val="001456B5"/>
    <w:rsid w:val="00145AB3"/>
    <w:rsid w:val="0014611F"/>
    <w:rsid w:val="0015055F"/>
    <w:rsid w:val="0015097D"/>
    <w:rsid w:val="001528F9"/>
    <w:rsid w:val="00152BAF"/>
    <w:rsid w:val="001534BA"/>
    <w:rsid w:val="00153579"/>
    <w:rsid w:val="00154625"/>
    <w:rsid w:val="0015496F"/>
    <w:rsid w:val="00154A97"/>
    <w:rsid w:val="0015581A"/>
    <w:rsid w:val="0015598A"/>
    <w:rsid w:val="00156255"/>
    <w:rsid w:val="00156520"/>
    <w:rsid w:val="00157705"/>
    <w:rsid w:val="001606C4"/>
    <w:rsid w:val="00160731"/>
    <w:rsid w:val="001612C0"/>
    <w:rsid w:val="0016372D"/>
    <w:rsid w:val="001638D3"/>
    <w:rsid w:val="00164C4E"/>
    <w:rsid w:val="00165543"/>
    <w:rsid w:val="00165FB9"/>
    <w:rsid w:val="001669C2"/>
    <w:rsid w:val="00166BA0"/>
    <w:rsid w:val="00170ECA"/>
    <w:rsid w:val="00171E32"/>
    <w:rsid w:val="00172A6A"/>
    <w:rsid w:val="00172CCB"/>
    <w:rsid w:val="00173643"/>
    <w:rsid w:val="00173D9C"/>
    <w:rsid w:val="00174417"/>
    <w:rsid w:val="00174531"/>
    <w:rsid w:val="0017505D"/>
    <w:rsid w:val="00175C43"/>
    <w:rsid w:val="00175DD8"/>
    <w:rsid w:val="00175E6D"/>
    <w:rsid w:val="00180334"/>
    <w:rsid w:val="00180D97"/>
    <w:rsid w:val="00182692"/>
    <w:rsid w:val="00183300"/>
    <w:rsid w:val="0018399B"/>
    <w:rsid w:val="00184385"/>
    <w:rsid w:val="00184A3C"/>
    <w:rsid w:val="00184CCC"/>
    <w:rsid w:val="001852C2"/>
    <w:rsid w:val="00186731"/>
    <w:rsid w:val="001867AD"/>
    <w:rsid w:val="001869F3"/>
    <w:rsid w:val="001914AC"/>
    <w:rsid w:val="001916CC"/>
    <w:rsid w:val="0019254C"/>
    <w:rsid w:val="001934C1"/>
    <w:rsid w:val="001946CA"/>
    <w:rsid w:val="00195958"/>
    <w:rsid w:val="00195A37"/>
    <w:rsid w:val="00195AA8"/>
    <w:rsid w:val="00195EEB"/>
    <w:rsid w:val="001976E9"/>
    <w:rsid w:val="001A0046"/>
    <w:rsid w:val="001A0551"/>
    <w:rsid w:val="001A06CD"/>
    <w:rsid w:val="001A08F9"/>
    <w:rsid w:val="001A112B"/>
    <w:rsid w:val="001A1402"/>
    <w:rsid w:val="001A5E10"/>
    <w:rsid w:val="001A69FC"/>
    <w:rsid w:val="001A6A89"/>
    <w:rsid w:val="001B09C7"/>
    <w:rsid w:val="001B09D2"/>
    <w:rsid w:val="001B0DE9"/>
    <w:rsid w:val="001B23C5"/>
    <w:rsid w:val="001B2C5B"/>
    <w:rsid w:val="001B3990"/>
    <w:rsid w:val="001B3C16"/>
    <w:rsid w:val="001B442B"/>
    <w:rsid w:val="001B5B60"/>
    <w:rsid w:val="001B5D77"/>
    <w:rsid w:val="001B6588"/>
    <w:rsid w:val="001B75DF"/>
    <w:rsid w:val="001C0155"/>
    <w:rsid w:val="001C03FE"/>
    <w:rsid w:val="001C120B"/>
    <w:rsid w:val="001C1916"/>
    <w:rsid w:val="001C19A4"/>
    <w:rsid w:val="001C4F17"/>
    <w:rsid w:val="001C512B"/>
    <w:rsid w:val="001C5391"/>
    <w:rsid w:val="001C5EFB"/>
    <w:rsid w:val="001C6659"/>
    <w:rsid w:val="001D06BE"/>
    <w:rsid w:val="001D073C"/>
    <w:rsid w:val="001D1EE4"/>
    <w:rsid w:val="001D305F"/>
    <w:rsid w:val="001D3FC3"/>
    <w:rsid w:val="001D40C3"/>
    <w:rsid w:val="001D44C2"/>
    <w:rsid w:val="001D687E"/>
    <w:rsid w:val="001D7427"/>
    <w:rsid w:val="001D7570"/>
    <w:rsid w:val="001E02CB"/>
    <w:rsid w:val="001E1D48"/>
    <w:rsid w:val="001E4F93"/>
    <w:rsid w:val="001E67FB"/>
    <w:rsid w:val="001F18E1"/>
    <w:rsid w:val="001F2424"/>
    <w:rsid w:val="001F4420"/>
    <w:rsid w:val="001F51F0"/>
    <w:rsid w:val="001F5C29"/>
    <w:rsid w:val="001F5E9C"/>
    <w:rsid w:val="001F73F8"/>
    <w:rsid w:val="0020098A"/>
    <w:rsid w:val="00201B64"/>
    <w:rsid w:val="00201E70"/>
    <w:rsid w:val="002022D2"/>
    <w:rsid w:val="0020266F"/>
    <w:rsid w:val="002026FC"/>
    <w:rsid w:val="00203ECD"/>
    <w:rsid w:val="0020448D"/>
    <w:rsid w:val="00204509"/>
    <w:rsid w:val="00204794"/>
    <w:rsid w:val="00204D18"/>
    <w:rsid w:val="00204DDC"/>
    <w:rsid w:val="00205EB2"/>
    <w:rsid w:val="00206769"/>
    <w:rsid w:val="00211DC6"/>
    <w:rsid w:val="0021262B"/>
    <w:rsid w:val="00213FDA"/>
    <w:rsid w:val="00214691"/>
    <w:rsid w:val="00214FA2"/>
    <w:rsid w:val="00215B65"/>
    <w:rsid w:val="00215DF1"/>
    <w:rsid w:val="002166EF"/>
    <w:rsid w:val="002167FF"/>
    <w:rsid w:val="00216B41"/>
    <w:rsid w:val="00217253"/>
    <w:rsid w:val="002175F0"/>
    <w:rsid w:val="00220336"/>
    <w:rsid w:val="002212F9"/>
    <w:rsid w:val="00222563"/>
    <w:rsid w:val="00223395"/>
    <w:rsid w:val="00226113"/>
    <w:rsid w:val="002262D0"/>
    <w:rsid w:val="00227D0D"/>
    <w:rsid w:val="00230D25"/>
    <w:rsid w:val="0023337D"/>
    <w:rsid w:val="00233645"/>
    <w:rsid w:val="002341F8"/>
    <w:rsid w:val="00234BC6"/>
    <w:rsid w:val="00234DB9"/>
    <w:rsid w:val="00235116"/>
    <w:rsid w:val="00235F49"/>
    <w:rsid w:val="002372EB"/>
    <w:rsid w:val="00241808"/>
    <w:rsid w:val="00241EC6"/>
    <w:rsid w:val="0024270D"/>
    <w:rsid w:val="002433D0"/>
    <w:rsid w:val="00243674"/>
    <w:rsid w:val="002436EA"/>
    <w:rsid w:val="00244869"/>
    <w:rsid w:val="002456CA"/>
    <w:rsid w:val="002457DD"/>
    <w:rsid w:val="00246D6A"/>
    <w:rsid w:val="0025151C"/>
    <w:rsid w:val="00251865"/>
    <w:rsid w:val="00251A98"/>
    <w:rsid w:val="00251C45"/>
    <w:rsid w:val="00251E7E"/>
    <w:rsid w:val="002528B8"/>
    <w:rsid w:val="002531D1"/>
    <w:rsid w:val="0025475C"/>
    <w:rsid w:val="00255429"/>
    <w:rsid w:val="00255BD6"/>
    <w:rsid w:val="0025624D"/>
    <w:rsid w:val="002563CA"/>
    <w:rsid w:val="002575DC"/>
    <w:rsid w:val="002610B7"/>
    <w:rsid w:val="002611F6"/>
    <w:rsid w:val="00262570"/>
    <w:rsid w:val="0026333C"/>
    <w:rsid w:val="00263ED7"/>
    <w:rsid w:val="00264A24"/>
    <w:rsid w:val="00264D7E"/>
    <w:rsid w:val="00265D97"/>
    <w:rsid w:val="002667E7"/>
    <w:rsid w:val="00266BB9"/>
    <w:rsid w:val="002672AD"/>
    <w:rsid w:val="00271942"/>
    <w:rsid w:val="002729CF"/>
    <w:rsid w:val="0027456A"/>
    <w:rsid w:val="00275750"/>
    <w:rsid w:val="00275E2C"/>
    <w:rsid w:val="00276622"/>
    <w:rsid w:val="00276D98"/>
    <w:rsid w:val="00277E52"/>
    <w:rsid w:val="00277F0E"/>
    <w:rsid w:val="0028000C"/>
    <w:rsid w:val="002803BE"/>
    <w:rsid w:val="00280B77"/>
    <w:rsid w:val="00280CAC"/>
    <w:rsid w:val="00281A6D"/>
    <w:rsid w:val="002824A3"/>
    <w:rsid w:val="00282FD2"/>
    <w:rsid w:val="00284DBD"/>
    <w:rsid w:val="002854B5"/>
    <w:rsid w:val="00286789"/>
    <w:rsid w:val="0028684C"/>
    <w:rsid w:val="00286F99"/>
    <w:rsid w:val="00291089"/>
    <w:rsid w:val="00291A82"/>
    <w:rsid w:val="00293F8E"/>
    <w:rsid w:val="002943EB"/>
    <w:rsid w:val="00294439"/>
    <w:rsid w:val="00295566"/>
    <w:rsid w:val="00297B87"/>
    <w:rsid w:val="002A140D"/>
    <w:rsid w:val="002A2933"/>
    <w:rsid w:val="002A2A6C"/>
    <w:rsid w:val="002A32CF"/>
    <w:rsid w:val="002A34CA"/>
    <w:rsid w:val="002A3C7F"/>
    <w:rsid w:val="002A46D8"/>
    <w:rsid w:val="002A4B91"/>
    <w:rsid w:val="002A5492"/>
    <w:rsid w:val="002A5EB8"/>
    <w:rsid w:val="002B18B4"/>
    <w:rsid w:val="002B1C50"/>
    <w:rsid w:val="002B26FA"/>
    <w:rsid w:val="002B3192"/>
    <w:rsid w:val="002B3FAF"/>
    <w:rsid w:val="002B4A03"/>
    <w:rsid w:val="002B4FAF"/>
    <w:rsid w:val="002B5065"/>
    <w:rsid w:val="002B56C8"/>
    <w:rsid w:val="002B7E0C"/>
    <w:rsid w:val="002C079D"/>
    <w:rsid w:val="002C10FC"/>
    <w:rsid w:val="002C163E"/>
    <w:rsid w:val="002C3226"/>
    <w:rsid w:val="002C4214"/>
    <w:rsid w:val="002C4FEF"/>
    <w:rsid w:val="002C5296"/>
    <w:rsid w:val="002C5A00"/>
    <w:rsid w:val="002D1122"/>
    <w:rsid w:val="002D1BDF"/>
    <w:rsid w:val="002D20B9"/>
    <w:rsid w:val="002D2188"/>
    <w:rsid w:val="002D2691"/>
    <w:rsid w:val="002D280C"/>
    <w:rsid w:val="002D2BBC"/>
    <w:rsid w:val="002D2CD0"/>
    <w:rsid w:val="002D3291"/>
    <w:rsid w:val="002D3CB5"/>
    <w:rsid w:val="002D44FD"/>
    <w:rsid w:val="002D541E"/>
    <w:rsid w:val="002D5970"/>
    <w:rsid w:val="002D6003"/>
    <w:rsid w:val="002D6D6D"/>
    <w:rsid w:val="002E155C"/>
    <w:rsid w:val="002E28AE"/>
    <w:rsid w:val="002E2C28"/>
    <w:rsid w:val="002E31F2"/>
    <w:rsid w:val="002E6B61"/>
    <w:rsid w:val="002F136D"/>
    <w:rsid w:val="002F1CF8"/>
    <w:rsid w:val="002F2D5B"/>
    <w:rsid w:val="002F3027"/>
    <w:rsid w:val="002F37FF"/>
    <w:rsid w:val="002F3999"/>
    <w:rsid w:val="002F4D22"/>
    <w:rsid w:val="002F6F51"/>
    <w:rsid w:val="003003F5"/>
    <w:rsid w:val="003009E9"/>
    <w:rsid w:val="00300A44"/>
    <w:rsid w:val="003017BA"/>
    <w:rsid w:val="00302024"/>
    <w:rsid w:val="00302256"/>
    <w:rsid w:val="00302813"/>
    <w:rsid w:val="00302BDA"/>
    <w:rsid w:val="00302D36"/>
    <w:rsid w:val="00303407"/>
    <w:rsid w:val="00303446"/>
    <w:rsid w:val="003045FD"/>
    <w:rsid w:val="00304C2D"/>
    <w:rsid w:val="00304E56"/>
    <w:rsid w:val="00306101"/>
    <w:rsid w:val="00307EBF"/>
    <w:rsid w:val="00307FFB"/>
    <w:rsid w:val="003108B1"/>
    <w:rsid w:val="00310917"/>
    <w:rsid w:val="00311F06"/>
    <w:rsid w:val="003125D6"/>
    <w:rsid w:val="00312A3F"/>
    <w:rsid w:val="003134E8"/>
    <w:rsid w:val="00314008"/>
    <w:rsid w:val="00314905"/>
    <w:rsid w:val="00315275"/>
    <w:rsid w:val="00315FC3"/>
    <w:rsid w:val="00316814"/>
    <w:rsid w:val="003169C0"/>
    <w:rsid w:val="003175E1"/>
    <w:rsid w:val="00317DDE"/>
    <w:rsid w:val="003203DB"/>
    <w:rsid w:val="00320C50"/>
    <w:rsid w:val="00322603"/>
    <w:rsid w:val="00323DD9"/>
    <w:rsid w:val="00324AD6"/>
    <w:rsid w:val="00325074"/>
    <w:rsid w:val="003315E7"/>
    <w:rsid w:val="00331D0D"/>
    <w:rsid w:val="00331D5C"/>
    <w:rsid w:val="003333D9"/>
    <w:rsid w:val="00334059"/>
    <w:rsid w:val="003347ED"/>
    <w:rsid w:val="00335433"/>
    <w:rsid w:val="0033791E"/>
    <w:rsid w:val="00340275"/>
    <w:rsid w:val="00340C7B"/>
    <w:rsid w:val="00341C58"/>
    <w:rsid w:val="0034383B"/>
    <w:rsid w:val="00344BA3"/>
    <w:rsid w:val="00346152"/>
    <w:rsid w:val="00346FF6"/>
    <w:rsid w:val="00350657"/>
    <w:rsid w:val="00351DC3"/>
    <w:rsid w:val="003525D8"/>
    <w:rsid w:val="003550AB"/>
    <w:rsid w:val="003563C2"/>
    <w:rsid w:val="003565BB"/>
    <w:rsid w:val="0035776C"/>
    <w:rsid w:val="00357FC5"/>
    <w:rsid w:val="00360C5C"/>
    <w:rsid w:val="00360DCF"/>
    <w:rsid w:val="00360E8F"/>
    <w:rsid w:val="00360F21"/>
    <w:rsid w:val="00361839"/>
    <w:rsid w:val="00362083"/>
    <w:rsid w:val="00364AF0"/>
    <w:rsid w:val="00364F75"/>
    <w:rsid w:val="00366CBF"/>
    <w:rsid w:val="003674DB"/>
    <w:rsid w:val="0036778A"/>
    <w:rsid w:val="00367DBC"/>
    <w:rsid w:val="0037082B"/>
    <w:rsid w:val="0037139C"/>
    <w:rsid w:val="00371508"/>
    <w:rsid w:val="00372799"/>
    <w:rsid w:val="00374C8B"/>
    <w:rsid w:val="0037521B"/>
    <w:rsid w:val="00375246"/>
    <w:rsid w:val="00375602"/>
    <w:rsid w:val="00375603"/>
    <w:rsid w:val="00376647"/>
    <w:rsid w:val="00377277"/>
    <w:rsid w:val="003802AF"/>
    <w:rsid w:val="00380C79"/>
    <w:rsid w:val="0038206A"/>
    <w:rsid w:val="00385750"/>
    <w:rsid w:val="00385799"/>
    <w:rsid w:val="00385D3F"/>
    <w:rsid w:val="00386728"/>
    <w:rsid w:val="00386EB0"/>
    <w:rsid w:val="00387029"/>
    <w:rsid w:val="003905A5"/>
    <w:rsid w:val="00390985"/>
    <w:rsid w:val="00391CE4"/>
    <w:rsid w:val="00392419"/>
    <w:rsid w:val="0039445A"/>
    <w:rsid w:val="00395820"/>
    <w:rsid w:val="00395918"/>
    <w:rsid w:val="003960FD"/>
    <w:rsid w:val="0039673A"/>
    <w:rsid w:val="00396938"/>
    <w:rsid w:val="00397D52"/>
    <w:rsid w:val="003A1DA5"/>
    <w:rsid w:val="003A4125"/>
    <w:rsid w:val="003A4431"/>
    <w:rsid w:val="003A4F55"/>
    <w:rsid w:val="003A592A"/>
    <w:rsid w:val="003A6F22"/>
    <w:rsid w:val="003A7493"/>
    <w:rsid w:val="003B39A9"/>
    <w:rsid w:val="003B6192"/>
    <w:rsid w:val="003B71A2"/>
    <w:rsid w:val="003B73DB"/>
    <w:rsid w:val="003C045E"/>
    <w:rsid w:val="003C2ABE"/>
    <w:rsid w:val="003C4125"/>
    <w:rsid w:val="003C4C21"/>
    <w:rsid w:val="003C66BD"/>
    <w:rsid w:val="003C7711"/>
    <w:rsid w:val="003D0795"/>
    <w:rsid w:val="003D0BC6"/>
    <w:rsid w:val="003D3670"/>
    <w:rsid w:val="003D3881"/>
    <w:rsid w:val="003D3C4F"/>
    <w:rsid w:val="003D4946"/>
    <w:rsid w:val="003D495B"/>
    <w:rsid w:val="003D4D44"/>
    <w:rsid w:val="003D6D6E"/>
    <w:rsid w:val="003D6D84"/>
    <w:rsid w:val="003D7027"/>
    <w:rsid w:val="003E0D2A"/>
    <w:rsid w:val="003E318D"/>
    <w:rsid w:val="003E32AB"/>
    <w:rsid w:val="003E4895"/>
    <w:rsid w:val="003E637B"/>
    <w:rsid w:val="003E6723"/>
    <w:rsid w:val="003E6FBA"/>
    <w:rsid w:val="003E723D"/>
    <w:rsid w:val="003F1AAE"/>
    <w:rsid w:val="003F2A7B"/>
    <w:rsid w:val="003F391B"/>
    <w:rsid w:val="003F4E69"/>
    <w:rsid w:val="003F50FC"/>
    <w:rsid w:val="003F5C00"/>
    <w:rsid w:val="003F6160"/>
    <w:rsid w:val="003F6368"/>
    <w:rsid w:val="0040046B"/>
    <w:rsid w:val="00402144"/>
    <w:rsid w:val="00402AF2"/>
    <w:rsid w:val="00402B50"/>
    <w:rsid w:val="00402E19"/>
    <w:rsid w:val="0040314C"/>
    <w:rsid w:val="00403532"/>
    <w:rsid w:val="00403C3E"/>
    <w:rsid w:val="00407E46"/>
    <w:rsid w:val="00410343"/>
    <w:rsid w:val="00410E17"/>
    <w:rsid w:val="00412823"/>
    <w:rsid w:val="00414F29"/>
    <w:rsid w:val="0041561A"/>
    <w:rsid w:val="00415DB2"/>
    <w:rsid w:val="0041654A"/>
    <w:rsid w:val="00416A33"/>
    <w:rsid w:val="00417543"/>
    <w:rsid w:val="00421F74"/>
    <w:rsid w:val="0042295A"/>
    <w:rsid w:val="00422FA6"/>
    <w:rsid w:val="00423B8D"/>
    <w:rsid w:val="004240FC"/>
    <w:rsid w:val="004263A1"/>
    <w:rsid w:val="00426E78"/>
    <w:rsid w:val="0043010A"/>
    <w:rsid w:val="00430144"/>
    <w:rsid w:val="00431871"/>
    <w:rsid w:val="00432B5C"/>
    <w:rsid w:val="00433888"/>
    <w:rsid w:val="00433DC2"/>
    <w:rsid w:val="00433DD3"/>
    <w:rsid w:val="00433F17"/>
    <w:rsid w:val="00434A46"/>
    <w:rsid w:val="00434EDB"/>
    <w:rsid w:val="00435FC9"/>
    <w:rsid w:val="00440DC0"/>
    <w:rsid w:val="00441254"/>
    <w:rsid w:val="00441F00"/>
    <w:rsid w:val="00442C84"/>
    <w:rsid w:val="00442D4D"/>
    <w:rsid w:val="00444627"/>
    <w:rsid w:val="004465CB"/>
    <w:rsid w:val="00446AE5"/>
    <w:rsid w:val="00446E9F"/>
    <w:rsid w:val="00451935"/>
    <w:rsid w:val="004524D3"/>
    <w:rsid w:val="00452E87"/>
    <w:rsid w:val="004536C3"/>
    <w:rsid w:val="004547B1"/>
    <w:rsid w:val="004549DA"/>
    <w:rsid w:val="0045628C"/>
    <w:rsid w:val="00456D95"/>
    <w:rsid w:val="00456E9B"/>
    <w:rsid w:val="00457134"/>
    <w:rsid w:val="00460712"/>
    <w:rsid w:val="0046098A"/>
    <w:rsid w:val="004618C8"/>
    <w:rsid w:val="00461D80"/>
    <w:rsid w:val="0046245C"/>
    <w:rsid w:val="00464153"/>
    <w:rsid w:val="00464C5C"/>
    <w:rsid w:val="004653F7"/>
    <w:rsid w:val="00465ED4"/>
    <w:rsid w:val="0046613D"/>
    <w:rsid w:val="00466D1C"/>
    <w:rsid w:val="0046741E"/>
    <w:rsid w:val="00470181"/>
    <w:rsid w:val="004701F4"/>
    <w:rsid w:val="004708A2"/>
    <w:rsid w:val="004715CF"/>
    <w:rsid w:val="004723D9"/>
    <w:rsid w:val="0047266B"/>
    <w:rsid w:val="00473C0A"/>
    <w:rsid w:val="0047420E"/>
    <w:rsid w:val="0047596F"/>
    <w:rsid w:val="00475D18"/>
    <w:rsid w:val="00475E1A"/>
    <w:rsid w:val="0048039E"/>
    <w:rsid w:val="0048083A"/>
    <w:rsid w:val="004816D9"/>
    <w:rsid w:val="00483210"/>
    <w:rsid w:val="004834C2"/>
    <w:rsid w:val="0048402E"/>
    <w:rsid w:val="0049030C"/>
    <w:rsid w:val="0049129A"/>
    <w:rsid w:val="004915FC"/>
    <w:rsid w:val="0049180F"/>
    <w:rsid w:val="00491F9A"/>
    <w:rsid w:val="0049241B"/>
    <w:rsid w:val="0049260B"/>
    <w:rsid w:val="0049299A"/>
    <w:rsid w:val="00492D23"/>
    <w:rsid w:val="004941D3"/>
    <w:rsid w:val="00494312"/>
    <w:rsid w:val="00494A45"/>
    <w:rsid w:val="00494D2E"/>
    <w:rsid w:val="00495183"/>
    <w:rsid w:val="00495788"/>
    <w:rsid w:val="00496972"/>
    <w:rsid w:val="00496EAC"/>
    <w:rsid w:val="0049769B"/>
    <w:rsid w:val="00497C42"/>
    <w:rsid w:val="004A2BA1"/>
    <w:rsid w:val="004A2C6F"/>
    <w:rsid w:val="004A387F"/>
    <w:rsid w:val="004A4D68"/>
    <w:rsid w:val="004A576D"/>
    <w:rsid w:val="004A5B4C"/>
    <w:rsid w:val="004A6AB6"/>
    <w:rsid w:val="004A79B5"/>
    <w:rsid w:val="004B0A82"/>
    <w:rsid w:val="004B0D2F"/>
    <w:rsid w:val="004B3D2C"/>
    <w:rsid w:val="004B68D8"/>
    <w:rsid w:val="004B70DE"/>
    <w:rsid w:val="004B77FD"/>
    <w:rsid w:val="004C0835"/>
    <w:rsid w:val="004C16BA"/>
    <w:rsid w:val="004C1C26"/>
    <w:rsid w:val="004C1F34"/>
    <w:rsid w:val="004C2B2C"/>
    <w:rsid w:val="004C3160"/>
    <w:rsid w:val="004C3D07"/>
    <w:rsid w:val="004C412A"/>
    <w:rsid w:val="004C459F"/>
    <w:rsid w:val="004C4D83"/>
    <w:rsid w:val="004C5894"/>
    <w:rsid w:val="004C691D"/>
    <w:rsid w:val="004C742B"/>
    <w:rsid w:val="004C7B99"/>
    <w:rsid w:val="004D06AB"/>
    <w:rsid w:val="004D14DE"/>
    <w:rsid w:val="004D450F"/>
    <w:rsid w:val="004D487C"/>
    <w:rsid w:val="004D70F8"/>
    <w:rsid w:val="004D7D97"/>
    <w:rsid w:val="004D7F4B"/>
    <w:rsid w:val="004E1458"/>
    <w:rsid w:val="004E597A"/>
    <w:rsid w:val="004E7D28"/>
    <w:rsid w:val="004F1548"/>
    <w:rsid w:val="004F1FEC"/>
    <w:rsid w:val="004F20F1"/>
    <w:rsid w:val="004F26C9"/>
    <w:rsid w:val="004F3785"/>
    <w:rsid w:val="004F4DD1"/>
    <w:rsid w:val="004F5701"/>
    <w:rsid w:val="004F58F1"/>
    <w:rsid w:val="004F5919"/>
    <w:rsid w:val="004F7748"/>
    <w:rsid w:val="004F7979"/>
    <w:rsid w:val="0050062C"/>
    <w:rsid w:val="005008B5"/>
    <w:rsid w:val="00500FF6"/>
    <w:rsid w:val="00501F4D"/>
    <w:rsid w:val="005029D7"/>
    <w:rsid w:val="0050305C"/>
    <w:rsid w:val="00503EB5"/>
    <w:rsid w:val="00505D70"/>
    <w:rsid w:val="00505F2F"/>
    <w:rsid w:val="0050696A"/>
    <w:rsid w:val="00507FCA"/>
    <w:rsid w:val="005106E4"/>
    <w:rsid w:val="005115CE"/>
    <w:rsid w:val="005122B6"/>
    <w:rsid w:val="00512BA1"/>
    <w:rsid w:val="00512EFA"/>
    <w:rsid w:val="00515CC3"/>
    <w:rsid w:val="00516149"/>
    <w:rsid w:val="00517D8F"/>
    <w:rsid w:val="0052142F"/>
    <w:rsid w:val="00523FCD"/>
    <w:rsid w:val="0052430B"/>
    <w:rsid w:val="0052447A"/>
    <w:rsid w:val="00524A85"/>
    <w:rsid w:val="00525A7A"/>
    <w:rsid w:val="00526B67"/>
    <w:rsid w:val="0052772E"/>
    <w:rsid w:val="0053131E"/>
    <w:rsid w:val="00531A9A"/>
    <w:rsid w:val="00531D94"/>
    <w:rsid w:val="0053381C"/>
    <w:rsid w:val="00534407"/>
    <w:rsid w:val="00534997"/>
    <w:rsid w:val="00535923"/>
    <w:rsid w:val="00536077"/>
    <w:rsid w:val="00536E8B"/>
    <w:rsid w:val="005402A0"/>
    <w:rsid w:val="00541F0E"/>
    <w:rsid w:val="005423B6"/>
    <w:rsid w:val="00542B03"/>
    <w:rsid w:val="00544274"/>
    <w:rsid w:val="005449CF"/>
    <w:rsid w:val="00544DEC"/>
    <w:rsid w:val="00545C82"/>
    <w:rsid w:val="00545E72"/>
    <w:rsid w:val="00547336"/>
    <w:rsid w:val="00551DB8"/>
    <w:rsid w:val="0055292F"/>
    <w:rsid w:val="0055475C"/>
    <w:rsid w:val="005552C7"/>
    <w:rsid w:val="00555CE9"/>
    <w:rsid w:val="00557174"/>
    <w:rsid w:val="00561C94"/>
    <w:rsid w:val="00562DD1"/>
    <w:rsid w:val="005651E7"/>
    <w:rsid w:val="0056711A"/>
    <w:rsid w:val="00570319"/>
    <w:rsid w:val="005707A2"/>
    <w:rsid w:val="00570840"/>
    <w:rsid w:val="00571090"/>
    <w:rsid w:val="00571508"/>
    <w:rsid w:val="005718A0"/>
    <w:rsid w:val="00571D41"/>
    <w:rsid w:val="00572C7F"/>
    <w:rsid w:val="00572FA8"/>
    <w:rsid w:val="00573913"/>
    <w:rsid w:val="005746F0"/>
    <w:rsid w:val="00575706"/>
    <w:rsid w:val="00576424"/>
    <w:rsid w:val="00576A98"/>
    <w:rsid w:val="00576FFC"/>
    <w:rsid w:val="00577375"/>
    <w:rsid w:val="00577843"/>
    <w:rsid w:val="005801CD"/>
    <w:rsid w:val="0058041B"/>
    <w:rsid w:val="00580AFA"/>
    <w:rsid w:val="005823D1"/>
    <w:rsid w:val="005832E3"/>
    <w:rsid w:val="0058379F"/>
    <w:rsid w:val="005848E2"/>
    <w:rsid w:val="005849B7"/>
    <w:rsid w:val="00586D2A"/>
    <w:rsid w:val="00590E89"/>
    <w:rsid w:val="00590FA1"/>
    <w:rsid w:val="0059132F"/>
    <w:rsid w:val="0059408E"/>
    <w:rsid w:val="00594482"/>
    <w:rsid w:val="00596012"/>
    <w:rsid w:val="005962DF"/>
    <w:rsid w:val="005965EA"/>
    <w:rsid w:val="00596BFC"/>
    <w:rsid w:val="00596C03"/>
    <w:rsid w:val="00597960"/>
    <w:rsid w:val="005A07EE"/>
    <w:rsid w:val="005A0C12"/>
    <w:rsid w:val="005A0E84"/>
    <w:rsid w:val="005A15F9"/>
    <w:rsid w:val="005A1B07"/>
    <w:rsid w:val="005A20C1"/>
    <w:rsid w:val="005A2345"/>
    <w:rsid w:val="005A4DC3"/>
    <w:rsid w:val="005A5E3F"/>
    <w:rsid w:val="005A7581"/>
    <w:rsid w:val="005A7A62"/>
    <w:rsid w:val="005B03FE"/>
    <w:rsid w:val="005B150D"/>
    <w:rsid w:val="005B254B"/>
    <w:rsid w:val="005B2F1C"/>
    <w:rsid w:val="005B31A8"/>
    <w:rsid w:val="005B3264"/>
    <w:rsid w:val="005B3DAA"/>
    <w:rsid w:val="005B3E07"/>
    <w:rsid w:val="005B57A2"/>
    <w:rsid w:val="005B65FC"/>
    <w:rsid w:val="005B7521"/>
    <w:rsid w:val="005C0139"/>
    <w:rsid w:val="005C05CC"/>
    <w:rsid w:val="005C19F2"/>
    <w:rsid w:val="005C2CD9"/>
    <w:rsid w:val="005C33B9"/>
    <w:rsid w:val="005C4F99"/>
    <w:rsid w:val="005C5745"/>
    <w:rsid w:val="005C5F91"/>
    <w:rsid w:val="005C5FBD"/>
    <w:rsid w:val="005C716A"/>
    <w:rsid w:val="005C74D1"/>
    <w:rsid w:val="005D1AF6"/>
    <w:rsid w:val="005D1F71"/>
    <w:rsid w:val="005D209A"/>
    <w:rsid w:val="005D425B"/>
    <w:rsid w:val="005D47B0"/>
    <w:rsid w:val="005D4D8F"/>
    <w:rsid w:val="005D5F83"/>
    <w:rsid w:val="005D67AC"/>
    <w:rsid w:val="005E1B25"/>
    <w:rsid w:val="005E1E42"/>
    <w:rsid w:val="005E2C3F"/>
    <w:rsid w:val="005E32D8"/>
    <w:rsid w:val="005E3646"/>
    <w:rsid w:val="005E5D2D"/>
    <w:rsid w:val="005E644C"/>
    <w:rsid w:val="005F0DE0"/>
    <w:rsid w:val="005F2091"/>
    <w:rsid w:val="005F2272"/>
    <w:rsid w:val="005F3728"/>
    <w:rsid w:val="005F3BE3"/>
    <w:rsid w:val="005F4116"/>
    <w:rsid w:val="005F4EDA"/>
    <w:rsid w:val="005F5886"/>
    <w:rsid w:val="005F687A"/>
    <w:rsid w:val="005F7467"/>
    <w:rsid w:val="005F7C9F"/>
    <w:rsid w:val="00601028"/>
    <w:rsid w:val="00601249"/>
    <w:rsid w:val="00601FE2"/>
    <w:rsid w:val="006037BF"/>
    <w:rsid w:val="00603A2B"/>
    <w:rsid w:val="00603C4F"/>
    <w:rsid w:val="006075E3"/>
    <w:rsid w:val="006102E1"/>
    <w:rsid w:val="00610763"/>
    <w:rsid w:val="006112C1"/>
    <w:rsid w:val="00611FB1"/>
    <w:rsid w:val="00612D26"/>
    <w:rsid w:val="00614711"/>
    <w:rsid w:val="00616A50"/>
    <w:rsid w:val="00616AB8"/>
    <w:rsid w:val="00616C5C"/>
    <w:rsid w:val="00620E03"/>
    <w:rsid w:val="0062161A"/>
    <w:rsid w:val="006218B3"/>
    <w:rsid w:val="00621C20"/>
    <w:rsid w:val="00622685"/>
    <w:rsid w:val="00623381"/>
    <w:rsid w:val="006240A3"/>
    <w:rsid w:val="00625078"/>
    <w:rsid w:val="006255AF"/>
    <w:rsid w:val="00626152"/>
    <w:rsid w:val="00626247"/>
    <w:rsid w:val="00630310"/>
    <w:rsid w:val="00630E7D"/>
    <w:rsid w:val="00631DB4"/>
    <w:rsid w:val="0063373A"/>
    <w:rsid w:val="0063466A"/>
    <w:rsid w:val="00634F10"/>
    <w:rsid w:val="00635CFB"/>
    <w:rsid w:val="006366E3"/>
    <w:rsid w:val="00636C47"/>
    <w:rsid w:val="006429F3"/>
    <w:rsid w:val="0064307B"/>
    <w:rsid w:val="00644CC6"/>
    <w:rsid w:val="00644DC2"/>
    <w:rsid w:val="00644EE5"/>
    <w:rsid w:val="00645AB3"/>
    <w:rsid w:val="00650AC8"/>
    <w:rsid w:val="00651B71"/>
    <w:rsid w:val="00651F42"/>
    <w:rsid w:val="00652724"/>
    <w:rsid w:val="00656887"/>
    <w:rsid w:val="00656A3F"/>
    <w:rsid w:val="0065769C"/>
    <w:rsid w:val="006576BF"/>
    <w:rsid w:val="00657B87"/>
    <w:rsid w:val="00663548"/>
    <w:rsid w:val="00664057"/>
    <w:rsid w:val="006642E8"/>
    <w:rsid w:val="00665561"/>
    <w:rsid w:val="00666871"/>
    <w:rsid w:val="00667695"/>
    <w:rsid w:val="00667E1C"/>
    <w:rsid w:val="00670719"/>
    <w:rsid w:val="00670C2A"/>
    <w:rsid w:val="00672AAF"/>
    <w:rsid w:val="0067488E"/>
    <w:rsid w:val="0067557F"/>
    <w:rsid w:val="00676410"/>
    <w:rsid w:val="00676961"/>
    <w:rsid w:val="00676C96"/>
    <w:rsid w:val="00676EB7"/>
    <w:rsid w:val="0068045E"/>
    <w:rsid w:val="006807E2"/>
    <w:rsid w:val="00681D9F"/>
    <w:rsid w:val="00682CBB"/>
    <w:rsid w:val="00684A24"/>
    <w:rsid w:val="006864C0"/>
    <w:rsid w:val="0068679B"/>
    <w:rsid w:val="00687438"/>
    <w:rsid w:val="00687B15"/>
    <w:rsid w:val="0069031F"/>
    <w:rsid w:val="00692792"/>
    <w:rsid w:val="00692B6B"/>
    <w:rsid w:val="00693746"/>
    <w:rsid w:val="006945A4"/>
    <w:rsid w:val="00694941"/>
    <w:rsid w:val="00696395"/>
    <w:rsid w:val="006964D2"/>
    <w:rsid w:val="006964F2"/>
    <w:rsid w:val="0069796D"/>
    <w:rsid w:val="00697BBC"/>
    <w:rsid w:val="006A0E81"/>
    <w:rsid w:val="006A2458"/>
    <w:rsid w:val="006A303F"/>
    <w:rsid w:val="006A36EC"/>
    <w:rsid w:val="006A3ED0"/>
    <w:rsid w:val="006A4347"/>
    <w:rsid w:val="006A515F"/>
    <w:rsid w:val="006A7429"/>
    <w:rsid w:val="006A745D"/>
    <w:rsid w:val="006B16BE"/>
    <w:rsid w:val="006B22EC"/>
    <w:rsid w:val="006B3113"/>
    <w:rsid w:val="006B3A8C"/>
    <w:rsid w:val="006B3FB6"/>
    <w:rsid w:val="006B4CAF"/>
    <w:rsid w:val="006B5023"/>
    <w:rsid w:val="006B5A44"/>
    <w:rsid w:val="006B7085"/>
    <w:rsid w:val="006B72DD"/>
    <w:rsid w:val="006B7B78"/>
    <w:rsid w:val="006C002C"/>
    <w:rsid w:val="006C0073"/>
    <w:rsid w:val="006C06C7"/>
    <w:rsid w:val="006C169A"/>
    <w:rsid w:val="006C1A4C"/>
    <w:rsid w:val="006C1D07"/>
    <w:rsid w:val="006C289B"/>
    <w:rsid w:val="006C3480"/>
    <w:rsid w:val="006C4597"/>
    <w:rsid w:val="006C492D"/>
    <w:rsid w:val="006C5F75"/>
    <w:rsid w:val="006C6E00"/>
    <w:rsid w:val="006C705B"/>
    <w:rsid w:val="006C70B4"/>
    <w:rsid w:val="006D506E"/>
    <w:rsid w:val="006D578C"/>
    <w:rsid w:val="006D6D6D"/>
    <w:rsid w:val="006D748A"/>
    <w:rsid w:val="006D7CDA"/>
    <w:rsid w:val="006E0431"/>
    <w:rsid w:val="006E0490"/>
    <w:rsid w:val="006E21BB"/>
    <w:rsid w:val="006E2F42"/>
    <w:rsid w:val="006E3DA7"/>
    <w:rsid w:val="006E5012"/>
    <w:rsid w:val="006E513F"/>
    <w:rsid w:val="006E5798"/>
    <w:rsid w:val="006E7A53"/>
    <w:rsid w:val="006F0A00"/>
    <w:rsid w:val="006F0BB8"/>
    <w:rsid w:val="006F1078"/>
    <w:rsid w:val="006F162E"/>
    <w:rsid w:val="006F1C3B"/>
    <w:rsid w:val="006F20CC"/>
    <w:rsid w:val="006F2945"/>
    <w:rsid w:val="006F4590"/>
    <w:rsid w:val="006F665E"/>
    <w:rsid w:val="006F6FB9"/>
    <w:rsid w:val="006F751D"/>
    <w:rsid w:val="007013CC"/>
    <w:rsid w:val="00701BA3"/>
    <w:rsid w:val="00703A53"/>
    <w:rsid w:val="00704DCF"/>
    <w:rsid w:val="00705A55"/>
    <w:rsid w:val="00706039"/>
    <w:rsid w:val="00706B1D"/>
    <w:rsid w:val="00706D69"/>
    <w:rsid w:val="007070D1"/>
    <w:rsid w:val="007100EB"/>
    <w:rsid w:val="00710EE9"/>
    <w:rsid w:val="00711453"/>
    <w:rsid w:val="0071151F"/>
    <w:rsid w:val="00711A97"/>
    <w:rsid w:val="00711D3A"/>
    <w:rsid w:val="007121D7"/>
    <w:rsid w:val="0071485D"/>
    <w:rsid w:val="00714EF2"/>
    <w:rsid w:val="007153E3"/>
    <w:rsid w:val="007158F5"/>
    <w:rsid w:val="00715AD4"/>
    <w:rsid w:val="00716934"/>
    <w:rsid w:val="007173F8"/>
    <w:rsid w:val="0072119E"/>
    <w:rsid w:val="0072195B"/>
    <w:rsid w:val="00722BA7"/>
    <w:rsid w:val="00723539"/>
    <w:rsid w:val="00724517"/>
    <w:rsid w:val="00724968"/>
    <w:rsid w:val="00724BA8"/>
    <w:rsid w:val="007252FF"/>
    <w:rsid w:val="00725A6D"/>
    <w:rsid w:val="00725C81"/>
    <w:rsid w:val="00727B5A"/>
    <w:rsid w:val="007330E8"/>
    <w:rsid w:val="007341A4"/>
    <w:rsid w:val="00734426"/>
    <w:rsid w:val="00734BCF"/>
    <w:rsid w:val="007373EA"/>
    <w:rsid w:val="00737F89"/>
    <w:rsid w:val="00742F4A"/>
    <w:rsid w:val="00746947"/>
    <w:rsid w:val="00747BA4"/>
    <w:rsid w:val="0075009A"/>
    <w:rsid w:val="00751CA1"/>
    <w:rsid w:val="007529AA"/>
    <w:rsid w:val="007539CD"/>
    <w:rsid w:val="007545A5"/>
    <w:rsid w:val="00755A4D"/>
    <w:rsid w:val="007563C7"/>
    <w:rsid w:val="00761BF2"/>
    <w:rsid w:val="00762995"/>
    <w:rsid w:val="007636EC"/>
    <w:rsid w:val="007639C4"/>
    <w:rsid w:val="00766B49"/>
    <w:rsid w:val="00770200"/>
    <w:rsid w:val="007706E2"/>
    <w:rsid w:val="00770794"/>
    <w:rsid w:val="00773640"/>
    <w:rsid w:val="00776872"/>
    <w:rsid w:val="007778F9"/>
    <w:rsid w:val="0078090A"/>
    <w:rsid w:val="00780E61"/>
    <w:rsid w:val="00781B56"/>
    <w:rsid w:val="00781D79"/>
    <w:rsid w:val="00782679"/>
    <w:rsid w:val="00783079"/>
    <w:rsid w:val="00783320"/>
    <w:rsid w:val="0078374D"/>
    <w:rsid w:val="007837FD"/>
    <w:rsid w:val="00784165"/>
    <w:rsid w:val="00784D9D"/>
    <w:rsid w:val="00785884"/>
    <w:rsid w:val="007858BD"/>
    <w:rsid w:val="00785B93"/>
    <w:rsid w:val="00786C8B"/>
    <w:rsid w:val="00790FDF"/>
    <w:rsid w:val="0079142F"/>
    <w:rsid w:val="00791E79"/>
    <w:rsid w:val="007922EC"/>
    <w:rsid w:val="0079354F"/>
    <w:rsid w:val="00793CD7"/>
    <w:rsid w:val="00793D41"/>
    <w:rsid w:val="0079454C"/>
    <w:rsid w:val="00795779"/>
    <w:rsid w:val="0079585F"/>
    <w:rsid w:val="007964F1"/>
    <w:rsid w:val="0079660C"/>
    <w:rsid w:val="007975CD"/>
    <w:rsid w:val="007978AD"/>
    <w:rsid w:val="007A0C77"/>
    <w:rsid w:val="007A1402"/>
    <w:rsid w:val="007A1FDF"/>
    <w:rsid w:val="007A204D"/>
    <w:rsid w:val="007A2089"/>
    <w:rsid w:val="007A36F8"/>
    <w:rsid w:val="007A427B"/>
    <w:rsid w:val="007A4965"/>
    <w:rsid w:val="007A545E"/>
    <w:rsid w:val="007A5AB2"/>
    <w:rsid w:val="007A66B7"/>
    <w:rsid w:val="007A6FE4"/>
    <w:rsid w:val="007B015A"/>
    <w:rsid w:val="007B0243"/>
    <w:rsid w:val="007B14C0"/>
    <w:rsid w:val="007B1A56"/>
    <w:rsid w:val="007B1B62"/>
    <w:rsid w:val="007B31BC"/>
    <w:rsid w:val="007B69B8"/>
    <w:rsid w:val="007B6A33"/>
    <w:rsid w:val="007B7499"/>
    <w:rsid w:val="007B75B9"/>
    <w:rsid w:val="007B786E"/>
    <w:rsid w:val="007C0023"/>
    <w:rsid w:val="007C0756"/>
    <w:rsid w:val="007C1978"/>
    <w:rsid w:val="007C2605"/>
    <w:rsid w:val="007C431F"/>
    <w:rsid w:val="007C43CD"/>
    <w:rsid w:val="007C46EA"/>
    <w:rsid w:val="007C5088"/>
    <w:rsid w:val="007C58EA"/>
    <w:rsid w:val="007C5A42"/>
    <w:rsid w:val="007C5DF2"/>
    <w:rsid w:val="007D0B40"/>
    <w:rsid w:val="007D15B2"/>
    <w:rsid w:val="007D2A98"/>
    <w:rsid w:val="007D3484"/>
    <w:rsid w:val="007D4F1E"/>
    <w:rsid w:val="007D5FAB"/>
    <w:rsid w:val="007D7DAF"/>
    <w:rsid w:val="007D7FB1"/>
    <w:rsid w:val="007E0123"/>
    <w:rsid w:val="007E070A"/>
    <w:rsid w:val="007E0D55"/>
    <w:rsid w:val="007E128B"/>
    <w:rsid w:val="007E1A26"/>
    <w:rsid w:val="007E2D78"/>
    <w:rsid w:val="007E2EC0"/>
    <w:rsid w:val="007E2F5B"/>
    <w:rsid w:val="007E359F"/>
    <w:rsid w:val="007E3F8F"/>
    <w:rsid w:val="007E4B5D"/>
    <w:rsid w:val="007E5812"/>
    <w:rsid w:val="007E5BE4"/>
    <w:rsid w:val="007E5CBB"/>
    <w:rsid w:val="007E7D86"/>
    <w:rsid w:val="007F0299"/>
    <w:rsid w:val="007F0D89"/>
    <w:rsid w:val="007F1127"/>
    <w:rsid w:val="007F167D"/>
    <w:rsid w:val="007F26F4"/>
    <w:rsid w:val="007F32A0"/>
    <w:rsid w:val="007F5330"/>
    <w:rsid w:val="007F54EF"/>
    <w:rsid w:val="007F7478"/>
    <w:rsid w:val="0080078F"/>
    <w:rsid w:val="00800CA1"/>
    <w:rsid w:val="00801343"/>
    <w:rsid w:val="008017E3"/>
    <w:rsid w:val="008018CF"/>
    <w:rsid w:val="00801A99"/>
    <w:rsid w:val="00802BBE"/>
    <w:rsid w:val="008030F9"/>
    <w:rsid w:val="00803E05"/>
    <w:rsid w:val="00804ABA"/>
    <w:rsid w:val="0080569F"/>
    <w:rsid w:val="00805842"/>
    <w:rsid w:val="00805B8C"/>
    <w:rsid w:val="00805B99"/>
    <w:rsid w:val="00806E0E"/>
    <w:rsid w:val="00807CDC"/>
    <w:rsid w:val="00807EA9"/>
    <w:rsid w:val="0081114E"/>
    <w:rsid w:val="00811685"/>
    <w:rsid w:val="00811C4B"/>
    <w:rsid w:val="00813758"/>
    <w:rsid w:val="0081475F"/>
    <w:rsid w:val="008149BB"/>
    <w:rsid w:val="008169B9"/>
    <w:rsid w:val="0082029F"/>
    <w:rsid w:val="008218EF"/>
    <w:rsid w:val="00822E6E"/>
    <w:rsid w:val="00823505"/>
    <w:rsid w:val="008240C0"/>
    <w:rsid w:val="008249F5"/>
    <w:rsid w:val="00824B3E"/>
    <w:rsid w:val="00824EDD"/>
    <w:rsid w:val="008251B7"/>
    <w:rsid w:val="008278C1"/>
    <w:rsid w:val="00827AE6"/>
    <w:rsid w:val="00827C40"/>
    <w:rsid w:val="0083188C"/>
    <w:rsid w:val="00836776"/>
    <w:rsid w:val="00837BA1"/>
    <w:rsid w:val="008409BD"/>
    <w:rsid w:val="00841A57"/>
    <w:rsid w:val="008421B1"/>
    <w:rsid w:val="008421E2"/>
    <w:rsid w:val="008436CA"/>
    <w:rsid w:val="00843818"/>
    <w:rsid w:val="00843A69"/>
    <w:rsid w:val="00843FCF"/>
    <w:rsid w:val="00844EF8"/>
    <w:rsid w:val="00844F9E"/>
    <w:rsid w:val="00846E5D"/>
    <w:rsid w:val="00847893"/>
    <w:rsid w:val="00850A05"/>
    <w:rsid w:val="0085123F"/>
    <w:rsid w:val="008521D2"/>
    <w:rsid w:val="0085284B"/>
    <w:rsid w:val="008528F9"/>
    <w:rsid w:val="00852D17"/>
    <w:rsid w:val="00852D65"/>
    <w:rsid w:val="00852DAF"/>
    <w:rsid w:val="008537E5"/>
    <w:rsid w:val="00853F1B"/>
    <w:rsid w:val="00854678"/>
    <w:rsid w:val="0085485F"/>
    <w:rsid w:val="008548D5"/>
    <w:rsid w:val="00855096"/>
    <w:rsid w:val="008559FA"/>
    <w:rsid w:val="008561BA"/>
    <w:rsid w:val="008561D5"/>
    <w:rsid w:val="00857582"/>
    <w:rsid w:val="0085789E"/>
    <w:rsid w:val="00857F8C"/>
    <w:rsid w:val="0086069B"/>
    <w:rsid w:val="00860E54"/>
    <w:rsid w:val="00860EDF"/>
    <w:rsid w:val="00861591"/>
    <w:rsid w:val="00861E0F"/>
    <w:rsid w:val="00864738"/>
    <w:rsid w:val="00865A8D"/>
    <w:rsid w:val="00866485"/>
    <w:rsid w:val="0087001E"/>
    <w:rsid w:val="008702BD"/>
    <w:rsid w:val="0087045C"/>
    <w:rsid w:val="008727B3"/>
    <w:rsid w:val="00872D4C"/>
    <w:rsid w:val="008739E9"/>
    <w:rsid w:val="00874065"/>
    <w:rsid w:val="008741D3"/>
    <w:rsid w:val="00874E15"/>
    <w:rsid w:val="00875E59"/>
    <w:rsid w:val="00875F81"/>
    <w:rsid w:val="0087728C"/>
    <w:rsid w:val="00877C8B"/>
    <w:rsid w:val="0088262D"/>
    <w:rsid w:val="00882B3D"/>
    <w:rsid w:val="00883248"/>
    <w:rsid w:val="00886BE7"/>
    <w:rsid w:val="00887E52"/>
    <w:rsid w:val="00890342"/>
    <w:rsid w:val="0089051F"/>
    <w:rsid w:val="00890A4C"/>
    <w:rsid w:val="00890E52"/>
    <w:rsid w:val="00891D07"/>
    <w:rsid w:val="0089247F"/>
    <w:rsid w:val="00893D8C"/>
    <w:rsid w:val="00895145"/>
    <w:rsid w:val="00897207"/>
    <w:rsid w:val="008977CB"/>
    <w:rsid w:val="008A11F2"/>
    <w:rsid w:val="008A385D"/>
    <w:rsid w:val="008A3A00"/>
    <w:rsid w:val="008A3A02"/>
    <w:rsid w:val="008A3AE2"/>
    <w:rsid w:val="008A4492"/>
    <w:rsid w:val="008A4998"/>
    <w:rsid w:val="008A53FD"/>
    <w:rsid w:val="008A6605"/>
    <w:rsid w:val="008A6A9C"/>
    <w:rsid w:val="008B0BD4"/>
    <w:rsid w:val="008B0BE7"/>
    <w:rsid w:val="008B0CED"/>
    <w:rsid w:val="008B12BF"/>
    <w:rsid w:val="008B19A5"/>
    <w:rsid w:val="008B414E"/>
    <w:rsid w:val="008B5FED"/>
    <w:rsid w:val="008B7A51"/>
    <w:rsid w:val="008B7F98"/>
    <w:rsid w:val="008B7FC5"/>
    <w:rsid w:val="008C0B76"/>
    <w:rsid w:val="008C10CE"/>
    <w:rsid w:val="008C20AC"/>
    <w:rsid w:val="008C3650"/>
    <w:rsid w:val="008C3C7F"/>
    <w:rsid w:val="008C467D"/>
    <w:rsid w:val="008C4AC0"/>
    <w:rsid w:val="008C58D7"/>
    <w:rsid w:val="008C6D0F"/>
    <w:rsid w:val="008D25B5"/>
    <w:rsid w:val="008D56FD"/>
    <w:rsid w:val="008D6F88"/>
    <w:rsid w:val="008D7713"/>
    <w:rsid w:val="008E02DF"/>
    <w:rsid w:val="008E1F97"/>
    <w:rsid w:val="008E28ED"/>
    <w:rsid w:val="008E6937"/>
    <w:rsid w:val="008E6F0F"/>
    <w:rsid w:val="008F1BB6"/>
    <w:rsid w:val="008F496C"/>
    <w:rsid w:val="008F5110"/>
    <w:rsid w:val="008F61D3"/>
    <w:rsid w:val="008F6812"/>
    <w:rsid w:val="008F74CC"/>
    <w:rsid w:val="00900F30"/>
    <w:rsid w:val="00900FCA"/>
    <w:rsid w:val="00901BCC"/>
    <w:rsid w:val="009030D8"/>
    <w:rsid w:val="00903A12"/>
    <w:rsid w:val="009052E6"/>
    <w:rsid w:val="00905BCC"/>
    <w:rsid w:val="00905EAD"/>
    <w:rsid w:val="00905F22"/>
    <w:rsid w:val="00906A7C"/>
    <w:rsid w:val="00906BA1"/>
    <w:rsid w:val="00911233"/>
    <w:rsid w:val="00913786"/>
    <w:rsid w:val="00914C84"/>
    <w:rsid w:val="00915023"/>
    <w:rsid w:val="009154FD"/>
    <w:rsid w:val="009155B7"/>
    <w:rsid w:val="00916A5B"/>
    <w:rsid w:val="00917583"/>
    <w:rsid w:val="00917EA3"/>
    <w:rsid w:val="00921683"/>
    <w:rsid w:val="00921D79"/>
    <w:rsid w:val="00921DD9"/>
    <w:rsid w:val="00922A36"/>
    <w:rsid w:val="009270EC"/>
    <w:rsid w:val="00927B41"/>
    <w:rsid w:val="00927CDC"/>
    <w:rsid w:val="009306AE"/>
    <w:rsid w:val="009312A6"/>
    <w:rsid w:val="00931C63"/>
    <w:rsid w:val="00932763"/>
    <w:rsid w:val="009336E2"/>
    <w:rsid w:val="00934729"/>
    <w:rsid w:val="00934970"/>
    <w:rsid w:val="00936041"/>
    <w:rsid w:val="00937B45"/>
    <w:rsid w:val="00940A0C"/>
    <w:rsid w:val="00940C7F"/>
    <w:rsid w:val="00941A65"/>
    <w:rsid w:val="0094253C"/>
    <w:rsid w:val="009454C9"/>
    <w:rsid w:val="00945D3E"/>
    <w:rsid w:val="00946505"/>
    <w:rsid w:val="00946F4F"/>
    <w:rsid w:val="009476A1"/>
    <w:rsid w:val="00950321"/>
    <w:rsid w:val="00952031"/>
    <w:rsid w:val="00952F7D"/>
    <w:rsid w:val="00952FA8"/>
    <w:rsid w:val="009540C5"/>
    <w:rsid w:val="009547DD"/>
    <w:rsid w:val="009563B7"/>
    <w:rsid w:val="00956DF7"/>
    <w:rsid w:val="009570E7"/>
    <w:rsid w:val="00957E9E"/>
    <w:rsid w:val="009600A7"/>
    <w:rsid w:val="00960527"/>
    <w:rsid w:val="00960844"/>
    <w:rsid w:val="0096103F"/>
    <w:rsid w:val="009617E8"/>
    <w:rsid w:val="00961C99"/>
    <w:rsid w:val="00961CF5"/>
    <w:rsid w:val="00965A53"/>
    <w:rsid w:val="00965D61"/>
    <w:rsid w:val="009674CB"/>
    <w:rsid w:val="009675FC"/>
    <w:rsid w:val="00970E80"/>
    <w:rsid w:val="00974613"/>
    <w:rsid w:val="009772C6"/>
    <w:rsid w:val="00977E8D"/>
    <w:rsid w:val="009817AB"/>
    <w:rsid w:val="00981E0E"/>
    <w:rsid w:val="0098205F"/>
    <w:rsid w:val="00982A10"/>
    <w:rsid w:val="00982A2F"/>
    <w:rsid w:val="00983129"/>
    <w:rsid w:val="00983F88"/>
    <w:rsid w:val="00984B90"/>
    <w:rsid w:val="009850F1"/>
    <w:rsid w:val="00985967"/>
    <w:rsid w:val="00985AB2"/>
    <w:rsid w:val="00985FB9"/>
    <w:rsid w:val="0098630B"/>
    <w:rsid w:val="00986D7B"/>
    <w:rsid w:val="00987166"/>
    <w:rsid w:val="00990C5B"/>
    <w:rsid w:val="0099135A"/>
    <w:rsid w:val="009944EC"/>
    <w:rsid w:val="009A04AE"/>
    <w:rsid w:val="009A1652"/>
    <w:rsid w:val="009A20CC"/>
    <w:rsid w:val="009A3116"/>
    <w:rsid w:val="009A31CA"/>
    <w:rsid w:val="009A390B"/>
    <w:rsid w:val="009A6438"/>
    <w:rsid w:val="009A7397"/>
    <w:rsid w:val="009A76B8"/>
    <w:rsid w:val="009A7B96"/>
    <w:rsid w:val="009A7D21"/>
    <w:rsid w:val="009B1012"/>
    <w:rsid w:val="009B119D"/>
    <w:rsid w:val="009B157B"/>
    <w:rsid w:val="009B199F"/>
    <w:rsid w:val="009B28EB"/>
    <w:rsid w:val="009B2A6B"/>
    <w:rsid w:val="009B2EF6"/>
    <w:rsid w:val="009B4152"/>
    <w:rsid w:val="009B4192"/>
    <w:rsid w:val="009B4C62"/>
    <w:rsid w:val="009B4D3E"/>
    <w:rsid w:val="009B6B76"/>
    <w:rsid w:val="009B7F43"/>
    <w:rsid w:val="009C1DA4"/>
    <w:rsid w:val="009C1E2D"/>
    <w:rsid w:val="009C2368"/>
    <w:rsid w:val="009C257F"/>
    <w:rsid w:val="009C30D9"/>
    <w:rsid w:val="009D018F"/>
    <w:rsid w:val="009D1AFB"/>
    <w:rsid w:val="009D47B3"/>
    <w:rsid w:val="009D77DB"/>
    <w:rsid w:val="009E44B7"/>
    <w:rsid w:val="009F0974"/>
    <w:rsid w:val="009F125B"/>
    <w:rsid w:val="009F14B4"/>
    <w:rsid w:val="009F207C"/>
    <w:rsid w:val="009F2D9C"/>
    <w:rsid w:val="009F3B22"/>
    <w:rsid w:val="009F45CE"/>
    <w:rsid w:val="009F490D"/>
    <w:rsid w:val="009F5BFA"/>
    <w:rsid w:val="009F5F7F"/>
    <w:rsid w:val="009F6100"/>
    <w:rsid w:val="009F764D"/>
    <w:rsid w:val="009F76C3"/>
    <w:rsid w:val="00A00B33"/>
    <w:rsid w:val="00A02037"/>
    <w:rsid w:val="00A0229F"/>
    <w:rsid w:val="00A02840"/>
    <w:rsid w:val="00A029C8"/>
    <w:rsid w:val="00A0421D"/>
    <w:rsid w:val="00A04471"/>
    <w:rsid w:val="00A044EE"/>
    <w:rsid w:val="00A04F3D"/>
    <w:rsid w:val="00A058CA"/>
    <w:rsid w:val="00A0734E"/>
    <w:rsid w:val="00A10669"/>
    <w:rsid w:val="00A113EB"/>
    <w:rsid w:val="00A114BC"/>
    <w:rsid w:val="00A114C6"/>
    <w:rsid w:val="00A12574"/>
    <w:rsid w:val="00A13B9A"/>
    <w:rsid w:val="00A1443A"/>
    <w:rsid w:val="00A16332"/>
    <w:rsid w:val="00A209B5"/>
    <w:rsid w:val="00A21241"/>
    <w:rsid w:val="00A21479"/>
    <w:rsid w:val="00A214B7"/>
    <w:rsid w:val="00A23178"/>
    <w:rsid w:val="00A23DF6"/>
    <w:rsid w:val="00A24BD3"/>
    <w:rsid w:val="00A24C40"/>
    <w:rsid w:val="00A252E0"/>
    <w:rsid w:val="00A26548"/>
    <w:rsid w:val="00A2740C"/>
    <w:rsid w:val="00A27D7E"/>
    <w:rsid w:val="00A30190"/>
    <w:rsid w:val="00A31530"/>
    <w:rsid w:val="00A318BA"/>
    <w:rsid w:val="00A31AA6"/>
    <w:rsid w:val="00A324CD"/>
    <w:rsid w:val="00A32836"/>
    <w:rsid w:val="00A329E5"/>
    <w:rsid w:val="00A32D7B"/>
    <w:rsid w:val="00A33503"/>
    <w:rsid w:val="00A33AF6"/>
    <w:rsid w:val="00A3583E"/>
    <w:rsid w:val="00A35BFE"/>
    <w:rsid w:val="00A367EE"/>
    <w:rsid w:val="00A406A2"/>
    <w:rsid w:val="00A45CED"/>
    <w:rsid w:val="00A45D41"/>
    <w:rsid w:val="00A50C5E"/>
    <w:rsid w:val="00A5163D"/>
    <w:rsid w:val="00A530B9"/>
    <w:rsid w:val="00A55DC0"/>
    <w:rsid w:val="00A561CF"/>
    <w:rsid w:val="00A60E3D"/>
    <w:rsid w:val="00A61298"/>
    <w:rsid w:val="00A635EE"/>
    <w:rsid w:val="00A64FD1"/>
    <w:rsid w:val="00A6529D"/>
    <w:rsid w:val="00A6645B"/>
    <w:rsid w:val="00A670FB"/>
    <w:rsid w:val="00A70317"/>
    <w:rsid w:val="00A70EC0"/>
    <w:rsid w:val="00A718F9"/>
    <w:rsid w:val="00A726DD"/>
    <w:rsid w:val="00A7337D"/>
    <w:rsid w:val="00A73EE1"/>
    <w:rsid w:val="00A74000"/>
    <w:rsid w:val="00A746B2"/>
    <w:rsid w:val="00A768CC"/>
    <w:rsid w:val="00A80553"/>
    <w:rsid w:val="00A8064E"/>
    <w:rsid w:val="00A80D38"/>
    <w:rsid w:val="00A81107"/>
    <w:rsid w:val="00A811C1"/>
    <w:rsid w:val="00A8136F"/>
    <w:rsid w:val="00A822E0"/>
    <w:rsid w:val="00A82528"/>
    <w:rsid w:val="00A82917"/>
    <w:rsid w:val="00A83017"/>
    <w:rsid w:val="00A83299"/>
    <w:rsid w:val="00A8354C"/>
    <w:rsid w:val="00A842CF"/>
    <w:rsid w:val="00A85115"/>
    <w:rsid w:val="00A85D31"/>
    <w:rsid w:val="00A87E42"/>
    <w:rsid w:val="00A90E73"/>
    <w:rsid w:val="00A90EA6"/>
    <w:rsid w:val="00A922ED"/>
    <w:rsid w:val="00A94217"/>
    <w:rsid w:val="00A951FF"/>
    <w:rsid w:val="00A97131"/>
    <w:rsid w:val="00A97E2D"/>
    <w:rsid w:val="00AA09B6"/>
    <w:rsid w:val="00AA0BA8"/>
    <w:rsid w:val="00AA72C8"/>
    <w:rsid w:val="00AA779F"/>
    <w:rsid w:val="00AA7D81"/>
    <w:rsid w:val="00AB036F"/>
    <w:rsid w:val="00AB0EC4"/>
    <w:rsid w:val="00AB283A"/>
    <w:rsid w:val="00AB2A61"/>
    <w:rsid w:val="00AB3FD8"/>
    <w:rsid w:val="00AB4EB4"/>
    <w:rsid w:val="00AB4EEB"/>
    <w:rsid w:val="00AB50B2"/>
    <w:rsid w:val="00AB57AA"/>
    <w:rsid w:val="00AB57E0"/>
    <w:rsid w:val="00AB75BD"/>
    <w:rsid w:val="00AC0161"/>
    <w:rsid w:val="00AC25B7"/>
    <w:rsid w:val="00AC4255"/>
    <w:rsid w:val="00AC4B60"/>
    <w:rsid w:val="00AC6038"/>
    <w:rsid w:val="00AC6DCF"/>
    <w:rsid w:val="00AD074A"/>
    <w:rsid w:val="00AD07AF"/>
    <w:rsid w:val="00AD0BE3"/>
    <w:rsid w:val="00AD1BCB"/>
    <w:rsid w:val="00AD20A7"/>
    <w:rsid w:val="00AD21E7"/>
    <w:rsid w:val="00AD49EC"/>
    <w:rsid w:val="00AD57E6"/>
    <w:rsid w:val="00AD5BE9"/>
    <w:rsid w:val="00AD5C99"/>
    <w:rsid w:val="00AD60BC"/>
    <w:rsid w:val="00AD60F8"/>
    <w:rsid w:val="00AD6711"/>
    <w:rsid w:val="00AD68FA"/>
    <w:rsid w:val="00AD6DDD"/>
    <w:rsid w:val="00AE0F0C"/>
    <w:rsid w:val="00AE206A"/>
    <w:rsid w:val="00AE2B30"/>
    <w:rsid w:val="00AE61C9"/>
    <w:rsid w:val="00AE7E05"/>
    <w:rsid w:val="00AF01AB"/>
    <w:rsid w:val="00AF067C"/>
    <w:rsid w:val="00AF07E8"/>
    <w:rsid w:val="00AF0F3A"/>
    <w:rsid w:val="00AF1A95"/>
    <w:rsid w:val="00AF2AE3"/>
    <w:rsid w:val="00AF4096"/>
    <w:rsid w:val="00AF40B5"/>
    <w:rsid w:val="00AF7476"/>
    <w:rsid w:val="00B005EB"/>
    <w:rsid w:val="00B00D5A"/>
    <w:rsid w:val="00B01065"/>
    <w:rsid w:val="00B014E4"/>
    <w:rsid w:val="00B01B91"/>
    <w:rsid w:val="00B033EB"/>
    <w:rsid w:val="00B040C1"/>
    <w:rsid w:val="00B04719"/>
    <w:rsid w:val="00B04935"/>
    <w:rsid w:val="00B05167"/>
    <w:rsid w:val="00B056DB"/>
    <w:rsid w:val="00B059C5"/>
    <w:rsid w:val="00B134F1"/>
    <w:rsid w:val="00B136C9"/>
    <w:rsid w:val="00B1415E"/>
    <w:rsid w:val="00B16332"/>
    <w:rsid w:val="00B17493"/>
    <w:rsid w:val="00B17C96"/>
    <w:rsid w:val="00B20804"/>
    <w:rsid w:val="00B20FEA"/>
    <w:rsid w:val="00B2195B"/>
    <w:rsid w:val="00B23328"/>
    <w:rsid w:val="00B23965"/>
    <w:rsid w:val="00B2469B"/>
    <w:rsid w:val="00B25561"/>
    <w:rsid w:val="00B261AA"/>
    <w:rsid w:val="00B30EEA"/>
    <w:rsid w:val="00B3135E"/>
    <w:rsid w:val="00B3136B"/>
    <w:rsid w:val="00B3181A"/>
    <w:rsid w:val="00B31F5F"/>
    <w:rsid w:val="00B35337"/>
    <w:rsid w:val="00B35C59"/>
    <w:rsid w:val="00B3752A"/>
    <w:rsid w:val="00B40964"/>
    <w:rsid w:val="00B4266C"/>
    <w:rsid w:val="00B43B6F"/>
    <w:rsid w:val="00B4402D"/>
    <w:rsid w:val="00B45761"/>
    <w:rsid w:val="00B45C5D"/>
    <w:rsid w:val="00B45F1D"/>
    <w:rsid w:val="00B52FA9"/>
    <w:rsid w:val="00B56C88"/>
    <w:rsid w:val="00B57113"/>
    <w:rsid w:val="00B571B8"/>
    <w:rsid w:val="00B57833"/>
    <w:rsid w:val="00B5791C"/>
    <w:rsid w:val="00B57C1F"/>
    <w:rsid w:val="00B60936"/>
    <w:rsid w:val="00B6161D"/>
    <w:rsid w:val="00B61988"/>
    <w:rsid w:val="00B63334"/>
    <w:rsid w:val="00B63759"/>
    <w:rsid w:val="00B63FFF"/>
    <w:rsid w:val="00B65819"/>
    <w:rsid w:val="00B666CD"/>
    <w:rsid w:val="00B66997"/>
    <w:rsid w:val="00B66B96"/>
    <w:rsid w:val="00B66EDA"/>
    <w:rsid w:val="00B67295"/>
    <w:rsid w:val="00B67862"/>
    <w:rsid w:val="00B67EC5"/>
    <w:rsid w:val="00B705DE"/>
    <w:rsid w:val="00B70C66"/>
    <w:rsid w:val="00B71889"/>
    <w:rsid w:val="00B7358C"/>
    <w:rsid w:val="00B7456D"/>
    <w:rsid w:val="00B800A6"/>
    <w:rsid w:val="00B8042D"/>
    <w:rsid w:val="00B80E59"/>
    <w:rsid w:val="00B81573"/>
    <w:rsid w:val="00B820CF"/>
    <w:rsid w:val="00B851EC"/>
    <w:rsid w:val="00B85BB7"/>
    <w:rsid w:val="00B867B3"/>
    <w:rsid w:val="00B8736F"/>
    <w:rsid w:val="00B912D5"/>
    <w:rsid w:val="00B91731"/>
    <w:rsid w:val="00B918D3"/>
    <w:rsid w:val="00B92678"/>
    <w:rsid w:val="00B926EF"/>
    <w:rsid w:val="00B939D3"/>
    <w:rsid w:val="00B94BBA"/>
    <w:rsid w:val="00B94E23"/>
    <w:rsid w:val="00B94E51"/>
    <w:rsid w:val="00B951F7"/>
    <w:rsid w:val="00B97554"/>
    <w:rsid w:val="00BA0B26"/>
    <w:rsid w:val="00BA1666"/>
    <w:rsid w:val="00BA175F"/>
    <w:rsid w:val="00BA21E7"/>
    <w:rsid w:val="00BA25DA"/>
    <w:rsid w:val="00BA27E4"/>
    <w:rsid w:val="00BA2A5F"/>
    <w:rsid w:val="00BA2F4E"/>
    <w:rsid w:val="00BA32FC"/>
    <w:rsid w:val="00BA4017"/>
    <w:rsid w:val="00BA4713"/>
    <w:rsid w:val="00BA50C9"/>
    <w:rsid w:val="00BA54C4"/>
    <w:rsid w:val="00BA5AC5"/>
    <w:rsid w:val="00BA6422"/>
    <w:rsid w:val="00BA730D"/>
    <w:rsid w:val="00BA7E13"/>
    <w:rsid w:val="00BB0592"/>
    <w:rsid w:val="00BB0D12"/>
    <w:rsid w:val="00BB2433"/>
    <w:rsid w:val="00BB2E6C"/>
    <w:rsid w:val="00BB3004"/>
    <w:rsid w:val="00BB5E69"/>
    <w:rsid w:val="00BB7C88"/>
    <w:rsid w:val="00BC0D95"/>
    <w:rsid w:val="00BC4DF6"/>
    <w:rsid w:val="00BC566D"/>
    <w:rsid w:val="00BC5C89"/>
    <w:rsid w:val="00BC63CA"/>
    <w:rsid w:val="00BC6BBE"/>
    <w:rsid w:val="00BD007A"/>
    <w:rsid w:val="00BD143E"/>
    <w:rsid w:val="00BD47A4"/>
    <w:rsid w:val="00BD5E46"/>
    <w:rsid w:val="00BD6A25"/>
    <w:rsid w:val="00BD7228"/>
    <w:rsid w:val="00BD7398"/>
    <w:rsid w:val="00BD77C2"/>
    <w:rsid w:val="00BD7FC9"/>
    <w:rsid w:val="00BE0356"/>
    <w:rsid w:val="00BE05AF"/>
    <w:rsid w:val="00BE1193"/>
    <w:rsid w:val="00BE17D7"/>
    <w:rsid w:val="00BE1A00"/>
    <w:rsid w:val="00BE50B2"/>
    <w:rsid w:val="00BE569D"/>
    <w:rsid w:val="00BE5AC9"/>
    <w:rsid w:val="00BE620F"/>
    <w:rsid w:val="00BE7617"/>
    <w:rsid w:val="00BF0E3F"/>
    <w:rsid w:val="00BF35D6"/>
    <w:rsid w:val="00BF414D"/>
    <w:rsid w:val="00BF423F"/>
    <w:rsid w:val="00BF46AC"/>
    <w:rsid w:val="00BF4C80"/>
    <w:rsid w:val="00BF4D3E"/>
    <w:rsid w:val="00BF50B0"/>
    <w:rsid w:val="00BF70A8"/>
    <w:rsid w:val="00BF7331"/>
    <w:rsid w:val="00BF7DF6"/>
    <w:rsid w:val="00C00809"/>
    <w:rsid w:val="00C027CB"/>
    <w:rsid w:val="00C02AD4"/>
    <w:rsid w:val="00C02DC2"/>
    <w:rsid w:val="00C052CC"/>
    <w:rsid w:val="00C05DDA"/>
    <w:rsid w:val="00C06493"/>
    <w:rsid w:val="00C074DF"/>
    <w:rsid w:val="00C07EDB"/>
    <w:rsid w:val="00C118CD"/>
    <w:rsid w:val="00C12C40"/>
    <w:rsid w:val="00C12D03"/>
    <w:rsid w:val="00C12EAF"/>
    <w:rsid w:val="00C16B14"/>
    <w:rsid w:val="00C174A7"/>
    <w:rsid w:val="00C20A4C"/>
    <w:rsid w:val="00C219A5"/>
    <w:rsid w:val="00C22F92"/>
    <w:rsid w:val="00C23A87"/>
    <w:rsid w:val="00C249B1"/>
    <w:rsid w:val="00C24DB4"/>
    <w:rsid w:val="00C26CE7"/>
    <w:rsid w:val="00C27144"/>
    <w:rsid w:val="00C30A6C"/>
    <w:rsid w:val="00C3191C"/>
    <w:rsid w:val="00C33B66"/>
    <w:rsid w:val="00C34866"/>
    <w:rsid w:val="00C35732"/>
    <w:rsid w:val="00C36C47"/>
    <w:rsid w:val="00C37346"/>
    <w:rsid w:val="00C3788B"/>
    <w:rsid w:val="00C409D4"/>
    <w:rsid w:val="00C412B5"/>
    <w:rsid w:val="00C41D77"/>
    <w:rsid w:val="00C421B6"/>
    <w:rsid w:val="00C448E4"/>
    <w:rsid w:val="00C44EC5"/>
    <w:rsid w:val="00C44F21"/>
    <w:rsid w:val="00C461C6"/>
    <w:rsid w:val="00C47934"/>
    <w:rsid w:val="00C5013A"/>
    <w:rsid w:val="00C5387C"/>
    <w:rsid w:val="00C53FD5"/>
    <w:rsid w:val="00C54FF4"/>
    <w:rsid w:val="00C55412"/>
    <w:rsid w:val="00C55B73"/>
    <w:rsid w:val="00C56639"/>
    <w:rsid w:val="00C57399"/>
    <w:rsid w:val="00C57541"/>
    <w:rsid w:val="00C577C9"/>
    <w:rsid w:val="00C600E3"/>
    <w:rsid w:val="00C612E4"/>
    <w:rsid w:val="00C61E3E"/>
    <w:rsid w:val="00C6240B"/>
    <w:rsid w:val="00C628AE"/>
    <w:rsid w:val="00C635DA"/>
    <w:rsid w:val="00C63F90"/>
    <w:rsid w:val="00C65302"/>
    <w:rsid w:val="00C668B6"/>
    <w:rsid w:val="00C6797C"/>
    <w:rsid w:val="00C704D5"/>
    <w:rsid w:val="00C70D99"/>
    <w:rsid w:val="00C71EA5"/>
    <w:rsid w:val="00C72D75"/>
    <w:rsid w:val="00C7425E"/>
    <w:rsid w:val="00C74AD7"/>
    <w:rsid w:val="00C76F5C"/>
    <w:rsid w:val="00C77694"/>
    <w:rsid w:val="00C8108F"/>
    <w:rsid w:val="00C8111C"/>
    <w:rsid w:val="00C82765"/>
    <w:rsid w:val="00C82BAD"/>
    <w:rsid w:val="00C83EFB"/>
    <w:rsid w:val="00C84607"/>
    <w:rsid w:val="00C858AC"/>
    <w:rsid w:val="00C85CFD"/>
    <w:rsid w:val="00C867E1"/>
    <w:rsid w:val="00C8751F"/>
    <w:rsid w:val="00C87688"/>
    <w:rsid w:val="00C876F8"/>
    <w:rsid w:val="00C90B7C"/>
    <w:rsid w:val="00C91115"/>
    <w:rsid w:val="00C9254F"/>
    <w:rsid w:val="00C92C21"/>
    <w:rsid w:val="00C93210"/>
    <w:rsid w:val="00C938C9"/>
    <w:rsid w:val="00C944E9"/>
    <w:rsid w:val="00C94550"/>
    <w:rsid w:val="00C947FF"/>
    <w:rsid w:val="00C948B9"/>
    <w:rsid w:val="00C95A32"/>
    <w:rsid w:val="00C95A5B"/>
    <w:rsid w:val="00C95FD4"/>
    <w:rsid w:val="00C96120"/>
    <w:rsid w:val="00C974C9"/>
    <w:rsid w:val="00C97AEF"/>
    <w:rsid w:val="00C97FE2"/>
    <w:rsid w:val="00CA2810"/>
    <w:rsid w:val="00CA2819"/>
    <w:rsid w:val="00CA4533"/>
    <w:rsid w:val="00CA4FD2"/>
    <w:rsid w:val="00CA57AD"/>
    <w:rsid w:val="00CA71F4"/>
    <w:rsid w:val="00CB0478"/>
    <w:rsid w:val="00CB0C40"/>
    <w:rsid w:val="00CB0EC5"/>
    <w:rsid w:val="00CB1B83"/>
    <w:rsid w:val="00CB2260"/>
    <w:rsid w:val="00CB38FC"/>
    <w:rsid w:val="00CB5684"/>
    <w:rsid w:val="00CB5F8D"/>
    <w:rsid w:val="00CC0A18"/>
    <w:rsid w:val="00CC1031"/>
    <w:rsid w:val="00CC22EA"/>
    <w:rsid w:val="00CC546F"/>
    <w:rsid w:val="00CC5C80"/>
    <w:rsid w:val="00CC64FB"/>
    <w:rsid w:val="00CD07F1"/>
    <w:rsid w:val="00CD1511"/>
    <w:rsid w:val="00CD1DB8"/>
    <w:rsid w:val="00CD228A"/>
    <w:rsid w:val="00CD2C35"/>
    <w:rsid w:val="00CD4B31"/>
    <w:rsid w:val="00CD4E11"/>
    <w:rsid w:val="00CD4ED5"/>
    <w:rsid w:val="00CD56BC"/>
    <w:rsid w:val="00CD71F8"/>
    <w:rsid w:val="00CD735C"/>
    <w:rsid w:val="00CE1665"/>
    <w:rsid w:val="00CE31D7"/>
    <w:rsid w:val="00CE3237"/>
    <w:rsid w:val="00CE4774"/>
    <w:rsid w:val="00CE49B3"/>
    <w:rsid w:val="00CE4FF0"/>
    <w:rsid w:val="00CE620F"/>
    <w:rsid w:val="00CE7952"/>
    <w:rsid w:val="00CF0481"/>
    <w:rsid w:val="00CF10B3"/>
    <w:rsid w:val="00CF144D"/>
    <w:rsid w:val="00CF154D"/>
    <w:rsid w:val="00CF4B83"/>
    <w:rsid w:val="00CF5260"/>
    <w:rsid w:val="00CF59E6"/>
    <w:rsid w:val="00CF7424"/>
    <w:rsid w:val="00D00348"/>
    <w:rsid w:val="00D015B7"/>
    <w:rsid w:val="00D0199D"/>
    <w:rsid w:val="00D02045"/>
    <w:rsid w:val="00D0243D"/>
    <w:rsid w:val="00D048F3"/>
    <w:rsid w:val="00D0604C"/>
    <w:rsid w:val="00D07D2A"/>
    <w:rsid w:val="00D10371"/>
    <w:rsid w:val="00D10BD3"/>
    <w:rsid w:val="00D11B36"/>
    <w:rsid w:val="00D11BD3"/>
    <w:rsid w:val="00D1296B"/>
    <w:rsid w:val="00D12C6D"/>
    <w:rsid w:val="00D130B7"/>
    <w:rsid w:val="00D132C1"/>
    <w:rsid w:val="00D13C53"/>
    <w:rsid w:val="00D14EE4"/>
    <w:rsid w:val="00D14FB6"/>
    <w:rsid w:val="00D16B02"/>
    <w:rsid w:val="00D179CB"/>
    <w:rsid w:val="00D17DBF"/>
    <w:rsid w:val="00D204C8"/>
    <w:rsid w:val="00D213C1"/>
    <w:rsid w:val="00D21D02"/>
    <w:rsid w:val="00D2201F"/>
    <w:rsid w:val="00D234B1"/>
    <w:rsid w:val="00D2498F"/>
    <w:rsid w:val="00D26590"/>
    <w:rsid w:val="00D27747"/>
    <w:rsid w:val="00D30FA1"/>
    <w:rsid w:val="00D31792"/>
    <w:rsid w:val="00D326DA"/>
    <w:rsid w:val="00D327CA"/>
    <w:rsid w:val="00D33B21"/>
    <w:rsid w:val="00D33ED6"/>
    <w:rsid w:val="00D34F22"/>
    <w:rsid w:val="00D3512C"/>
    <w:rsid w:val="00D35224"/>
    <w:rsid w:val="00D35ECD"/>
    <w:rsid w:val="00D437C9"/>
    <w:rsid w:val="00D43C10"/>
    <w:rsid w:val="00D44FA3"/>
    <w:rsid w:val="00D45DE3"/>
    <w:rsid w:val="00D47C90"/>
    <w:rsid w:val="00D47E61"/>
    <w:rsid w:val="00D50754"/>
    <w:rsid w:val="00D5430A"/>
    <w:rsid w:val="00D54D3A"/>
    <w:rsid w:val="00D554FC"/>
    <w:rsid w:val="00D566F9"/>
    <w:rsid w:val="00D56A2E"/>
    <w:rsid w:val="00D57E96"/>
    <w:rsid w:val="00D60784"/>
    <w:rsid w:val="00D616C1"/>
    <w:rsid w:val="00D61C1E"/>
    <w:rsid w:val="00D627BD"/>
    <w:rsid w:val="00D63E7A"/>
    <w:rsid w:val="00D661A1"/>
    <w:rsid w:val="00D66F9E"/>
    <w:rsid w:val="00D67FC1"/>
    <w:rsid w:val="00D704DF"/>
    <w:rsid w:val="00D709F8"/>
    <w:rsid w:val="00D71BBC"/>
    <w:rsid w:val="00D72648"/>
    <w:rsid w:val="00D73A4C"/>
    <w:rsid w:val="00D74543"/>
    <w:rsid w:val="00D75EB3"/>
    <w:rsid w:val="00D76089"/>
    <w:rsid w:val="00D766D2"/>
    <w:rsid w:val="00D770E4"/>
    <w:rsid w:val="00D81075"/>
    <w:rsid w:val="00D819BC"/>
    <w:rsid w:val="00D831B9"/>
    <w:rsid w:val="00D83CB5"/>
    <w:rsid w:val="00D85AB6"/>
    <w:rsid w:val="00D86CA7"/>
    <w:rsid w:val="00D90C4B"/>
    <w:rsid w:val="00D91229"/>
    <w:rsid w:val="00D91585"/>
    <w:rsid w:val="00D920D2"/>
    <w:rsid w:val="00D92470"/>
    <w:rsid w:val="00D92ABE"/>
    <w:rsid w:val="00D93CAE"/>
    <w:rsid w:val="00D94326"/>
    <w:rsid w:val="00D95486"/>
    <w:rsid w:val="00D95597"/>
    <w:rsid w:val="00D9644A"/>
    <w:rsid w:val="00D97B34"/>
    <w:rsid w:val="00DA0CB2"/>
    <w:rsid w:val="00DA1382"/>
    <w:rsid w:val="00DA2F8C"/>
    <w:rsid w:val="00DA648A"/>
    <w:rsid w:val="00DA6985"/>
    <w:rsid w:val="00DA6E08"/>
    <w:rsid w:val="00DB0268"/>
    <w:rsid w:val="00DB2327"/>
    <w:rsid w:val="00DB3D3B"/>
    <w:rsid w:val="00DB43A8"/>
    <w:rsid w:val="00DB488E"/>
    <w:rsid w:val="00DB7BC6"/>
    <w:rsid w:val="00DB7DAE"/>
    <w:rsid w:val="00DB7E47"/>
    <w:rsid w:val="00DC0B2B"/>
    <w:rsid w:val="00DC3C5F"/>
    <w:rsid w:val="00DC3D2D"/>
    <w:rsid w:val="00DC415F"/>
    <w:rsid w:val="00DC4D44"/>
    <w:rsid w:val="00DC50D1"/>
    <w:rsid w:val="00DC74DF"/>
    <w:rsid w:val="00DC7EF3"/>
    <w:rsid w:val="00DD0AF3"/>
    <w:rsid w:val="00DD11E6"/>
    <w:rsid w:val="00DD1EE9"/>
    <w:rsid w:val="00DD3C9D"/>
    <w:rsid w:val="00DD4260"/>
    <w:rsid w:val="00DD42A0"/>
    <w:rsid w:val="00DD42C2"/>
    <w:rsid w:val="00DD4915"/>
    <w:rsid w:val="00DD6401"/>
    <w:rsid w:val="00DD7C87"/>
    <w:rsid w:val="00DE0386"/>
    <w:rsid w:val="00DE1DEF"/>
    <w:rsid w:val="00DE29A7"/>
    <w:rsid w:val="00DE3745"/>
    <w:rsid w:val="00DE5B0C"/>
    <w:rsid w:val="00DE661A"/>
    <w:rsid w:val="00DF0A15"/>
    <w:rsid w:val="00DF2095"/>
    <w:rsid w:val="00DF2978"/>
    <w:rsid w:val="00DF2D6E"/>
    <w:rsid w:val="00DF3BDC"/>
    <w:rsid w:val="00DF3EF0"/>
    <w:rsid w:val="00DF51E5"/>
    <w:rsid w:val="00DF5E2C"/>
    <w:rsid w:val="00DF7D99"/>
    <w:rsid w:val="00E000EB"/>
    <w:rsid w:val="00E01569"/>
    <w:rsid w:val="00E02403"/>
    <w:rsid w:val="00E02C3B"/>
    <w:rsid w:val="00E03057"/>
    <w:rsid w:val="00E04CD4"/>
    <w:rsid w:val="00E0701C"/>
    <w:rsid w:val="00E10076"/>
    <w:rsid w:val="00E119BF"/>
    <w:rsid w:val="00E11D07"/>
    <w:rsid w:val="00E124B3"/>
    <w:rsid w:val="00E139D3"/>
    <w:rsid w:val="00E13FF2"/>
    <w:rsid w:val="00E14497"/>
    <w:rsid w:val="00E147F5"/>
    <w:rsid w:val="00E15425"/>
    <w:rsid w:val="00E168B5"/>
    <w:rsid w:val="00E16F3B"/>
    <w:rsid w:val="00E17CB5"/>
    <w:rsid w:val="00E2103F"/>
    <w:rsid w:val="00E24565"/>
    <w:rsid w:val="00E245F3"/>
    <w:rsid w:val="00E249CE"/>
    <w:rsid w:val="00E25837"/>
    <w:rsid w:val="00E2607E"/>
    <w:rsid w:val="00E26757"/>
    <w:rsid w:val="00E26D8F"/>
    <w:rsid w:val="00E30EDA"/>
    <w:rsid w:val="00E31F35"/>
    <w:rsid w:val="00E32347"/>
    <w:rsid w:val="00E3298F"/>
    <w:rsid w:val="00E32F9F"/>
    <w:rsid w:val="00E348A5"/>
    <w:rsid w:val="00E35C63"/>
    <w:rsid w:val="00E35E28"/>
    <w:rsid w:val="00E362DF"/>
    <w:rsid w:val="00E372F1"/>
    <w:rsid w:val="00E41369"/>
    <w:rsid w:val="00E4231A"/>
    <w:rsid w:val="00E424BC"/>
    <w:rsid w:val="00E42BCC"/>
    <w:rsid w:val="00E43323"/>
    <w:rsid w:val="00E43A71"/>
    <w:rsid w:val="00E448CB"/>
    <w:rsid w:val="00E44A06"/>
    <w:rsid w:val="00E44C16"/>
    <w:rsid w:val="00E44C2B"/>
    <w:rsid w:val="00E44C36"/>
    <w:rsid w:val="00E45158"/>
    <w:rsid w:val="00E45408"/>
    <w:rsid w:val="00E46E1F"/>
    <w:rsid w:val="00E4707D"/>
    <w:rsid w:val="00E477D4"/>
    <w:rsid w:val="00E51439"/>
    <w:rsid w:val="00E51962"/>
    <w:rsid w:val="00E53B90"/>
    <w:rsid w:val="00E53DCE"/>
    <w:rsid w:val="00E54EC7"/>
    <w:rsid w:val="00E57F5D"/>
    <w:rsid w:val="00E600E5"/>
    <w:rsid w:val="00E610D3"/>
    <w:rsid w:val="00E62E18"/>
    <w:rsid w:val="00E64430"/>
    <w:rsid w:val="00E6614B"/>
    <w:rsid w:val="00E66450"/>
    <w:rsid w:val="00E67884"/>
    <w:rsid w:val="00E70198"/>
    <w:rsid w:val="00E7053D"/>
    <w:rsid w:val="00E706F9"/>
    <w:rsid w:val="00E70804"/>
    <w:rsid w:val="00E7167B"/>
    <w:rsid w:val="00E71950"/>
    <w:rsid w:val="00E71953"/>
    <w:rsid w:val="00E71D64"/>
    <w:rsid w:val="00E7208D"/>
    <w:rsid w:val="00E72DF6"/>
    <w:rsid w:val="00E74076"/>
    <w:rsid w:val="00E75663"/>
    <w:rsid w:val="00E76645"/>
    <w:rsid w:val="00E76EA3"/>
    <w:rsid w:val="00E7734F"/>
    <w:rsid w:val="00E77D2B"/>
    <w:rsid w:val="00E77F54"/>
    <w:rsid w:val="00E80E4E"/>
    <w:rsid w:val="00E8101B"/>
    <w:rsid w:val="00E8283D"/>
    <w:rsid w:val="00E85724"/>
    <w:rsid w:val="00E8782D"/>
    <w:rsid w:val="00E93265"/>
    <w:rsid w:val="00E9395C"/>
    <w:rsid w:val="00E94F94"/>
    <w:rsid w:val="00E95301"/>
    <w:rsid w:val="00E97049"/>
    <w:rsid w:val="00EA03A2"/>
    <w:rsid w:val="00EA0927"/>
    <w:rsid w:val="00EA192D"/>
    <w:rsid w:val="00EA333F"/>
    <w:rsid w:val="00EA576C"/>
    <w:rsid w:val="00EA62BD"/>
    <w:rsid w:val="00EA62E5"/>
    <w:rsid w:val="00EA6585"/>
    <w:rsid w:val="00EA73E2"/>
    <w:rsid w:val="00EA7921"/>
    <w:rsid w:val="00EB01F4"/>
    <w:rsid w:val="00EB039E"/>
    <w:rsid w:val="00EB2D15"/>
    <w:rsid w:val="00EB3EE5"/>
    <w:rsid w:val="00EB440B"/>
    <w:rsid w:val="00EB7332"/>
    <w:rsid w:val="00EC1B28"/>
    <w:rsid w:val="00EC1F67"/>
    <w:rsid w:val="00EC2985"/>
    <w:rsid w:val="00EC379A"/>
    <w:rsid w:val="00EC508C"/>
    <w:rsid w:val="00EC5568"/>
    <w:rsid w:val="00EC568A"/>
    <w:rsid w:val="00EC7238"/>
    <w:rsid w:val="00EC795A"/>
    <w:rsid w:val="00EC7F81"/>
    <w:rsid w:val="00ED0D2F"/>
    <w:rsid w:val="00ED2558"/>
    <w:rsid w:val="00ED2717"/>
    <w:rsid w:val="00ED2A1E"/>
    <w:rsid w:val="00ED3240"/>
    <w:rsid w:val="00ED44AC"/>
    <w:rsid w:val="00ED478D"/>
    <w:rsid w:val="00ED5348"/>
    <w:rsid w:val="00ED597B"/>
    <w:rsid w:val="00ED6A3B"/>
    <w:rsid w:val="00EE07D3"/>
    <w:rsid w:val="00EE1207"/>
    <w:rsid w:val="00EE178D"/>
    <w:rsid w:val="00EE1AC9"/>
    <w:rsid w:val="00EE20C7"/>
    <w:rsid w:val="00EE250B"/>
    <w:rsid w:val="00EE273F"/>
    <w:rsid w:val="00EE2C2C"/>
    <w:rsid w:val="00EE34DD"/>
    <w:rsid w:val="00EE6114"/>
    <w:rsid w:val="00EF0069"/>
    <w:rsid w:val="00EF0C2D"/>
    <w:rsid w:val="00EF0E9A"/>
    <w:rsid w:val="00EF1336"/>
    <w:rsid w:val="00EF35BB"/>
    <w:rsid w:val="00EF4FCE"/>
    <w:rsid w:val="00F02071"/>
    <w:rsid w:val="00F024D8"/>
    <w:rsid w:val="00F026EC"/>
    <w:rsid w:val="00F027A6"/>
    <w:rsid w:val="00F059FF"/>
    <w:rsid w:val="00F1012D"/>
    <w:rsid w:val="00F11A4D"/>
    <w:rsid w:val="00F11C62"/>
    <w:rsid w:val="00F12C3C"/>
    <w:rsid w:val="00F12DD1"/>
    <w:rsid w:val="00F1320D"/>
    <w:rsid w:val="00F138FA"/>
    <w:rsid w:val="00F14749"/>
    <w:rsid w:val="00F14AD7"/>
    <w:rsid w:val="00F15F56"/>
    <w:rsid w:val="00F170A0"/>
    <w:rsid w:val="00F177BB"/>
    <w:rsid w:val="00F17CBB"/>
    <w:rsid w:val="00F2211C"/>
    <w:rsid w:val="00F22718"/>
    <w:rsid w:val="00F2413B"/>
    <w:rsid w:val="00F251E0"/>
    <w:rsid w:val="00F254E9"/>
    <w:rsid w:val="00F2743F"/>
    <w:rsid w:val="00F27FDA"/>
    <w:rsid w:val="00F30A0D"/>
    <w:rsid w:val="00F3190A"/>
    <w:rsid w:val="00F3241C"/>
    <w:rsid w:val="00F32770"/>
    <w:rsid w:val="00F331A9"/>
    <w:rsid w:val="00F33468"/>
    <w:rsid w:val="00F336D9"/>
    <w:rsid w:val="00F34845"/>
    <w:rsid w:val="00F352D1"/>
    <w:rsid w:val="00F35DED"/>
    <w:rsid w:val="00F36DC6"/>
    <w:rsid w:val="00F378F9"/>
    <w:rsid w:val="00F37D90"/>
    <w:rsid w:val="00F4158C"/>
    <w:rsid w:val="00F42C93"/>
    <w:rsid w:val="00F43682"/>
    <w:rsid w:val="00F43874"/>
    <w:rsid w:val="00F44117"/>
    <w:rsid w:val="00F44EF5"/>
    <w:rsid w:val="00F44F40"/>
    <w:rsid w:val="00F451F1"/>
    <w:rsid w:val="00F4668E"/>
    <w:rsid w:val="00F504AB"/>
    <w:rsid w:val="00F5090E"/>
    <w:rsid w:val="00F50EA1"/>
    <w:rsid w:val="00F545A8"/>
    <w:rsid w:val="00F549BA"/>
    <w:rsid w:val="00F55A22"/>
    <w:rsid w:val="00F56FB7"/>
    <w:rsid w:val="00F57F38"/>
    <w:rsid w:val="00F60314"/>
    <w:rsid w:val="00F61014"/>
    <w:rsid w:val="00F612AD"/>
    <w:rsid w:val="00F61545"/>
    <w:rsid w:val="00F63FDF"/>
    <w:rsid w:val="00F64154"/>
    <w:rsid w:val="00F65391"/>
    <w:rsid w:val="00F66135"/>
    <w:rsid w:val="00F66176"/>
    <w:rsid w:val="00F66451"/>
    <w:rsid w:val="00F66E64"/>
    <w:rsid w:val="00F67DD5"/>
    <w:rsid w:val="00F7032F"/>
    <w:rsid w:val="00F71FC2"/>
    <w:rsid w:val="00F724A7"/>
    <w:rsid w:val="00F731DD"/>
    <w:rsid w:val="00F741BB"/>
    <w:rsid w:val="00F75235"/>
    <w:rsid w:val="00F76DDC"/>
    <w:rsid w:val="00F81375"/>
    <w:rsid w:val="00F815C4"/>
    <w:rsid w:val="00F82ABF"/>
    <w:rsid w:val="00F82E4B"/>
    <w:rsid w:val="00F83F30"/>
    <w:rsid w:val="00F85065"/>
    <w:rsid w:val="00F85414"/>
    <w:rsid w:val="00F85D62"/>
    <w:rsid w:val="00F86533"/>
    <w:rsid w:val="00F86863"/>
    <w:rsid w:val="00F876CF"/>
    <w:rsid w:val="00F908FC"/>
    <w:rsid w:val="00F912FE"/>
    <w:rsid w:val="00F9135B"/>
    <w:rsid w:val="00F9141B"/>
    <w:rsid w:val="00F91911"/>
    <w:rsid w:val="00F9194E"/>
    <w:rsid w:val="00F93282"/>
    <w:rsid w:val="00FA01B6"/>
    <w:rsid w:val="00FA1350"/>
    <w:rsid w:val="00FA3466"/>
    <w:rsid w:val="00FA353C"/>
    <w:rsid w:val="00FA3935"/>
    <w:rsid w:val="00FA4916"/>
    <w:rsid w:val="00FA574C"/>
    <w:rsid w:val="00FA6D70"/>
    <w:rsid w:val="00FA6E86"/>
    <w:rsid w:val="00FB3781"/>
    <w:rsid w:val="00FB3A60"/>
    <w:rsid w:val="00FB45B4"/>
    <w:rsid w:val="00FB5872"/>
    <w:rsid w:val="00FC02ED"/>
    <w:rsid w:val="00FC1980"/>
    <w:rsid w:val="00FC2093"/>
    <w:rsid w:val="00FC34D5"/>
    <w:rsid w:val="00FC3C69"/>
    <w:rsid w:val="00FC3DEF"/>
    <w:rsid w:val="00FC6799"/>
    <w:rsid w:val="00FD2D4A"/>
    <w:rsid w:val="00FD39E5"/>
    <w:rsid w:val="00FD48F2"/>
    <w:rsid w:val="00FD5633"/>
    <w:rsid w:val="00FD5FE9"/>
    <w:rsid w:val="00FD6EBA"/>
    <w:rsid w:val="00FD75E5"/>
    <w:rsid w:val="00FD7C91"/>
    <w:rsid w:val="00FE07D7"/>
    <w:rsid w:val="00FE1315"/>
    <w:rsid w:val="00FE40FE"/>
    <w:rsid w:val="00FE436A"/>
    <w:rsid w:val="00FE57CF"/>
    <w:rsid w:val="00FE6300"/>
    <w:rsid w:val="00FE720F"/>
    <w:rsid w:val="00FE724A"/>
    <w:rsid w:val="00FF05A1"/>
    <w:rsid w:val="00FF1AF8"/>
    <w:rsid w:val="00FF2029"/>
    <w:rsid w:val="00FF28AE"/>
    <w:rsid w:val="00FF3A22"/>
    <w:rsid w:val="00FF4750"/>
    <w:rsid w:val="00FF4777"/>
    <w:rsid w:val="00FF4B9E"/>
    <w:rsid w:val="00FF50A4"/>
    <w:rsid w:val="00FF5890"/>
    <w:rsid w:val="00FF5942"/>
    <w:rsid w:val="00FF5D71"/>
    <w:rsid w:val="00FF637E"/>
    <w:rsid w:val="00FF6B9D"/>
    <w:rsid w:val="00FF6D02"/>
    <w:rsid w:val="00FF6ED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37DC8237"/>
  <w15:docId w15:val="{6DC91A0F-3C6C-4D67-B400-37ED6A8B3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CD1DB8"/>
    <w:pPr>
      <w:overflowPunct w:val="0"/>
      <w:autoSpaceDE w:val="0"/>
      <w:autoSpaceDN w:val="0"/>
      <w:adjustRightInd w:val="0"/>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y"/>
    <w:next w:val="Normlny"/>
    <w:link w:val="Nadpis1Char"/>
    <w:qFormat/>
    <w:rsid w:val="004A387F"/>
    <w:pPr>
      <w:keepNext/>
      <w:ind w:left="1365" w:hanging="1365"/>
      <w:outlineLvl w:val="0"/>
    </w:pPr>
    <w:rPr>
      <w:b/>
      <w:sz w:val="24"/>
      <w:u w:val="single"/>
    </w:rPr>
  </w:style>
  <w:style w:type="paragraph" w:styleId="Nadpis2">
    <w:name w:val="heading 2"/>
    <w:basedOn w:val="Normlny"/>
    <w:next w:val="Normlny"/>
    <w:link w:val="Nadpis2Char"/>
    <w:unhideWhenUsed/>
    <w:qFormat/>
    <w:rsid w:val="004A387F"/>
    <w:pPr>
      <w:keepNext/>
      <w:jc w:val="both"/>
      <w:outlineLvl w:val="1"/>
    </w:pPr>
    <w:rPr>
      <w:sz w:val="24"/>
    </w:rPr>
  </w:style>
  <w:style w:type="paragraph" w:styleId="Nadpis3">
    <w:name w:val="heading 3"/>
    <w:basedOn w:val="Normlny"/>
    <w:next w:val="Normlny"/>
    <w:link w:val="Nadpis3Char"/>
    <w:unhideWhenUsed/>
    <w:qFormat/>
    <w:rsid w:val="004A387F"/>
    <w:pPr>
      <w:keepNext/>
      <w:outlineLvl w:val="2"/>
    </w:pPr>
    <w:rPr>
      <w:sz w:val="24"/>
    </w:rPr>
  </w:style>
  <w:style w:type="paragraph" w:styleId="Nadpis4">
    <w:name w:val="heading 4"/>
    <w:basedOn w:val="Normlny"/>
    <w:next w:val="Normlny"/>
    <w:link w:val="Nadpis4Char"/>
    <w:unhideWhenUsed/>
    <w:qFormat/>
    <w:rsid w:val="004A387F"/>
    <w:pPr>
      <w:keepNext/>
      <w:outlineLvl w:val="3"/>
    </w:pPr>
    <w:rPr>
      <w:b/>
      <w:bCs/>
      <w:sz w:val="24"/>
    </w:rPr>
  </w:style>
  <w:style w:type="paragraph" w:styleId="Nadpis5">
    <w:name w:val="heading 5"/>
    <w:basedOn w:val="Normlny"/>
    <w:next w:val="Normlny"/>
    <w:link w:val="Nadpis5Char"/>
    <w:unhideWhenUsed/>
    <w:qFormat/>
    <w:rsid w:val="004A387F"/>
    <w:pPr>
      <w:keepNext/>
      <w:outlineLvl w:val="4"/>
    </w:pPr>
    <w:rPr>
      <w:b/>
      <w:sz w:val="24"/>
      <w:u w:val="single"/>
    </w:rPr>
  </w:style>
  <w:style w:type="paragraph" w:styleId="Nadpis6">
    <w:name w:val="heading 6"/>
    <w:basedOn w:val="Normlny"/>
    <w:next w:val="Normlny"/>
    <w:link w:val="Nadpis6Char"/>
    <w:semiHidden/>
    <w:unhideWhenUsed/>
    <w:qFormat/>
    <w:rsid w:val="004A387F"/>
    <w:pPr>
      <w:keepNext/>
      <w:outlineLvl w:val="5"/>
    </w:pPr>
    <w:rPr>
      <w:b/>
      <w:bCs/>
      <w:sz w:val="28"/>
      <w:u w:val="single"/>
    </w:rPr>
  </w:style>
  <w:style w:type="paragraph" w:styleId="Nadpis7">
    <w:name w:val="heading 7"/>
    <w:basedOn w:val="Normlny"/>
    <w:next w:val="Normlny"/>
    <w:link w:val="Nadpis7Char"/>
    <w:uiPriority w:val="99"/>
    <w:semiHidden/>
    <w:unhideWhenUsed/>
    <w:qFormat/>
    <w:rsid w:val="004A387F"/>
    <w:pPr>
      <w:keepNext/>
      <w:outlineLvl w:val="6"/>
    </w:pPr>
    <w:rPr>
      <w:sz w:val="24"/>
      <w:u w:val="single"/>
    </w:rPr>
  </w:style>
  <w:style w:type="paragraph" w:styleId="Nadpis8">
    <w:name w:val="heading 8"/>
    <w:basedOn w:val="Normlny"/>
    <w:next w:val="Normlny"/>
    <w:link w:val="Nadpis8Char"/>
    <w:uiPriority w:val="99"/>
    <w:unhideWhenUsed/>
    <w:qFormat/>
    <w:rsid w:val="004A387F"/>
    <w:pPr>
      <w:keepNext/>
      <w:ind w:left="840"/>
      <w:outlineLvl w:val="7"/>
    </w:pPr>
    <w:rPr>
      <w:sz w:val="24"/>
    </w:rPr>
  </w:style>
  <w:style w:type="paragraph" w:styleId="Nadpis9">
    <w:name w:val="heading 9"/>
    <w:basedOn w:val="Normlny"/>
    <w:next w:val="Normlny"/>
    <w:link w:val="Nadpis9Char"/>
    <w:uiPriority w:val="99"/>
    <w:unhideWhenUsed/>
    <w:qFormat/>
    <w:rsid w:val="004A387F"/>
    <w:pPr>
      <w:keepNext/>
      <w:outlineLvl w:val="8"/>
    </w:pPr>
    <w:rPr>
      <w:b/>
      <w:bCs/>
      <w:sz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4A387F"/>
    <w:rPr>
      <w:rFonts w:ascii="Times New Roman" w:eastAsia="Times New Roman" w:hAnsi="Times New Roman" w:cs="Times New Roman"/>
      <w:b/>
      <w:sz w:val="24"/>
      <w:szCs w:val="20"/>
      <w:u w:val="single"/>
      <w:lang w:eastAsia="cs-CZ"/>
    </w:rPr>
  </w:style>
  <w:style w:type="character" w:customStyle="1" w:styleId="Nadpis2Char">
    <w:name w:val="Nadpis 2 Char"/>
    <w:basedOn w:val="Predvolenpsmoodseku"/>
    <w:link w:val="Nadpis2"/>
    <w:rsid w:val="004A387F"/>
    <w:rPr>
      <w:rFonts w:ascii="Times New Roman" w:eastAsia="Times New Roman" w:hAnsi="Times New Roman" w:cs="Times New Roman"/>
      <w:sz w:val="24"/>
      <w:szCs w:val="20"/>
      <w:lang w:eastAsia="cs-CZ"/>
    </w:rPr>
  </w:style>
  <w:style w:type="character" w:customStyle="1" w:styleId="Nadpis3Char">
    <w:name w:val="Nadpis 3 Char"/>
    <w:basedOn w:val="Predvolenpsmoodseku"/>
    <w:link w:val="Nadpis3"/>
    <w:rsid w:val="004A387F"/>
    <w:rPr>
      <w:rFonts w:ascii="Times New Roman" w:eastAsia="Times New Roman" w:hAnsi="Times New Roman" w:cs="Times New Roman"/>
      <w:sz w:val="24"/>
      <w:szCs w:val="20"/>
      <w:lang w:eastAsia="cs-CZ"/>
    </w:rPr>
  </w:style>
  <w:style w:type="character" w:customStyle="1" w:styleId="Nadpis4Char">
    <w:name w:val="Nadpis 4 Char"/>
    <w:basedOn w:val="Predvolenpsmoodseku"/>
    <w:link w:val="Nadpis4"/>
    <w:rsid w:val="004A387F"/>
    <w:rPr>
      <w:rFonts w:ascii="Times New Roman" w:eastAsia="Times New Roman" w:hAnsi="Times New Roman" w:cs="Times New Roman"/>
      <w:b/>
      <w:bCs/>
      <w:sz w:val="24"/>
      <w:szCs w:val="20"/>
      <w:lang w:eastAsia="cs-CZ"/>
    </w:rPr>
  </w:style>
  <w:style w:type="character" w:customStyle="1" w:styleId="Nadpis5Char">
    <w:name w:val="Nadpis 5 Char"/>
    <w:basedOn w:val="Predvolenpsmoodseku"/>
    <w:link w:val="Nadpis5"/>
    <w:rsid w:val="004A387F"/>
    <w:rPr>
      <w:rFonts w:ascii="Times New Roman" w:eastAsia="Times New Roman" w:hAnsi="Times New Roman" w:cs="Times New Roman"/>
      <w:b/>
      <w:sz w:val="24"/>
      <w:szCs w:val="20"/>
      <w:u w:val="single"/>
      <w:lang w:eastAsia="cs-CZ"/>
    </w:rPr>
  </w:style>
  <w:style w:type="character" w:customStyle="1" w:styleId="Nadpis8Char">
    <w:name w:val="Nadpis 8 Char"/>
    <w:basedOn w:val="Predvolenpsmoodseku"/>
    <w:link w:val="Nadpis8"/>
    <w:uiPriority w:val="99"/>
    <w:rsid w:val="004A387F"/>
    <w:rPr>
      <w:rFonts w:ascii="Times New Roman" w:eastAsia="Times New Roman" w:hAnsi="Times New Roman" w:cs="Times New Roman"/>
      <w:sz w:val="24"/>
      <w:szCs w:val="20"/>
      <w:lang w:eastAsia="cs-CZ"/>
    </w:rPr>
  </w:style>
  <w:style w:type="character" w:customStyle="1" w:styleId="Nadpis9Char">
    <w:name w:val="Nadpis 9 Char"/>
    <w:basedOn w:val="Predvolenpsmoodseku"/>
    <w:link w:val="Nadpis9"/>
    <w:uiPriority w:val="99"/>
    <w:rsid w:val="004A387F"/>
    <w:rPr>
      <w:rFonts w:ascii="Times New Roman" w:eastAsia="Times New Roman" w:hAnsi="Times New Roman" w:cs="Times New Roman"/>
      <w:b/>
      <w:bCs/>
      <w:sz w:val="28"/>
      <w:szCs w:val="20"/>
      <w:lang w:eastAsia="cs-CZ"/>
    </w:rPr>
  </w:style>
  <w:style w:type="character" w:customStyle="1" w:styleId="Nadpis6Char">
    <w:name w:val="Nadpis 6 Char"/>
    <w:basedOn w:val="Predvolenpsmoodseku"/>
    <w:link w:val="Nadpis6"/>
    <w:semiHidden/>
    <w:rsid w:val="004A387F"/>
    <w:rPr>
      <w:rFonts w:ascii="Times New Roman" w:eastAsia="Times New Roman" w:hAnsi="Times New Roman" w:cs="Times New Roman"/>
      <w:b/>
      <w:bCs/>
      <w:sz w:val="28"/>
      <w:szCs w:val="20"/>
      <w:u w:val="single"/>
      <w:lang w:eastAsia="cs-CZ"/>
    </w:rPr>
  </w:style>
  <w:style w:type="character" w:customStyle="1" w:styleId="Nadpis7Char">
    <w:name w:val="Nadpis 7 Char"/>
    <w:basedOn w:val="Predvolenpsmoodseku"/>
    <w:link w:val="Nadpis7"/>
    <w:uiPriority w:val="99"/>
    <w:semiHidden/>
    <w:rsid w:val="004A387F"/>
    <w:rPr>
      <w:rFonts w:ascii="Times New Roman" w:eastAsia="Times New Roman" w:hAnsi="Times New Roman" w:cs="Times New Roman"/>
      <w:sz w:val="24"/>
      <w:szCs w:val="20"/>
      <w:u w:val="single"/>
      <w:lang w:eastAsia="cs-CZ"/>
    </w:rPr>
  </w:style>
  <w:style w:type="character" w:styleId="Hypertextovprepojenie">
    <w:name w:val="Hyperlink"/>
    <w:basedOn w:val="Predvolenpsmoodseku"/>
    <w:uiPriority w:val="99"/>
    <w:unhideWhenUsed/>
    <w:rsid w:val="004A387F"/>
    <w:rPr>
      <w:color w:val="0000FF"/>
      <w:u w:val="single"/>
    </w:rPr>
  </w:style>
  <w:style w:type="paragraph" w:styleId="Normlnywebov">
    <w:name w:val="Normal (Web)"/>
    <w:basedOn w:val="Normlny"/>
    <w:uiPriority w:val="99"/>
    <w:unhideWhenUsed/>
    <w:rsid w:val="004A387F"/>
    <w:pPr>
      <w:overflowPunct/>
      <w:autoSpaceDE/>
      <w:autoSpaceDN/>
      <w:adjustRightInd/>
      <w:spacing w:before="100" w:beforeAutospacing="1" w:after="100" w:afterAutospacing="1"/>
    </w:pPr>
    <w:rPr>
      <w:sz w:val="24"/>
      <w:szCs w:val="24"/>
      <w:lang w:eastAsia="sk-SK"/>
    </w:rPr>
  </w:style>
  <w:style w:type="paragraph" w:styleId="Hlavika">
    <w:name w:val="header"/>
    <w:basedOn w:val="Normlny"/>
    <w:link w:val="HlavikaChar"/>
    <w:uiPriority w:val="99"/>
    <w:unhideWhenUsed/>
    <w:rsid w:val="004A387F"/>
    <w:pPr>
      <w:tabs>
        <w:tab w:val="center" w:pos="4536"/>
        <w:tab w:val="right" w:pos="9072"/>
      </w:tabs>
    </w:pPr>
  </w:style>
  <w:style w:type="character" w:customStyle="1" w:styleId="HlavikaChar">
    <w:name w:val="Hlavička Char"/>
    <w:basedOn w:val="Predvolenpsmoodseku"/>
    <w:link w:val="Hlavika"/>
    <w:uiPriority w:val="99"/>
    <w:rsid w:val="004A387F"/>
    <w:rPr>
      <w:rFonts w:ascii="Times New Roman" w:eastAsia="Times New Roman" w:hAnsi="Times New Roman" w:cs="Times New Roman"/>
      <w:sz w:val="20"/>
      <w:szCs w:val="20"/>
      <w:lang w:eastAsia="cs-CZ"/>
    </w:rPr>
  </w:style>
  <w:style w:type="character" w:customStyle="1" w:styleId="PtaChar">
    <w:name w:val="Päta Char"/>
    <w:basedOn w:val="Predvolenpsmoodseku"/>
    <w:link w:val="Pta"/>
    <w:uiPriority w:val="99"/>
    <w:rsid w:val="004A387F"/>
    <w:rPr>
      <w:rFonts w:ascii="Times New Roman" w:eastAsia="Times New Roman" w:hAnsi="Times New Roman" w:cs="Times New Roman"/>
      <w:sz w:val="20"/>
      <w:szCs w:val="20"/>
      <w:lang w:eastAsia="cs-CZ"/>
    </w:rPr>
  </w:style>
  <w:style w:type="paragraph" w:styleId="Pta">
    <w:name w:val="footer"/>
    <w:basedOn w:val="Normlny"/>
    <w:link w:val="PtaChar"/>
    <w:uiPriority w:val="99"/>
    <w:unhideWhenUsed/>
    <w:rsid w:val="004A387F"/>
    <w:pPr>
      <w:tabs>
        <w:tab w:val="center" w:pos="4536"/>
        <w:tab w:val="right" w:pos="9072"/>
      </w:tabs>
    </w:pPr>
  </w:style>
  <w:style w:type="paragraph" w:styleId="Zkladntext">
    <w:name w:val="Body Text"/>
    <w:basedOn w:val="Normlny"/>
    <w:link w:val="ZkladntextChar"/>
    <w:uiPriority w:val="99"/>
    <w:unhideWhenUsed/>
    <w:rsid w:val="004A387F"/>
    <w:rPr>
      <w:sz w:val="24"/>
    </w:rPr>
  </w:style>
  <w:style w:type="character" w:customStyle="1" w:styleId="ZkladntextChar">
    <w:name w:val="Základný text Char"/>
    <w:basedOn w:val="Predvolenpsmoodseku"/>
    <w:link w:val="Zkladntext"/>
    <w:uiPriority w:val="99"/>
    <w:rsid w:val="004A387F"/>
    <w:rPr>
      <w:rFonts w:ascii="Times New Roman" w:eastAsia="Times New Roman" w:hAnsi="Times New Roman" w:cs="Times New Roman"/>
      <w:sz w:val="24"/>
      <w:szCs w:val="20"/>
      <w:lang w:eastAsia="cs-CZ"/>
    </w:rPr>
  </w:style>
  <w:style w:type="paragraph" w:styleId="Zarkazkladnhotextu">
    <w:name w:val="Body Text Indent"/>
    <w:basedOn w:val="Normlny"/>
    <w:link w:val="ZarkazkladnhotextuChar"/>
    <w:uiPriority w:val="99"/>
    <w:unhideWhenUsed/>
    <w:rsid w:val="004A387F"/>
    <w:pPr>
      <w:ind w:firstLine="567"/>
      <w:jc w:val="both"/>
    </w:pPr>
    <w:rPr>
      <w:sz w:val="24"/>
    </w:rPr>
  </w:style>
  <w:style w:type="character" w:customStyle="1" w:styleId="ZarkazkladnhotextuChar">
    <w:name w:val="Zarážka základného textu Char"/>
    <w:basedOn w:val="Predvolenpsmoodseku"/>
    <w:link w:val="Zarkazkladnhotextu"/>
    <w:uiPriority w:val="99"/>
    <w:rsid w:val="004A387F"/>
    <w:rPr>
      <w:rFonts w:ascii="Times New Roman" w:eastAsia="Times New Roman" w:hAnsi="Times New Roman" w:cs="Times New Roman"/>
      <w:sz w:val="24"/>
      <w:szCs w:val="20"/>
      <w:lang w:eastAsia="cs-CZ"/>
    </w:rPr>
  </w:style>
  <w:style w:type="paragraph" w:styleId="Zkladntext2">
    <w:name w:val="Body Text 2"/>
    <w:basedOn w:val="Normlny"/>
    <w:link w:val="Zkladntext2Char"/>
    <w:uiPriority w:val="99"/>
    <w:unhideWhenUsed/>
    <w:rsid w:val="004A387F"/>
    <w:pPr>
      <w:jc w:val="both"/>
    </w:pPr>
    <w:rPr>
      <w:sz w:val="24"/>
    </w:rPr>
  </w:style>
  <w:style w:type="character" w:customStyle="1" w:styleId="Zkladntext2Char">
    <w:name w:val="Základný text 2 Char"/>
    <w:basedOn w:val="Predvolenpsmoodseku"/>
    <w:link w:val="Zkladntext2"/>
    <w:uiPriority w:val="99"/>
    <w:rsid w:val="004A387F"/>
    <w:rPr>
      <w:rFonts w:ascii="Times New Roman" w:eastAsia="Times New Roman" w:hAnsi="Times New Roman" w:cs="Times New Roman"/>
      <w:sz w:val="24"/>
      <w:szCs w:val="20"/>
      <w:lang w:eastAsia="cs-CZ"/>
    </w:rPr>
  </w:style>
  <w:style w:type="paragraph" w:styleId="Zarkazkladnhotextu2">
    <w:name w:val="Body Text Indent 2"/>
    <w:basedOn w:val="Normlny"/>
    <w:link w:val="Zarkazkladnhotextu2Char"/>
    <w:uiPriority w:val="99"/>
    <w:unhideWhenUsed/>
    <w:rsid w:val="004A387F"/>
    <w:pPr>
      <w:ind w:firstLine="708"/>
      <w:jc w:val="both"/>
    </w:pPr>
    <w:rPr>
      <w:sz w:val="24"/>
    </w:rPr>
  </w:style>
  <w:style w:type="character" w:customStyle="1" w:styleId="Zarkazkladnhotextu2Char">
    <w:name w:val="Zarážka základného textu 2 Char"/>
    <w:basedOn w:val="Predvolenpsmoodseku"/>
    <w:link w:val="Zarkazkladnhotextu2"/>
    <w:uiPriority w:val="99"/>
    <w:rsid w:val="004A387F"/>
    <w:rPr>
      <w:rFonts w:ascii="Times New Roman" w:eastAsia="Times New Roman" w:hAnsi="Times New Roman" w:cs="Times New Roman"/>
      <w:sz w:val="24"/>
      <w:szCs w:val="20"/>
      <w:lang w:eastAsia="cs-CZ"/>
    </w:rPr>
  </w:style>
  <w:style w:type="paragraph" w:styleId="Zarkazkladnhotextu3">
    <w:name w:val="Body Text Indent 3"/>
    <w:basedOn w:val="Normlny"/>
    <w:link w:val="Zarkazkladnhotextu3Char"/>
    <w:uiPriority w:val="99"/>
    <w:unhideWhenUsed/>
    <w:rsid w:val="004A387F"/>
    <w:pPr>
      <w:ind w:firstLine="567"/>
    </w:pPr>
    <w:rPr>
      <w:sz w:val="24"/>
    </w:rPr>
  </w:style>
  <w:style w:type="character" w:customStyle="1" w:styleId="Zarkazkladnhotextu3Char">
    <w:name w:val="Zarážka základného textu 3 Char"/>
    <w:basedOn w:val="Predvolenpsmoodseku"/>
    <w:link w:val="Zarkazkladnhotextu3"/>
    <w:uiPriority w:val="99"/>
    <w:rsid w:val="004A387F"/>
    <w:rPr>
      <w:rFonts w:ascii="Times New Roman" w:eastAsia="Times New Roman" w:hAnsi="Times New Roman" w:cs="Times New Roman"/>
      <w:sz w:val="24"/>
      <w:szCs w:val="20"/>
      <w:lang w:eastAsia="cs-CZ"/>
    </w:rPr>
  </w:style>
  <w:style w:type="paragraph" w:styleId="Obyajntext">
    <w:name w:val="Plain Text"/>
    <w:basedOn w:val="Normlny"/>
    <w:link w:val="ObyajntextChar"/>
    <w:unhideWhenUsed/>
    <w:rsid w:val="004A387F"/>
    <w:pPr>
      <w:overflowPunct/>
      <w:autoSpaceDE/>
      <w:autoSpaceDN/>
      <w:adjustRightInd/>
    </w:pPr>
    <w:rPr>
      <w:rFonts w:ascii="Courier New" w:hAnsi="Courier New" w:cs="Courier New"/>
    </w:rPr>
  </w:style>
  <w:style w:type="character" w:customStyle="1" w:styleId="ObyajntextChar">
    <w:name w:val="Obyčajný text Char"/>
    <w:basedOn w:val="Predvolenpsmoodseku"/>
    <w:link w:val="Obyajntext"/>
    <w:rsid w:val="004A387F"/>
    <w:rPr>
      <w:rFonts w:ascii="Courier New" w:eastAsia="Times New Roman" w:hAnsi="Courier New" w:cs="Courier New"/>
      <w:sz w:val="20"/>
      <w:szCs w:val="20"/>
      <w:lang w:eastAsia="cs-CZ"/>
    </w:rPr>
  </w:style>
  <w:style w:type="character" w:customStyle="1" w:styleId="TextbublinyChar">
    <w:name w:val="Text bubliny Char"/>
    <w:basedOn w:val="Predvolenpsmoodseku"/>
    <w:link w:val="Textbubliny"/>
    <w:uiPriority w:val="99"/>
    <w:semiHidden/>
    <w:rsid w:val="004A387F"/>
    <w:rPr>
      <w:rFonts w:ascii="Tahoma" w:eastAsia="Times New Roman" w:hAnsi="Tahoma" w:cs="Tahoma"/>
      <w:sz w:val="16"/>
      <w:szCs w:val="16"/>
      <w:lang w:eastAsia="cs-CZ"/>
    </w:rPr>
  </w:style>
  <w:style w:type="paragraph" w:styleId="Textbubliny">
    <w:name w:val="Balloon Text"/>
    <w:basedOn w:val="Normlny"/>
    <w:link w:val="TextbublinyChar"/>
    <w:uiPriority w:val="99"/>
    <w:semiHidden/>
    <w:unhideWhenUsed/>
    <w:rsid w:val="004A387F"/>
    <w:rPr>
      <w:rFonts w:ascii="Tahoma" w:hAnsi="Tahoma" w:cs="Tahoma"/>
      <w:sz w:val="16"/>
      <w:szCs w:val="16"/>
    </w:rPr>
  </w:style>
  <w:style w:type="paragraph" w:styleId="Bezriadkovania">
    <w:name w:val="No Spacing"/>
    <w:uiPriority w:val="1"/>
    <w:qFormat/>
    <w:rsid w:val="004A387F"/>
    <w:pPr>
      <w:spacing w:after="0" w:line="240" w:lineRule="auto"/>
    </w:pPr>
    <w:rPr>
      <w:rFonts w:ascii="Calibri" w:eastAsia="Calibri" w:hAnsi="Calibri" w:cs="Times New Roman"/>
    </w:rPr>
  </w:style>
  <w:style w:type="paragraph" w:styleId="Odsekzoznamu">
    <w:name w:val="List Paragraph"/>
    <w:basedOn w:val="Normlny"/>
    <w:uiPriority w:val="34"/>
    <w:qFormat/>
    <w:rsid w:val="004A387F"/>
    <w:pPr>
      <w:ind w:left="720"/>
      <w:contextualSpacing/>
    </w:pPr>
  </w:style>
  <w:style w:type="paragraph" w:customStyle="1" w:styleId="detail-odstavec">
    <w:name w:val="detail-odstavec"/>
    <w:basedOn w:val="Normlny"/>
    <w:uiPriority w:val="99"/>
    <w:rsid w:val="004A387F"/>
    <w:pPr>
      <w:overflowPunct/>
      <w:autoSpaceDE/>
      <w:autoSpaceDN/>
      <w:adjustRightInd/>
      <w:spacing w:after="40"/>
    </w:pPr>
    <w:rPr>
      <w:sz w:val="24"/>
      <w:szCs w:val="24"/>
      <w:lang w:eastAsia="sk-SK"/>
    </w:rPr>
  </w:style>
  <w:style w:type="character" w:customStyle="1" w:styleId="bbtext">
    <w:name w:val="bbtext"/>
    <w:basedOn w:val="Predvolenpsmoodseku"/>
    <w:rsid w:val="004A387F"/>
  </w:style>
  <w:style w:type="paragraph" w:customStyle="1" w:styleId="F2-ZkladnText">
    <w:name w:val="F2-ZákladnýText"/>
    <w:basedOn w:val="Normlny"/>
    <w:link w:val="F2-ZkladnTextChar"/>
    <w:rsid w:val="00362083"/>
    <w:pPr>
      <w:overflowPunct/>
      <w:autoSpaceDE/>
      <w:autoSpaceDN/>
      <w:adjustRightInd/>
      <w:jc w:val="both"/>
    </w:pPr>
    <w:rPr>
      <w:sz w:val="24"/>
      <w:lang w:eastAsia="sk-SK"/>
    </w:rPr>
  </w:style>
  <w:style w:type="character" w:customStyle="1" w:styleId="F2-ZkladnTextChar">
    <w:name w:val="F2-ZákladnýText Char"/>
    <w:basedOn w:val="Predvolenpsmoodseku"/>
    <w:link w:val="F2-ZkladnText"/>
    <w:locked/>
    <w:rsid w:val="00A70EC0"/>
    <w:rPr>
      <w:rFonts w:ascii="Times New Roman" w:eastAsia="Times New Roman" w:hAnsi="Times New Roman" w:cs="Times New Roman"/>
      <w:sz w:val="24"/>
      <w:szCs w:val="20"/>
      <w:lang w:eastAsia="sk-SK"/>
    </w:rPr>
  </w:style>
  <w:style w:type="character" w:customStyle="1" w:styleId="apple-converted-space">
    <w:name w:val="apple-converted-space"/>
    <w:basedOn w:val="Predvolenpsmoodseku"/>
    <w:rsid w:val="007B0243"/>
  </w:style>
  <w:style w:type="paragraph" w:customStyle="1" w:styleId="Default">
    <w:name w:val="Default"/>
    <w:basedOn w:val="Normlny"/>
    <w:rsid w:val="00D86CA7"/>
    <w:pPr>
      <w:overflowPunct/>
      <w:adjustRightInd/>
    </w:pPr>
    <w:rPr>
      <w:rFonts w:eastAsia="Calibri"/>
      <w:color w:val="000000"/>
      <w:sz w:val="24"/>
      <w:szCs w:val="24"/>
      <w:lang w:eastAsia="en-US"/>
    </w:rPr>
  </w:style>
  <w:style w:type="paragraph" w:customStyle="1" w:styleId="1">
    <w:name w:val="1"/>
    <w:uiPriority w:val="22"/>
    <w:qFormat/>
    <w:rsid w:val="00811C4B"/>
    <w:pPr>
      <w:overflowPunct w:val="0"/>
      <w:autoSpaceDE w:val="0"/>
      <w:autoSpaceDN w:val="0"/>
      <w:adjustRightInd w:val="0"/>
      <w:spacing w:after="0" w:line="240" w:lineRule="auto"/>
    </w:pPr>
    <w:rPr>
      <w:rFonts w:ascii="Times New Roman" w:eastAsia="Times New Roman" w:hAnsi="Times New Roman" w:cs="Times New Roman"/>
      <w:sz w:val="20"/>
      <w:szCs w:val="20"/>
      <w:lang w:eastAsia="cs-CZ"/>
    </w:rPr>
  </w:style>
  <w:style w:type="character" w:styleId="Vrazn">
    <w:name w:val="Strong"/>
    <w:basedOn w:val="Predvolenpsmoodseku"/>
    <w:uiPriority w:val="22"/>
    <w:qFormat/>
    <w:rsid w:val="00811C4B"/>
    <w:rPr>
      <w:b/>
      <w:bCs/>
    </w:rPr>
  </w:style>
  <w:style w:type="character" w:styleId="Nevyrieenzmienka">
    <w:name w:val="Unresolved Mention"/>
    <w:basedOn w:val="Predvolenpsmoodseku"/>
    <w:uiPriority w:val="99"/>
    <w:semiHidden/>
    <w:unhideWhenUsed/>
    <w:rsid w:val="00026ACC"/>
    <w:rPr>
      <w:color w:val="605E5C"/>
      <w:shd w:val="clear" w:color="auto" w:fill="E1DFDD"/>
    </w:rPr>
  </w:style>
  <w:style w:type="paragraph" w:customStyle="1" w:styleId="gmail-m-4773726108353439116msobodytextindent">
    <w:name w:val="gmail-m_-4773726108353439116msobodytextindent"/>
    <w:basedOn w:val="Normlny"/>
    <w:rsid w:val="00271942"/>
    <w:pPr>
      <w:overflowPunct/>
      <w:autoSpaceDE/>
      <w:autoSpaceDN/>
      <w:adjustRightInd/>
      <w:spacing w:before="100" w:beforeAutospacing="1" w:after="100" w:afterAutospacing="1"/>
    </w:pPr>
    <w:rPr>
      <w:rFonts w:ascii="Calibri" w:eastAsiaTheme="minorHAnsi" w:hAnsi="Calibri" w:cs="Calibri"/>
      <w:sz w:val="22"/>
      <w:szCs w:val="22"/>
      <w:lang w:eastAsia="sk-SK"/>
    </w:rPr>
  </w:style>
  <w:style w:type="paragraph" w:customStyle="1" w:styleId="gmail-m-4773726108353439116msolistparagraph">
    <w:name w:val="gmail-m_-4773726108353439116msolistparagraph"/>
    <w:basedOn w:val="Normlny"/>
    <w:rsid w:val="00271942"/>
    <w:pPr>
      <w:overflowPunct/>
      <w:autoSpaceDE/>
      <w:autoSpaceDN/>
      <w:adjustRightInd/>
      <w:spacing w:before="100" w:beforeAutospacing="1" w:after="100" w:afterAutospacing="1"/>
    </w:pPr>
    <w:rPr>
      <w:rFonts w:ascii="Calibri" w:eastAsiaTheme="minorHAnsi" w:hAnsi="Calibri" w:cs="Calibri"/>
      <w:sz w:val="22"/>
      <w:szCs w:val="22"/>
      <w:lang w:eastAsia="sk-SK"/>
    </w:rPr>
  </w:style>
  <w:style w:type="numbering" w:customStyle="1" w:styleId="Aktulnyzoznam1">
    <w:name w:val="Aktuálny zoznam1"/>
    <w:uiPriority w:val="99"/>
    <w:rsid w:val="00204D18"/>
    <w:pPr>
      <w:numPr>
        <w:numId w:val="17"/>
      </w:numPr>
    </w:pPr>
  </w:style>
  <w:style w:type="character" w:customStyle="1" w:styleId="normaltextrun">
    <w:name w:val="normaltextrun"/>
    <w:basedOn w:val="Predvolenpsmoodseku"/>
    <w:rsid w:val="00DC4D44"/>
  </w:style>
  <w:style w:type="character" w:customStyle="1" w:styleId="eop">
    <w:name w:val="eop"/>
    <w:basedOn w:val="Predvolenpsmoodseku"/>
    <w:rsid w:val="00DC4D44"/>
  </w:style>
  <w:style w:type="numbering" w:customStyle="1" w:styleId="tl1">
    <w:name w:val="Štýl1"/>
    <w:uiPriority w:val="99"/>
    <w:rsid w:val="002D280C"/>
    <w:pPr>
      <w:numPr>
        <w:numId w:val="26"/>
      </w:numPr>
    </w:pPr>
  </w:style>
  <w:style w:type="character" w:customStyle="1" w:styleId="PtaChar1">
    <w:name w:val="Päta Char1"/>
    <w:basedOn w:val="Predvolenpsmoodseku"/>
    <w:uiPriority w:val="99"/>
    <w:semiHidden/>
    <w:rsid w:val="00174417"/>
    <w:rPr>
      <w:rFonts w:ascii="Times New Roman" w:eastAsia="Times New Roman" w:hAnsi="Times New Roman" w:cs="Times New Roman"/>
      <w:sz w:val="20"/>
      <w:szCs w:val="20"/>
      <w:lang w:eastAsia="cs-CZ"/>
    </w:rPr>
  </w:style>
  <w:style w:type="character" w:customStyle="1" w:styleId="TextbublinyChar1">
    <w:name w:val="Text bubliny Char1"/>
    <w:basedOn w:val="Predvolenpsmoodseku"/>
    <w:uiPriority w:val="99"/>
    <w:semiHidden/>
    <w:rsid w:val="00174417"/>
    <w:rPr>
      <w:rFonts w:ascii="Segoe UI" w:eastAsia="Times New Roman" w:hAnsi="Segoe UI" w:cs="Segoe UI"/>
      <w:sz w:val="18"/>
      <w:szCs w:val="18"/>
      <w:lang w:eastAsia="cs-CZ"/>
    </w:rPr>
  </w:style>
  <w:style w:type="table" w:styleId="Mriekatabuky">
    <w:name w:val="Table Grid"/>
    <w:basedOn w:val="Normlnatabuka"/>
    <w:uiPriority w:val="59"/>
    <w:rsid w:val="00536077"/>
    <w:pPr>
      <w:spacing w:after="0" w:line="240" w:lineRule="auto"/>
    </w:p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556833">
      <w:bodyDiv w:val="1"/>
      <w:marLeft w:val="0"/>
      <w:marRight w:val="0"/>
      <w:marTop w:val="0"/>
      <w:marBottom w:val="0"/>
      <w:divBdr>
        <w:top w:val="none" w:sz="0" w:space="0" w:color="auto"/>
        <w:left w:val="none" w:sz="0" w:space="0" w:color="auto"/>
        <w:bottom w:val="none" w:sz="0" w:space="0" w:color="auto"/>
        <w:right w:val="none" w:sz="0" w:space="0" w:color="auto"/>
      </w:divBdr>
    </w:div>
    <w:div w:id="82144576">
      <w:bodyDiv w:val="1"/>
      <w:marLeft w:val="0"/>
      <w:marRight w:val="0"/>
      <w:marTop w:val="0"/>
      <w:marBottom w:val="0"/>
      <w:divBdr>
        <w:top w:val="none" w:sz="0" w:space="0" w:color="auto"/>
        <w:left w:val="none" w:sz="0" w:space="0" w:color="auto"/>
        <w:bottom w:val="none" w:sz="0" w:space="0" w:color="auto"/>
        <w:right w:val="none" w:sz="0" w:space="0" w:color="auto"/>
      </w:divBdr>
    </w:div>
    <w:div w:id="111171545">
      <w:bodyDiv w:val="1"/>
      <w:marLeft w:val="0"/>
      <w:marRight w:val="0"/>
      <w:marTop w:val="0"/>
      <w:marBottom w:val="0"/>
      <w:divBdr>
        <w:top w:val="none" w:sz="0" w:space="0" w:color="auto"/>
        <w:left w:val="none" w:sz="0" w:space="0" w:color="auto"/>
        <w:bottom w:val="none" w:sz="0" w:space="0" w:color="auto"/>
        <w:right w:val="none" w:sz="0" w:space="0" w:color="auto"/>
      </w:divBdr>
    </w:div>
    <w:div w:id="137653263">
      <w:bodyDiv w:val="1"/>
      <w:marLeft w:val="0"/>
      <w:marRight w:val="0"/>
      <w:marTop w:val="0"/>
      <w:marBottom w:val="0"/>
      <w:divBdr>
        <w:top w:val="none" w:sz="0" w:space="0" w:color="auto"/>
        <w:left w:val="none" w:sz="0" w:space="0" w:color="auto"/>
        <w:bottom w:val="none" w:sz="0" w:space="0" w:color="auto"/>
        <w:right w:val="none" w:sz="0" w:space="0" w:color="auto"/>
      </w:divBdr>
    </w:div>
    <w:div w:id="166598572">
      <w:bodyDiv w:val="1"/>
      <w:marLeft w:val="0"/>
      <w:marRight w:val="0"/>
      <w:marTop w:val="0"/>
      <w:marBottom w:val="0"/>
      <w:divBdr>
        <w:top w:val="none" w:sz="0" w:space="0" w:color="auto"/>
        <w:left w:val="none" w:sz="0" w:space="0" w:color="auto"/>
        <w:bottom w:val="none" w:sz="0" w:space="0" w:color="auto"/>
        <w:right w:val="none" w:sz="0" w:space="0" w:color="auto"/>
      </w:divBdr>
    </w:div>
    <w:div w:id="185101306">
      <w:bodyDiv w:val="1"/>
      <w:marLeft w:val="0"/>
      <w:marRight w:val="0"/>
      <w:marTop w:val="0"/>
      <w:marBottom w:val="0"/>
      <w:divBdr>
        <w:top w:val="none" w:sz="0" w:space="0" w:color="auto"/>
        <w:left w:val="none" w:sz="0" w:space="0" w:color="auto"/>
        <w:bottom w:val="none" w:sz="0" w:space="0" w:color="auto"/>
        <w:right w:val="none" w:sz="0" w:space="0" w:color="auto"/>
      </w:divBdr>
    </w:div>
    <w:div w:id="235240145">
      <w:bodyDiv w:val="1"/>
      <w:marLeft w:val="0"/>
      <w:marRight w:val="0"/>
      <w:marTop w:val="0"/>
      <w:marBottom w:val="0"/>
      <w:divBdr>
        <w:top w:val="none" w:sz="0" w:space="0" w:color="auto"/>
        <w:left w:val="none" w:sz="0" w:space="0" w:color="auto"/>
        <w:bottom w:val="none" w:sz="0" w:space="0" w:color="auto"/>
        <w:right w:val="none" w:sz="0" w:space="0" w:color="auto"/>
      </w:divBdr>
    </w:div>
    <w:div w:id="351421765">
      <w:bodyDiv w:val="1"/>
      <w:marLeft w:val="0"/>
      <w:marRight w:val="0"/>
      <w:marTop w:val="0"/>
      <w:marBottom w:val="0"/>
      <w:divBdr>
        <w:top w:val="none" w:sz="0" w:space="0" w:color="auto"/>
        <w:left w:val="none" w:sz="0" w:space="0" w:color="auto"/>
        <w:bottom w:val="none" w:sz="0" w:space="0" w:color="auto"/>
        <w:right w:val="none" w:sz="0" w:space="0" w:color="auto"/>
      </w:divBdr>
    </w:div>
    <w:div w:id="525217084">
      <w:bodyDiv w:val="1"/>
      <w:marLeft w:val="0"/>
      <w:marRight w:val="0"/>
      <w:marTop w:val="0"/>
      <w:marBottom w:val="0"/>
      <w:divBdr>
        <w:top w:val="none" w:sz="0" w:space="0" w:color="auto"/>
        <w:left w:val="none" w:sz="0" w:space="0" w:color="auto"/>
        <w:bottom w:val="none" w:sz="0" w:space="0" w:color="auto"/>
        <w:right w:val="none" w:sz="0" w:space="0" w:color="auto"/>
      </w:divBdr>
    </w:div>
    <w:div w:id="540704518">
      <w:bodyDiv w:val="1"/>
      <w:marLeft w:val="0"/>
      <w:marRight w:val="0"/>
      <w:marTop w:val="0"/>
      <w:marBottom w:val="0"/>
      <w:divBdr>
        <w:top w:val="none" w:sz="0" w:space="0" w:color="auto"/>
        <w:left w:val="none" w:sz="0" w:space="0" w:color="auto"/>
        <w:bottom w:val="none" w:sz="0" w:space="0" w:color="auto"/>
        <w:right w:val="none" w:sz="0" w:space="0" w:color="auto"/>
      </w:divBdr>
    </w:div>
    <w:div w:id="548881416">
      <w:bodyDiv w:val="1"/>
      <w:marLeft w:val="0"/>
      <w:marRight w:val="0"/>
      <w:marTop w:val="0"/>
      <w:marBottom w:val="0"/>
      <w:divBdr>
        <w:top w:val="none" w:sz="0" w:space="0" w:color="auto"/>
        <w:left w:val="none" w:sz="0" w:space="0" w:color="auto"/>
        <w:bottom w:val="none" w:sz="0" w:space="0" w:color="auto"/>
        <w:right w:val="none" w:sz="0" w:space="0" w:color="auto"/>
      </w:divBdr>
    </w:div>
    <w:div w:id="828594569">
      <w:bodyDiv w:val="1"/>
      <w:marLeft w:val="0"/>
      <w:marRight w:val="0"/>
      <w:marTop w:val="0"/>
      <w:marBottom w:val="0"/>
      <w:divBdr>
        <w:top w:val="none" w:sz="0" w:space="0" w:color="auto"/>
        <w:left w:val="none" w:sz="0" w:space="0" w:color="auto"/>
        <w:bottom w:val="none" w:sz="0" w:space="0" w:color="auto"/>
        <w:right w:val="none" w:sz="0" w:space="0" w:color="auto"/>
      </w:divBdr>
    </w:div>
    <w:div w:id="907808460">
      <w:bodyDiv w:val="1"/>
      <w:marLeft w:val="0"/>
      <w:marRight w:val="0"/>
      <w:marTop w:val="0"/>
      <w:marBottom w:val="0"/>
      <w:divBdr>
        <w:top w:val="none" w:sz="0" w:space="0" w:color="auto"/>
        <w:left w:val="none" w:sz="0" w:space="0" w:color="auto"/>
        <w:bottom w:val="none" w:sz="0" w:space="0" w:color="auto"/>
        <w:right w:val="none" w:sz="0" w:space="0" w:color="auto"/>
      </w:divBdr>
    </w:div>
    <w:div w:id="910190151">
      <w:bodyDiv w:val="1"/>
      <w:marLeft w:val="0"/>
      <w:marRight w:val="0"/>
      <w:marTop w:val="0"/>
      <w:marBottom w:val="0"/>
      <w:divBdr>
        <w:top w:val="none" w:sz="0" w:space="0" w:color="auto"/>
        <w:left w:val="none" w:sz="0" w:space="0" w:color="auto"/>
        <w:bottom w:val="none" w:sz="0" w:space="0" w:color="auto"/>
        <w:right w:val="none" w:sz="0" w:space="0" w:color="auto"/>
      </w:divBdr>
    </w:div>
    <w:div w:id="920681086">
      <w:bodyDiv w:val="1"/>
      <w:marLeft w:val="0"/>
      <w:marRight w:val="0"/>
      <w:marTop w:val="0"/>
      <w:marBottom w:val="0"/>
      <w:divBdr>
        <w:top w:val="none" w:sz="0" w:space="0" w:color="auto"/>
        <w:left w:val="none" w:sz="0" w:space="0" w:color="auto"/>
        <w:bottom w:val="none" w:sz="0" w:space="0" w:color="auto"/>
        <w:right w:val="none" w:sz="0" w:space="0" w:color="auto"/>
      </w:divBdr>
    </w:div>
    <w:div w:id="1025134843">
      <w:bodyDiv w:val="1"/>
      <w:marLeft w:val="0"/>
      <w:marRight w:val="0"/>
      <w:marTop w:val="0"/>
      <w:marBottom w:val="0"/>
      <w:divBdr>
        <w:top w:val="none" w:sz="0" w:space="0" w:color="auto"/>
        <w:left w:val="none" w:sz="0" w:space="0" w:color="auto"/>
        <w:bottom w:val="none" w:sz="0" w:space="0" w:color="auto"/>
        <w:right w:val="none" w:sz="0" w:space="0" w:color="auto"/>
      </w:divBdr>
    </w:div>
    <w:div w:id="1032657178">
      <w:bodyDiv w:val="1"/>
      <w:marLeft w:val="0"/>
      <w:marRight w:val="0"/>
      <w:marTop w:val="0"/>
      <w:marBottom w:val="0"/>
      <w:divBdr>
        <w:top w:val="none" w:sz="0" w:space="0" w:color="auto"/>
        <w:left w:val="none" w:sz="0" w:space="0" w:color="auto"/>
        <w:bottom w:val="none" w:sz="0" w:space="0" w:color="auto"/>
        <w:right w:val="none" w:sz="0" w:space="0" w:color="auto"/>
      </w:divBdr>
    </w:div>
    <w:div w:id="1037198360">
      <w:bodyDiv w:val="1"/>
      <w:marLeft w:val="0"/>
      <w:marRight w:val="0"/>
      <w:marTop w:val="0"/>
      <w:marBottom w:val="0"/>
      <w:divBdr>
        <w:top w:val="none" w:sz="0" w:space="0" w:color="auto"/>
        <w:left w:val="none" w:sz="0" w:space="0" w:color="auto"/>
        <w:bottom w:val="none" w:sz="0" w:space="0" w:color="auto"/>
        <w:right w:val="none" w:sz="0" w:space="0" w:color="auto"/>
      </w:divBdr>
    </w:div>
    <w:div w:id="1088041549">
      <w:bodyDiv w:val="1"/>
      <w:marLeft w:val="0"/>
      <w:marRight w:val="0"/>
      <w:marTop w:val="0"/>
      <w:marBottom w:val="0"/>
      <w:divBdr>
        <w:top w:val="none" w:sz="0" w:space="0" w:color="auto"/>
        <w:left w:val="none" w:sz="0" w:space="0" w:color="auto"/>
        <w:bottom w:val="none" w:sz="0" w:space="0" w:color="auto"/>
        <w:right w:val="none" w:sz="0" w:space="0" w:color="auto"/>
      </w:divBdr>
    </w:div>
    <w:div w:id="1089741140">
      <w:bodyDiv w:val="1"/>
      <w:marLeft w:val="0"/>
      <w:marRight w:val="0"/>
      <w:marTop w:val="0"/>
      <w:marBottom w:val="0"/>
      <w:divBdr>
        <w:top w:val="none" w:sz="0" w:space="0" w:color="auto"/>
        <w:left w:val="none" w:sz="0" w:space="0" w:color="auto"/>
        <w:bottom w:val="none" w:sz="0" w:space="0" w:color="auto"/>
        <w:right w:val="none" w:sz="0" w:space="0" w:color="auto"/>
      </w:divBdr>
    </w:div>
    <w:div w:id="1160656360">
      <w:bodyDiv w:val="1"/>
      <w:marLeft w:val="0"/>
      <w:marRight w:val="0"/>
      <w:marTop w:val="0"/>
      <w:marBottom w:val="0"/>
      <w:divBdr>
        <w:top w:val="none" w:sz="0" w:space="0" w:color="auto"/>
        <w:left w:val="none" w:sz="0" w:space="0" w:color="auto"/>
        <w:bottom w:val="none" w:sz="0" w:space="0" w:color="auto"/>
        <w:right w:val="none" w:sz="0" w:space="0" w:color="auto"/>
      </w:divBdr>
    </w:div>
    <w:div w:id="1163818664">
      <w:bodyDiv w:val="1"/>
      <w:marLeft w:val="0"/>
      <w:marRight w:val="0"/>
      <w:marTop w:val="0"/>
      <w:marBottom w:val="0"/>
      <w:divBdr>
        <w:top w:val="none" w:sz="0" w:space="0" w:color="auto"/>
        <w:left w:val="none" w:sz="0" w:space="0" w:color="auto"/>
        <w:bottom w:val="none" w:sz="0" w:space="0" w:color="auto"/>
        <w:right w:val="none" w:sz="0" w:space="0" w:color="auto"/>
      </w:divBdr>
    </w:div>
    <w:div w:id="1199195161">
      <w:bodyDiv w:val="1"/>
      <w:marLeft w:val="0"/>
      <w:marRight w:val="0"/>
      <w:marTop w:val="0"/>
      <w:marBottom w:val="0"/>
      <w:divBdr>
        <w:top w:val="none" w:sz="0" w:space="0" w:color="auto"/>
        <w:left w:val="none" w:sz="0" w:space="0" w:color="auto"/>
        <w:bottom w:val="none" w:sz="0" w:space="0" w:color="auto"/>
        <w:right w:val="none" w:sz="0" w:space="0" w:color="auto"/>
      </w:divBdr>
    </w:div>
    <w:div w:id="1264799267">
      <w:bodyDiv w:val="1"/>
      <w:marLeft w:val="0"/>
      <w:marRight w:val="0"/>
      <w:marTop w:val="0"/>
      <w:marBottom w:val="0"/>
      <w:divBdr>
        <w:top w:val="none" w:sz="0" w:space="0" w:color="auto"/>
        <w:left w:val="none" w:sz="0" w:space="0" w:color="auto"/>
        <w:bottom w:val="none" w:sz="0" w:space="0" w:color="auto"/>
        <w:right w:val="none" w:sz="0" w:space="0" w:color="auto"/>
      </w:divBdr>
    </w:div>
    <w:div w:id="1296332550">
      <w:bodyDiv w:val="1"/>
      <w:marLeft w:val="0"/>
      <w:marRight w:val="0"/>
      <w:marTop w:val="0"/>
      <w:marBottom w:val="0"/>
      <w:divBdr>
        <w:top w:val="none" w:sz="0" w:space="0" w:color="auto"/>
        <w:left w:val="none" w:sz="0" w:space="0" w:color="auto"/>
        <w:bottom w:val="none" w:sz="0" w:space="0" w:color="auto"/>
        <w:right w:val="none" w:sz="0" w:space="0" w:color="auto"/>
      </w:divBdr>
    </w:div>
    <w:div w:id="1400862843">
      <w:bodyDiv w:val="1"/>
      <w:marLeft w:val="0"/>
      <w:marRight w:val="0"/>
      <w:marTop w:val="0"/>
      <w:marBottom w:val="0"/>
      <w:divBdr>
        <w:top w:val="none" w:sz="0" w:space="0" w:color="auto"/>
        <w:left w:val="none" w:sz="0" w:space="0" w:color="auto"/>
        <w:bottom w:val="none" w:sz="0" w:space="0" w:color="auto"/>
        <w:right w:val="none" w:sz="0" w:space="0" w:color="auto"/>
      </w:divBdr>
    </w:div>
    <w:div w:id="1500580306">
      <w:bodyDiv w:val="1"/>
      <w:marLeft w:val="0"/>
      <w:marRight w:val="0"/>
      <w:marTop w:val="0"/>
      <w:marBottom w:val="0"/>
      <w:divBdr>
        <w:top w:val="none" w:sz="0" w:space="0" w:color="auto"/>
        <w:left w:val="none" w:sz="0" w:space="0" w:color="auto"/>
        <w:bottom w:val="none" w:sz="0" w:space="0" w:color="auto"/>
        <w:right w:val="none" w:sz="0" w:space="0" w:color="auto"/>
      </w:divBdr>
      <w:divsChild>
        <w:div w:id="68044155">
          <w:marLeft w:val="0"/>
          <w:marRight w:val="0"/>
          <w:marTop w:val="0"/>
          <w:marBottom w:val="0"/>
          <w:divBdr>
            <w:top w:val="none" w:sz="0" w:space="0" w:color="auto"/>
            <w:left w:val="none" w:sz="0" w:space="0" w:color="auto"/>
            <w:bottom w:val="none" w:sz="0" w:space="0" w:color="auto"/>
            <w:right w:val="none" w:sz="0" w:space="0" w:color="auto"/>
          </w:divBdr>
        </w:div>
        <w:div w:id="307174139">
          <w:marLeft w:val="0"/>
          <w:marRight w:val="0"/>
          <w:marTop w:val="0"/>
          <w:marBottom w:val="0"/>
          <w:divBdr>
            <w:top w:val="none" w:sz="0" w:space="0" w:color="auto"/>
            <w:left w:val="none" w:sz="0" w:space="0" w:color="auto"/>
            <w:bottom w:val="none" w:sz="0" w:space="0" w:color="auto"/>
            <w:right w:val="none" w:sz="0" w:space="0" w:color="auto"/>
          </w:divBdr>
        </w:div>
        <w:div w:id="475222930">
          <w:marLeft w:val="0"/>
          <w:marRight w:val="0"/>
          <w:marTop w:val="0"/>
          <w:marBottom w:val="0"/>
          <w:divBdr>
            <w:top w:val="none" w:sz="0" w:space="0" w:color="auto"/>
            <w:left w:val="none" w:sz="0" w:space="0" w:color="auto"/>
            <w:bottom w:val="none" w:sz="0" w:space="0" w:color="auto"/>
            <w:right w:val="none" w:sz="0" w:space="0" w:color="auto"/>
          </w:divBdr>
        </w:div>
        <w:div w:id="496380503">
          <w:marLeft w:val="0"/>
          <w:marRight w:val="0"/>
          <w:marTop w:val="0"/>
          <w:marBottom w:val="0"/>
          <w:divBdr>
            <w:top w:val="none" w:sz="0" w:space="0" w:color="auto"/>
            <w:left w:val="none" w:sz="0" w:space="0" w:color="auto"/>
            <w:bottom w:val="none" w:sz="0" w:space="0" w:color="auto"/>
            <w:right w:val="none" w:sz="0" w:space="0" w:color="auto"/>
          </w:divBdr>
        </w:div>
        <w:div w:id="509024053">
          <w:marLeft w:val="0"/>
          <w:marRight w:val="0"/>
          <w:marTop w:val="0"/>
          <w:marBottom w:val="0"/>
          <w:divBdr>
            <w:top w:val="none" w:sz="0" w:space="0" w:color="auto"/>
            <w:left w:val="none" w:sz="0" w:space="0" w:color="auto"/>
            <w:bottom w:val="none" w:sz="0" w:space="0" w:color="auto"/>
            <w:right w:val="none" w:sz="0" w:space="0" w:color="auto"/>
          </w:divBdr>
        </w:div>
        <w:div w:id="795178905">
          <w:marLeft w:val="0"/>
          <w:marRight w:val="0"/>
          <w:marTop w:val="0"/>
          <w:marBottom w:val="0"/>
          <w:divBdr>
            <w:top w:val="none" w:sz="0" w:space="0" w:color="auto"/>
            <w:left w:val="none" w:sz="0" w:space="0" w:color="auto"/>
            <w:bottom w:val="none" w:sz="0" w:space="0" w:color="auto"/>
            <w:right w:val="none" w:sz="0" w:space="0" w:color="auto"/>
          </w:divBdr>
        </w:div>
        <w:div w:id="1025909494">
          <w:marLeft w:val="0"/>
          <w:marRight w:val="0"/>
          <w:marTop w:val="0"/>
          <w:marBottom w:val="0"/>
          <w:divBdr>
            <w:top w:val="none" w:sz="0" w:space="0" w:color="auto"/>
            <w:left w:val="none" w:sz="0" w:space="0" w:color="auto"/>
            <w:bottom w:val="none" w:sz="0" w:space="0" w:color="auto"/>
            <w:right w:val="none" w:sz="0" w:space="0" w:color="auto"/>
          </w:divBdr>
        </w:div>
        <w:div w:id="1027871077">
          <w:marLeft w:val="0"/>
          <w:marRight w:val="0"/>
          <w:marTop w:val="0"/>
          <w:marBottom w:val="0"/>
          <w:divBdr>
            <w:top w:val="none" w:sz="0" w:space="0" w:color="auto"/>
            <w:left w:val="none" w:sz="0" w:space="0" w:color="auto"/>
            <w:bottom w:val="none" w:sz="0" w:space="0" w:color="auto"/>
            <w:right w:val="none" w:sz="0" w:space="0" w:color="auto"/>
          </w:divBdr>
        </w:div>
        <w:div w:id="1424182819">
          <w:marLeft w:val="0"/>
          <w:marRight w:val="0"/>
          <w:marTop w:val="0"/>
          <w:marBottom w:val="0"/>
          <w:divBdr>
            <w:top w:val="none" w:sz="0" w:space="0" w:color="auto"/>
            <w:left w:val="none" w:sz="0" w:space="0" w:color="auto"/>
            <w:bottom w:val="none" w:sz="0" w:space="0" w:color="auto"/>
            <w:right w:val="none" w:sz="0" w:space="0" w:color="auto"/>
          </w:divBdr>
        </w:div>
        <w:div w:id="1445810813">
          <w:marLeft w:val="0"/>
          <w:marRight w:val="0"/>
          <w:marTop w:val="0"/>
          <w:marBottom w:val="0"/>
          <w:divBdr>
            <w:top w:val="none" w:sz="0" w:space="0" w:color="auto"/>
            <w:left w:val="none" w:sz="0" w:space="0" w:color="auto"/>
            <w:bottom w:val="none" w:sz="0" w:space="0" w:color="auto"/>
            <w:right w:val="none" w:sz="0" w:space="0" w:color="auto"/>
          </w:divBdr>
        </w:div>
        <w:div w:id="1567490669">
          <w:marLeft w:val="0"/>
          <w:marRight w:val="0"/>
          <w:marTop w:val="0"/>
          <w:marBottom w:val="0"/>
          <w:divBdr>
            <w:top w:val="none" w:sz="0" w:space="0" w:color="auto"/>
            <w:left w:val="none" w:sz="0" w:space="0" w:color="auto"/>
            <w:bottom w:val="none" w:sz="0" w:space="0" w:color="auto"/>
            <w:right w:val="none" w:sz="0" w:space="0" w:color="auto"/>
          </w:divBdr>
        </w:div>
      </w:divsChild>
    </w:div>
    <w:div w:id="1552499739">
      <w:bodyDiv w:val="1"/>
      <w:marLeft w:val="0"/>
      <w:marRight w:val="0"/>
      <w:marTop w:val="0"/>
      <w:marBottom w:val="0"/>
      <w:divBdr>
        <w:top w:val="none" w:sz="0" w:space="0" w:color="auto"/>
        <w:left w:val="none" w:sz="0" w:space="0" w:color="auto"/>
        <w:bottom w:val="none" w:sz="0" w:space="0" w:color="auto"/>
        <w:right w:val="none" w:sz="0" w:space="0" w:color="auto"/>
      </w:divBdr>
    </w:div>
    <w:div w:id="1612592627">
      <w:bodyDiv w:val="1"/>
      <w:marLeft w:val="0"/>
      <w:marRight w:val="0"/>
      <w:marTop w:val="0"/>
      <w:marBottom w:val="0"/>
      <w:divBdr>
        <w:top w:val="none" w:sz="0" w:space="0" w:color="auto"/>
        <w:left w:val="none" w:sz="0" w:space="0" w:color="auto"/>
        <w:bottom w:val="none" w:sz="0" w:space="0" w:color="auto"/>
        <w:right w:val="none" w:sz="0" w:space="0" w:color="auto"/>
      </w:divBdr>
    </w:div>
    <w:div w:id="1631663676">
      <w:bodyDiv w:val="1"/>
      <w:marLeft w:val="0"/>
      <w:marRight w:val="0"/>
      <w:marTop w:val="0"/>
      <w:marBottom w:val="0"/>
      <w:divBdr>
        <w:top w:val="none" w:sz="0" w:space="0" w:color="auto"/>
        <w:left w:val="none" w:sz="0" w:space="0" w:color="auto"/>
        <w:bottom w:val="none" w:sz="0" w:space="0" w:color="auto"/>
        <w:right w:val="none" w:sz="0" w:space="0" w:color="auto"/>
      </w:divBdr>
    </w:div>
    <w:div w:id="1642689832">
      <w:bodyDiv w:val="1"/>
      <w:marLeft w:val="0"/>
      <w:marRight w:val="0"/>
      <w:marTop w:val="0"/>
      <w:marBottom w:val="0"/>
      <w:divBdr>
        <w:top w:val="none" w:sz="0" w:space="0" w:color="auto"/>
        <w:left w:val="none" w:sz="0" w:space="0" w:color="auto"/>
        <w:bottom w:val="none" w:sz="0" w:space="0" w:color="auto"/>
        <w:right w:val="none" w:sz="0" w:space="0" w:color="auto"/>
      </w:divBdr>
    </w:div>
    <w:div w:id="1781755760">
      <w:bodyDiv w:val="1"/>
      <w:marLeft w:val="0"/>
      <w:marRight w:val="0"/>
      <w:marTop w:val="0"/>
      <w:marBottom w:val="0"/>
      <w:divBdr>
        <w:top w:val="none" w:sz="0" w:space="0" w:color="auto"/>
        <w:left w:val="none" w:sz="0" w:space="0" w:color="auto"/>
        <w:bottom w:val="none" w:sz="0" w:space="0" w:color="auto"/>
        <w:right w:val="none" w:sz="0" w:space="0" w:color="auto"/>
      </w:divBdr>
    </w:div>
    <w:div w:id="1782218108">
      <w:bodyDiv w:val="1"/>
      <w:marLeft w:val="0"/>
      <w:marRight w:val="0"/>
      <w:marTop w:val="0"/>
      <w:marBottom w:val="0"/>
      <w:divBdr>
        <w:top w:val="none" w:sz="0" w:space="0" w:color="auto"/>
        <w:left w:val="none" w:sz="0" w:space="0" w:color="auto"/>
        <w:bottom w:val="none" w:sz="0" w:space="0" w:color="auto"/>
        <w:right w:val="none" w:sz="0" w:space="0" w:color="auto"/>
      </w:divBdr>
    </w:div>
    <w:div w:id="1807046331">
      <w:bodyDiv w:val="1"/>
      <w:marLeft w:val="0"/>
      <w:marRight w:val="0"/>
      <w:marTop w:val="0"/>
      <w:marBottom w:val="0"/>
      <w:divBdr>
        <w:top w:val="none" w:sz="0" w:space="0" w:color="auto"/>
        <w:left w:val="none" w:sz="0" w:space="0" w:color="auto"/>
        <w:bottom w:val="none" w:sz="0" w:space="0" w:color="auto"/>
        <w:right w:val="none" w:sz="0" w:space="0" w:color="auto"/>
      </w:divBdr>
    </w:div>
    <w:div w:id="1816950682">
      <w:bodyDiv w:val="1"/>
      <w:marLeft w:val="0"/>
      <w:marRight w:val="0"/>
      <w:marTop w:val="0"/>
      <w:marBottom w:val="0"/>
      <w:divBdr>
        <w:top w:val="none" w:sz="0" w:space="0" w:color="auto"/>
        <w:left w:val="none" w:sz="0" w:space="0" w:color="auto"/>
        <w:bottom w:val="none" w:sz="0" w:space="0" w:color="auto"/>
        <w:right w:val="none" w:sz="0" w:space="0" w:color="auto"/>
      </w:divBdr>
    </w:div>
    <w:div w:id="1857113130">
      <w:bodyDiv w:val="1"/>
      <w:marLeft w:val="0"/>
      <w:marRight w:val="0"/>
      <w:marTop w:val="0"/>
      <w:marBottom w:val="0"/>
      <w:divBdr>
        <w:top w:val="none" w:sz="0" w:space="0" w:color="auto"/>
        <w:left w:val="none" w:sz="0" w:space="0" w:color="auto"/>
        <w:bottom w:val="none" w:sz="0" w:space="0" w:color="auto"/>
        <w:right w:val="none" w:sz="0" w:space="0" w:color="auto"/>
      </w:divBdr>
    </w:div>
    <w:div w:id="1899322772">
      <w:bodyDiv w:val="1"/>
      <w:marLeft w:val="0"/>
      <w:marRight w:val="0"/>
      <w:marTop w:val="0"/>
      <w:marBottom w:val="0"/>
      <w:divBdr>
        <w:top w:val="none" w:sz="0" w:space="0" w:color="auto"/>
        <w:left w:val="none" w:sz="0" w:space="0" w:color="auto"/>
        <w:bottom w:val="none" w:sz="0" w:space="0" w:color="auto"/>
        <w:right w:val="none" w:sz="0" w:space="0" w:color="auto"/>
      </w:divBdr>
    </w:div>
    <w:div w:id="2106998845">
      <w:bodyDiv w:val="1"/>
      <w:marLeft w:val="0"/>
      <w:marRight w:val="0"/>
      <w:marTop w:val="0"/>
      <w:marBottom w:val="0"/>
      <w:divBdr>
        <w:top w:val="none" w:sz="0" w:space="0" w:color="auto"/>
        <w:left w:val="none" w:sz="0" w:space="0" w:color="auto"/>
        <w:bottom w:val="none" w:sz="0" w:space="0" w:color="auto"/>
        <w:right w:val="none" w:sz="0" w:space="0" w:color="auto"/>
      </w:divBdr>
    </w:div>
    <w:div w:id="2109887587">
      <w:bodyDiv w:val="1"/>
      <w:marLeft w:val="0"/>
      <w:marRight w:val="0"/>
      <w:marTop w:val="0"/>
      <w:marBottom w:val="0"/>
      <w:divBdr>
        <w:top w:val="none" w:sz="0" w:space="0" w:color="auto"/>
        <w:left w:val="none" w:sz="0" w:space="0" w:color="auto"/>
        <w:bottom w:val="none" w:sz="0" w:space="0" w:color="auto"/>
        <w:right w:val="none" w:sz="0" w:space="0" w:color="auto"/>
      </w:divBdr>
      <w:divsChild>
        <w:div w:id="13659044">
          <w:marLeft w:val="0"/>
          <w:marRight w:val="0"/>
          <w:marTop w:val="0"/>
          <w:marBottom w:val="0"/>
          <w:divBdr>
            <w:top w:val="none" w:sz="0" w:space="0" w:color="auto"/>
            <w:left w:val="none" w:sz="0" w:space="0" w:color="auto"/>
            <w:bottom w:val="none" w:sz="0" w:space="0" w:color="auto"/>
            <w:right w:val="none" w:sz="0" w:space="0" w:color="auto"/>
          </w:divBdr>
        </w:div>
        <w:div w:id="17240744">
          <w:marLeft w:val="0"/>
          <w:marRight w:val="0"/>
          <w:marTop w:val="0"/>
          <w:marBottom w:val="0"/>
          <w:divBdr>
            <w:top w:val="none" w:sz="0" w:space="0" w:color="auto"/>
            <w:left w:val="none" w:sz="0" w:space="0" w:color="auto"/>
            <w:bottom w:val="none" w:sz="0" w:space="0" w:color="auto"/>
            <w:right w:val="none" w:sz="0" w:space="0" w:color="auto"/>
          </w:divBdr>
        </w:div>
        <w:div w:id="22101166">
          <w:marLeft w:val="0"/>
          <w:marRight w:val="0"/>
          <w:marTop w:val="0"/>
          <w:marBottom w:val="0"/>
          <w:divBdr>
            <w:top w:val="none" w:sz="0" w:space="0" w:color="auto"/>
            <w:left w:val="none" w:sz="0" w:space="0" w:color="auto"/>
            <w:bottom w:val="none" w:sz="0" w:space="0" w:color="auto"/>
            <w:right w:val="none" w:sz="0" w:space="0" w:color="auto"/>
          </w:divBdr>
        </w:div>
        <w:div w:id="27875930">
          <w:marLeft w:val="0"/>
          <w:marRight w:val="0"/>
          <w:marTop w:val="0"/>
          <w:marBottom w:val="0"/>
          <w:divBdr>
            <w:top w:val="none" w:sz="0" w:space="0" w:color="auto"/>
            <w:left w:val="none" w:sz="0" w:space="0" w:color="auto"/>
            <w:bottom w:val="none" w:sz="0" w:space="0" w:color="auto"/>
            <w:right w:val="none" w:sz="0" w:space="0" w:color="auto"/>
          </w:divBdr>
        </w:div>
        <w:div w:id="38745217">
          <w:marLeft w:val="0"/>
          <w:marRight w:val="0"/>
          <w:marTop w:val="0"/>
          <w:marBottom w:val="0"/>
          <w:divBdr>
            <w:top w:val="none" w:sz="0" w:space="0" w:color="auto"/>
            <w:left w:val="none" w:sz="0" w:space="0" w:color="auto"/>
            <w:bottom w:val="none" w:sz="0" w:space="0" w:color="auto"/>
            <w:right w:val="none" w:sz="0" w:space="0" w:color="auto"/>
          </w:divBdr>
        </w:div>
        <w:div w:id="52849755">
          <w:marLeft w:val="0"/>
          <w:marRight w:val="0"/>
          <w:marTop w:val="0"/>
          <w:marBottom w:val="0"/>
          <w:divBdr>
            <w:top w:val="none" w:sz="0" w:space="0" w:color="auto"/>
            <w:left w:val="none" w:sz="0" w:space="0" w:color="auto"/>
            <w:bottom w:val="none" w:sz="0" w:space="0" w:color="auto"/>
            <w:right w:val="none" w:sz="0" w:space="0" w:color="auto"/>
          </w:divBdr>
        </w:div>
        <w:div w:id="66809253">
          <w:marLeft w:val="0"/>
          <w:marRight w:val="0"/>
          <w:marTop w:val="0"/>
          <w:marBottom w:val="0"/>
          <w:divBdr>
            <w:top w:val="none" w:sz="0" w:space="0" w:color="auto"/>
            <w:left w:val="none" w:sz="0" w:space="0" w:color="auto"/>
            <w:bottom w:val="none" w:sz="0" w:space="0" w:color="auto"/>
            <w:right w:val="none" w:sz="0" w:space="0" w:color="auto"/>
          </w:divBdr>
        </w:div>
        <w:div w:id="73555516">
          <w:marLeft w:val="0"/>
          <w:marRight w:val="0"/>
          <w:marTop w:val="0"/>
          <w:marBottom w:val="0"/>
          <w:divBdr>
            <w:top w:val="none" w:sz="0" w:space="0" w:color="auto"/>
            <w:left w:val="none" w:sz="0" w:space="0" w:color="auto"/>
            <w:bottom w:val="none" w:sz="0" w:space="0" w:color="auto"/>
            <w:right w:val="none" w:sz="0" w:space="0" w:color="auto"/>
          </w:divBdr>
        </w:div>
        <w:div w:id="87893478">
          <w:marLeft w:val="0"/>
          <w:marRight w:val="0"/>
          <w:marTop w:val="0"/>
          <w:marBottom w:val="0"/>
          <w:divBdr>
            <w:top w:val="none" w:sz="0" w:space="0" w:color="auto"/>
            <w:left w:val="none" w:sz="0" w:space="0" w:color="auto"/>
            <w:bottom w:val="none" w:sz="0" w:space="0" w:color="auto"/>
            <w:right w:val="none" w:sz="0" w:space="0" w:color="auto"/>
          </w:divBdr>
        </w:div>
        <w:div w:id="109013876">
          <w:marLeft w:val="0"/>
          <w:marRight w:val="0"/>
          <w:marTop w:val="0"/>
          <w:marBottom w:val="0"/>
          <w:divBdr>
            <w:top w:val="none" w:sz="0" w:space="0" w:color="auto"/>
            <w:left w:val="none" w:sz="0" w:space="0" w:color="auto"/>
            <w:bottom w:val="none" w:sz="0" w:space="0" w:color="auto"/>
            <w:right w:val="none" w:sz="0" w:space="0" w:color="auto"/>
          </w:divBdr>
        </w:div>
        <w:div w:id="111442315">
          <w:marLeft w:val="0"/>
          <w:marRight w:val="0"/>
          <w:marTop w:val="0"/>
          <w:marBottom w:val="0"/>
          <w:divBdr>
            <w:top w:val="none" w:sz="0" w:space="0" w:color="auto"/>
            <w:left w:val="none" w:sz="0" w:space="0" w:color="auto"/>
            <w:bottom w:val="none" w:sz="0" w:space="0" w:color="auto"/>
            <w:right w:val="none" w:sz="0" w:space="0" w:color="auto"/>
          </w:divBdr>
        </w:div>
        <w:div w:id="123621391">
          <w:marLeft w:val="0"/>
          <w:marRight w:val="0"/>
          <w:marTop w:val="0"/>
          <w:marBottom w:val="0"/>
          <w:divBdr>
            <w:top w:val="none" w:sz="0" w:space="0" w:color="auto"/>
            <w:left w:val="none" w:sz="0" w:space="0" w:color="auto"/>
            <w:bottom w:val="none" w:sz="0" w:space="0" w:color="auto"/>
            <w:right w:val="none" w:sz="0" w:space="0" w:color="auto"/>
          </w:divBdr>
        </w:div>
        <w:div w:id="137848094">
          <w:marLeft w:val="0"/>
          <w:marRight w:val="0"/>
          <w:marTop w:val="0"/>
          <w:marBottom w:val="0"/>
          <w:divBdr>
            <w:top w:val="none" w:sz="0" w:space="0" w:color="auto"/>
            <w:left w:val="none" w:sz="0" w:space="0" w:color="auto"/>
            <w:bottom w:val="none" w:sz="0" w:space="0" w:color="auto"/>
            <w:right w:val="none" w:sz="0" w:space="0" w:color="auto"/>
          </w:divBdr>
        </w:div>
        <w:div w:id="148375578">
          <w:marLeft w:val="0"/>
          <w:marRight w:val="0"/>
          <w:marTop w:val="0"/>
          <w:marBottom w:val="0"/>
          <w:divBdr>
            <w:top w:val="none" w:sz="0" w:space="0" w:color="auto"/>
            <w:left w:val="none" w:sz="0" w:space="0" w:color="auto"/>
            <w:bottom w:val="none" w:sz="0" w:space="0" w:color="auto"/>
            <w:right w:val="none" w:sz="0" w:space="0" w:color="auto"/>
          </w:divBdr>
        </w:div>
        <w:div w:id="158157949">
          <w:marLeft w:val="0"/>
          <w:marRight w:val="0"/>
          <w:marTop w:val="0"/>
          <w:marBottom w:val="0"/>
          <w:divBdr>
            <w:top w:val="none" w:sz="0" w:space="0" w:color="auto"/>
            <w:left w:val="none" w:sz="0" w:space="0" w:color="auto"/>
            <w:bottom w:val="none" w:sz="0" w:space="0" w:color="auto"/>
            <w:right w:val="none" w:sz="0" w:space="0" w:color="auto"/>
          </w:divBdr>
        </w:div>
        <w:div w:id="165681612">
          <w:marLeft w:val="0"/>
          <w:marRight w:val="0"/>
          <w:marTop w:val="0"/>
          <w:marBottom w:val="0"/>
          <w:divBdr>
            <w:top w:val="none" w:sz="0" w:space="0" w:color="auto"/>
            <w:left w:val="none" w:sz="0" w:space="0" w:color="auto"/>
            <w:bottom w:val="none" w:sz="0" w:space="0" w:color="auto"/>
            <w:right w:val="none" w:sz="0" w:space="0" w:color="auto"/>
          </w:divBdr>
        </w:div>
        <w:div w:id="200629144">
          <w:marLeft w:val="0"/>
          <w:marRight w:val="0"/>
          <w:marTop w:val="0"/>
          <w:marBottom w:val="0"/>
          <w:divBdr>
            <w:top w:val="none" w:sz="0" w:space="0" w:color="auto"/>
            <w:left w:val="none" w:sz="0" w:space="0" w:color="auto"/>
            <w:bottom w:val="none" w:sz="0" w:space="0" w:color="auto"/>
            <w:right w:val="none" w:sz="0" w:space="0" w:color="auto"/>
          </w:divBdr>
        </w:div>
        <w:div w:id="220941374">
          <w:marLeft w:val="0"/>
          <w:marRight w:val="0"/>
          <w:marTop w:val="0"/>
          <w:marBottom w:val="0"/>
          <w:divBdr>
            <w:top w:val="none" w:sz="0" w:space="0" w:color="auto"/>
            <w:left w:val="none" w:sz="0" w:space="0" w:color="auto"/>
            <w:bottom w:val="none" w:sz="0" w:space="0" w:color="auto"/>
            <w:right w:val="none" w:sz="0" w:space="0" w:color="auto"/>
          </w:divBdr>
        </w:div>
        <w:div w:id="268859622">
          <w:marLeft w:val="0"/>
          <w:marRight w:val="0"/>
          <w:marTop w:val="0"/>
          <w:marBottom w:val="0"/>
          <w:divBdr>
            <w:top w:val="none" w:sz="0" w:space="0" w:color="auto"/>
            <w:left w:val="none" w:sz="0" w:space="0" w:color="auto"/>
            <w:bottom w:val="none" w:sz="0" w:space="0" w:color="auto"/>
            <w:right w:val="none" w:sz="0" w:space="0" w:color="auto"/>
          </w:divBdr>
        </w:div>
        <w:div w:id="271520792">
          <w:marLeft w:val="0"/>
          <w:marRight w:val="0"/>
          <w:marTop w:val="0"/>
          <w:marBottom w:val="0"/>
          <w:divBdr>
            <w:top w:val="none" w:sz="0" w:space="0" w:color="auto"/>
            <w:left w:val="none" w:sz="0" w:space="0" w:color="auto"/>
            <w:bottom w:val="none" w:sz="0" w:space="0" w:color="auto"/>
            <w:right w:val="none" w:sz="0" w:space="0" w:color="auto"/>
          </w:divBdr>
        </w:div>
        <w:div w:id="307823054">
          <w:marLeft w:val="0"/>
          <w:marRight w:val="0"/>
          <w:marTop w:val="0"/>
          <w:marBottom w:val="0"/>
          <w:divBdr>
            <w:top w:val="none" w:sz="0" w:space="0" w:color="auto"/>
            <w:left w:val="none" w:sz="0" w:space="0" w:color="auto"/>
            <w:bottom w:val="none" w:sz="0" w:space="0" w:color="auto"/>
            <w:right w:val="none" w:sz="0" w:space="0" w:color="auto"/>
          </w:divBdr>
        </w:div>
        <w:div w:id="335766015">
          <w:marLeft w:val="0"/>
          <w:marRight w:val="0"/>
          <w:marTop w:val="0"/>
          <w:marBottom w:val="0"/>
          <w:divBdr>
            <w:top w:val="none" w:sz="0" w:space="0" w:color="auto"/>
            <w:left w:val="none" w:sz="0" w:space="0" w:color="auto"/>
            <w:bottom w:val="none" w:sz="0" w:space="0" w:color="auto"/>
            <w:right w:val="none" w:sz="0" w:space="0" w:color="auto"/>
          </w:divBdr>
        </w:div>
        <w:div w:id="349648149">
          <w:marLeft w:val="0"/>
          <w:marRight w:val="0"/>
          <w:marTop w:val="0"/>
          <w:marBottom w:val="0"/>
          <w:divBdr>
            <w:top w:val="none" w:sz="0" w:space="0" w:color="auto"/>
            <w:left w:val="none" w:sz="0" w:space="0" w:color="auto"/>
            <w:bottom w:val="none" w:sz="0" w:space="0" w:color="auto"/>
            <w:right w:val="none" w:sz="0" w:space="0" w:color="auto"/>
          </w:divBdr>
        </w:div>
        <w:div w:id="370375337">
          <w:marLeft w:val="0"/>
          <w:marRight w:val="0"/>
          <w:marTop w:val="0"/>
          <w:marBottom w:val="0"/>
          <w:divBdr>
            <w:top w:val="none" w:sz="0" w:space="0" w:color="auto"/>
            <w:left w:val="none" w:sz="0" w:space="0" w:color="auto"/>
            <w:bottom w:val="none" w:sz="0" w:space="0" w:color="auto"/>
            <w:right w:val="none" w:sz="0" w:space="0" w:color="auto"/>
          </w:divBdr>
        </w:div>
        <w:div w:id="381709692">
          <w:marLeft w:val="0"/>
          <w:marRight w:val="0"/>
          <w:marTop w:val="0"/>
          <w:marBottom w:val="0"/>
          <w:divBdr>
            <w:top w:val="none" w:sz="0" w:space="0" w:color="auto"/>
            <w:left w:val="none" w:sz="0" w:space="0" w:color="auto"/>
            <w:bottom w:val="none" w:sz="0" w:space="0" w:color="auto"/>
            <w:right w:val="none" w:sz="0" w:space="0" w:color="auto"/>
          </w:divBdr>
        </w:div>
        <w:div w:id="411705669">
          <w:marLeft w:val="0"/>
          <w:marRight w:val="0"/>
          <w:marTop w:val="0"/>
          <w:marBottom w:val="0"/>
          <w:divBdr>
            <w:top w:val="none" w:sz="0" w:space="0" w:color="auto"/>
            <w:left w:val="none" w:sz="0" w:space="0" w:color="auto"/>
            <w:bottom w:val="none" w:sz="0" w:space="0" w:color="auto"/>
            <w:right w:val="none" w:sz="0" w:space="0" w:color="auto"/>
          </w:divBdr>
        </w:div>
        <w:div w:id="431048564">
          <w:marLeft w:val="0"/>
          <w:marRight w:val="0"/>
          <w:marTop w:val="0"/>
          <w:marBottom w:val="0"/>
          <w:divBdr>
            <w:top w:val="none" w:sz="0" w:space="0" w:color="auto"/>
            <w:left w:val="none" w:sz="0" w:space="0" w:color="auto"/>
            <w:bottom w:val="none" w:sz="0" w:space="0" w:color="auto"/>
            <w:right w:val="none" w:sz="0" w:space="0" w:color="auto"/>
          </w:divBdr>
        </w:div>
        <w:div w:id="477692452">
          <w:marLeft w:val="0"/>
          <w:marRight w:val="0"/>
          <w:marTop w:val="0"/>
          <w:marBottom w:val="0"/>
          <w:divBdr>
            <w:top w:val="none" w:sz="0" w:space="0" w:color="auto"/>
            <w:left w:val="none" w:sz="0" w:space="0" w:color="auto"/>
            <w:bottom w:val="none" w:sz="0" w:space="0" w:color="auto"/>
            <w:right w:val="none" w:sz="0" w:space="0" w:color="auto"/>
          </w:divBdr>
        </w:div>
        <w:div w:id="479687594">
          <w:marLeft w:val="0"/>
          <w:marRight w:val="0"/>
          <w:marTop w:val="0"/>
          <w:marBottom w:val="0"/>
          <w:divBdr>
            <w:top w:val="none" w:sz="0" w:space="0" w:color="auto"/>
            <w:left w:val="none" w:sz="0" w:space="0" w:color="auto"/>
            <w:bottom w:val="none" w:sz="0" w:space="0" w:color="auto"/>
            <w:right w:val="none" w:sz="0" w:space="0" w:color="auto"/>
          </w:divBdr>
        </w:div>
        <w:div w:id="506093037">
          <w:marLeft w:val="0"/>
          <w:marRight w:val="0"/>
          <w:marTop w:val="0"/>
          <w:marBottom w:val="0"/>
          <w:divBdr>
            <w:top w:val="none" w:sz="0" w:space="0" w:color="auto"/>
            <w:left w:val="none" w:sz="0" w:space="0" w:color="auto"/>
            <w:bottom w:val="none" w:sz="0" w:space="0" w:color="auto"/>
            <w:right w:val="none" w:sz="0" w:space="0" w:color="auto"/>
          </w:divBdr>
        </w:div>
        <w:div w:id="531461246">
          <w:marLeft w:val="0"/>
          <w:marRight w:val="0"/>
          <w:marTop w:val="0"/>
          <w:marBottom w:val="0"/>
          <w:divBdr>
            <w:top w:val="none" w:sz="0" w:space="0" w:color="auto"/>
            <w:left w:val="none" w:sz="0" w:space="0" w:color="auto"/>
            <w:bottom w:val="none" w:sz="0" w:space="0" w:color="auto"/>
            <w:right w:val="none" w:sz="0" w:space="0" w:color="auto"/>
          </w:divBdr>
        </w:div>
        <w:div w:id="543953686">
          <w:marLeft w:val="0"/>
          <w:marRight w:val="0"/>
          <w:marTop w:val="0"/>
          <w:marBottom w:val="0"/>
          <w:divBdr>
            <w:top w:val="none" w:sz="0" w:space="0" w:color="auto"/>
            <w:left w:val="none" w:sz="0" w:space="0" w:color="auto"/>
            <w:bottom w:val="none" w:sz="0" w:space="0" w:color="auto"/>
            <w:right w:val="none" w:sz="0" w:space="0" w:color="auto"/>
          </w:divBdr>
        </w:div>
        <w:div w:id="550190218">
          <w:marLeft w:val="0"/>
          <w:marRight w:val="0"/>
          <w:marTop w:val="0"/>
          <w:marBottom w:val="0"/>
          <w:divBdr>
            <w:top w:val="none" w:sz="0" w:space="0" w:color="auto"/>
            <w:left w:val="none" w:sz="0" w:space="0" w:color="auto"/>
            <w:bottom w:val="none" w:sz="0" w:space="0" w:color="auto"/>
            <w:right w:val="none" w:sz="0" w:space="0" w:color="auto"/>
          </w:divBdr>
        </w:div>
        <w:div w:id="550458864">
          <w:marLeft w:val="0"/>
          <w:marRight w:val="0"/>
          <w:marTop w:val="0"/>
          <w:marBottom w:val="0"/>
          <w:divBdr>
            <w:top w:val="none" w:sz="0" w:space="0" w:color="auto"/>
            <w:left w:val="none" w:sz="0" w:space="0" w:color="auto"/>
            <w:bottom w:val="none" w:sz="0" w:space="0" w:color="auto"/>
            <w:right w:val="none" w:sz="0" w:space="0" w:color="auto"/>
          </w:divBdr>
        </w:div>
        <w:div w:id="557014463">
          <w:marLeft w:val="0"/>
          <w:marRight w:val="0"/>
          <w:marTop w:val="0"/>
          <w:marBottom w:val="0"/>
          <w:divBdr>
            <w:top w:val="none" w:sz="0" w:space="0" w:color="auto"/>
            <w:left w:val="none" w:sz="0" w:space="0" w:color="auto"/>
            <w:bottom w:val="none" w:sz="0" w:space="0" w:color="auto"/>
            <w:right w:val="none" w:sz="0" w:space="0" w:color="auto"/>
          </w:divBdr>
        </w:div>
        <w:div w:id="567149850">
          <w:marLeft w:val="0"/>
          <w:marRight w:val="0"/>
          <w:marTop w:val="0"/>
          <w:marBottom w:val="0"/>
          <w:divBdr>
            <w:top w:val="none" w:sz="0" w:space="0" w:color="auto"/>
            <w:left w:val="none" w:sz="0" w:space="0" w:color="auto"/>
            <w:bottom w:val="none" w:sz="0" w:space="0" w:color="auto"/>
            <w:right w:val="none" w:sz="0" w:space="0" w:color="auto"/>
          </w:divBdr>
        </w:div>
        <w:div w:id="616521316">
          <w:marLeft w:val="0"/>
          <w:marRight w:val="0"/>
          <w:marTop w:val="0"/>
          <w:marBottom w:val="0"/>
          <w:divBdr>
            <w:top w:val="none" w:sz="0" w:space="0" w:color="auto"/>
            <w:left w:val="none" w:sz="0" w:space="0" w:color="auto"/>
            <w:bottom w:val="none" w:sz="0" w:space="0" w:color="auto"/>
            <w:right w:val="none" w:sz="0" w:space="0" w:color="auto"/>
          </w:divBdr>
        </w:div>
        <w:div w:id="617302096">
          <w:marLeft w:val="0"/>
          <w:marRight w:val="0"/>
          <w:marTop w:val="0"/>
          <w:marBottom w:val="0"/>
          <w:divBdr>
            <w:top w:val="none" w:sz="0" w:space="0" w:color="auto"/>
            <w:left w:val="none" w:sz="0" w:space="0" w:color="auto"/>
            <w:bottom w:val="none" w:sz="0" w:space="0" w:color="auto"/>
            <w:right w:val="none" w:sz="0" w:space="0" w:color="auto"/>
          </w:divBdr>
        </w:div>
        <w:div w:id="620653613">
          <w:marLeft w:val="0"/>
          <w:marRight w:val="0"/>
          <w:marTop w:val="0"/>
          <w:marBottom w:val="0"/>
          <w:divBdr>
            <w:top w:val="none" w:sz="0" w:space="0" w:color="auto"/>
            <w:left w:val="none" w:sz="0" w:space="0" w:color="auto"/>
            <w:bottom w:val="none" w:sz="0" w:space="0" w:color="auto"/>
            <w:right w:val="none" w:sz="0" w:space="0" w:color="auto"/>
          </w:divBdr>
        </w:div>
        <w:div w:id="664363404">
          <w:marLeft w:val="0"/>
          <w:marRight w:val="0"/>
          <w:marTop w:val="0"/>
          <w:marBottom w:val="0"/>
          <w:divBdr>
            <w:top w:val="none" w:sz="0" w:space="0" w:color="auto"/>
            <w:left w:val="none" w:sz="0" w:space="0" w:color="auto"/>
            <w:bottom w:val="none" w:sz="0" w:space="0" w:color="auto"/>
            <w:right w:val="none" w:sz="0" w:space="0" w:color="auto"/>
          </w:divBdr>
        </w:div>
        <w:div w:id="668365385">
          <w:marLeft w:val="0"/>
          <w:marRight w:val="0"/>
          <w:marTop w:val="0"/>
          <w:marBottom w:val="0"/>
          <w:divBdr>
            <w:top w:val="none" w:sz="0" w:space="0" w:color="auto"/>
            <w:left w:val="none" w:sz="0" w:space="0" w:color="auto"/>
            <w:bottom w:val="none" w:sz="0" w:space="0" w:color="auto"/>
            <w:right w:val="none" w:sz="0" w:space="0" w:color="auto"/>
          </w:divBdr>
        </w:div>
        <w:div w:id="668870549">
          <w:marLeft w:val="0"/>
          <w:marRight w:val="0"/>
          <w:marTop w:val="0"/>
          <w:marBottom w:val="0"/>
          <w:divBdr>
            <w:top w:val="none" w:sz="0" w:space="0" w:color="auto"/>
            <w:left w:val="none" w:sz="0" w:space="0" w:color="auto"/>
            <w:bottom w:val="none" w:sz="0" w:space="0" w:color="auto"/>
            <w:right w:val="none" w:sz="0" w:space="0" w:color="auto"/>
          </w:divBdr>
        </w:div>
        <w:div w:id="674723078">
          <w:marLeft w:val="0"/>
          <w:marRight w:val="0"/>
          <w:marTop w:val="0"/>
          <w:marBottom w:val="0"/>
          <w:divBdr>
            <w:top w:val="none" w:sz="0" w:space="0" w:color="auto"/>
            <w:left w:val="none" w:sz="0" w:space="0" w:color="auto"/>
            <w:bottom w:val="none" w:sz="0" w:space="0" w:color="auto"/>
            <w:right w:val="none" w:sz="0" w:space="0" w:color="auto"/>
          </w:divBdr>
        </w:div>
        <w:div w:id="677851005">
          <w:marLeft w:val="0"/>
          <w:marRight w:val="0"/>
          <w:marTop w:val="0"/>
          <w:marBottom w:val="0"/>
          <w:divBdr>
            <w:top w:val="none" w:sz="0" w:space="0" w:color="auto"/>
            <w:left w:val="none" w:sz="0" w:space="0" w:color="auto"/>
            <w:bottom w:val="none" w:sz="0" w:space="0" w:color="auto"/>
            <w:right w:val="none" w:sz="0" w:space="0" w:color="auto"/>
          </w:divBdr>
        </w:div>
        <w:div w:id="678822401">
          <w:marLeft w:val="0"/>
          <w:marRight w:val="0"/>
          <w:marTop w:val="0"/>
          <w:marBottom w:val="0"/>
          <w:divBdr>
            <w:top w:val="none" w:sz="0" w:space="0" w:color="auto"/>
            <w:left w:val="none" w:sz="0" w:space="0" w:color="auto"/>
            <w:bottom w:val="none" w:sz="0" w:space="0" w:color="auto"/>
            <w:right w:val="none" w:sz="0" w:space="0" w:color="auto"/>
          </w:divBdr>
        </w:div>
        <w:div w:id="681320775">
          <w:marLeft w:val="0"/>
          <w:marRight w:val="0"/>
          <w:marTop w:val="0"/>
          <w:marBottom w:val="0"/>
          <w:divBdr>
            <w:top w:val="none" w:sz="0" w:space="0" w:color="auto"/>
            <w:left w:val="none" w:sz="0" w:space="0" w:color="auto"/>
            <w:bottom w:val="none" w:sz="0" w:space="0" w:color="auto"/>
            <w:right w:val="none" w:sz="0" w:space="0" w:color="auto"/>
          </w:divBdr>
        </w:div>
        <w:div w:id="689835567">
          <w:marLeft w:val="0"/>
          <w:marRight w:val="0"/>
          <w:marTop w:val="0"/>
          <w:marBottom w:val="0"/>
          <w:divBdr>
            <w:top w:val="none" w:sz="0" w:space="0" w:color="auto"/>
            <w:left w:val="none" w:sz="0" w:space="0" w:color="auto"/>
            <w:bottom w:val="none" w:sz="0" w:space="0" w:color="auto"/>
            <w:right w:val="none" w:sz="0" w:space="0" w:color="auto"/>
          </w:divBdr>
        </w:div>
        <w:div w:id="706300805">
          <w:marLeft w:val="0"/>
          <w:marRight w:val="0"/>
          <w:marTop w:val="0"/>
          <w:marBottom w:val="0"/>
          <w:divBdr>
            <w:top w:val="none" w:sz="0" w:space="0" w:color="auto"/>
            <w:left w:val="none" w:sz="0" w:space="0" w:color="auto"/>
            <w:bottom w:val="none" w:sz="0" w:space="0" w:color="auto"/>
            <w:right w:val="none" w:sz="0" w:space="0" w:color="auto"/>
          </w:divBdr>
        </w:div>
        <w:div w:id="706757453">
          <w:marLeft w:val="0"/>
          <w:marRight w:val="0"/>
          <w:marTop w:val="0"/>
          <w:marBottom w:val="0"/>
          <w:divBdr>
            <w:top w:val="none" w:sz="0" w:space="0" w:color="auto"/>
            <w:left w:val="none" w:sz="0" w:space="0" w:color="auto"/>
            <w:bottom w:val="none" w:sz="0" w:space="0" w:color="auto"/>
            <w:right w:val="none" w:sz="0" w:space="0" w:color="auto"/>
          </w:divBdr>
        </w:div>
        <w:div w:id="725488201">
          <w:marLeft w:val="0"/>
          <w:marRight w:val="0"/>
          <w:marTop w:val="0"/>
          <w:marBottom w:val="0"/>
          <w:divBdr>
            <w:top w:val="none" w:sz="0" w:space="0" w:color="auto"/>
            <w:left w:val="none" w:sz="0" w:space="0" w:color="auto"/>
            <w:bottom w:val="none" w:sz="0" w:space="0" w:color="auto"/>
            <w:right w:val="none" w:sz="0" w:space="0" w:color="auto"/>
          </w:divBdr>
        </w:div>
        <w:div w:id="740637048">
          <w:marLeft w:val="0"/>
          <w:marRight w:val="0"/>
          <w:marTop w:val="0"/>
          <w:marBottom w:val="0"/>
          <w:divBdr>
            <w:top w:val="none" w:sz="0" w:space="0" w:color="auto"/>
            <w:left w:val="none" w:sz="0" w:space="0" w:color="auto"/>
            <w:bottom w:val="none" w:sz="0" w:space="0" w:color="auto"/>
            <w:right w:val="none" w:sz="0" w:space="0" w:color="auto"/>
          </w:divBdr>
        </w:div>
        <w:div w:id="784809697">
          <w:marLeft w:val="0"/>
          <w:marRight w:val="0"/>
          <w:marTop w:val="0"/>
          <w:marBottom w:val="0"/>
          <w:divBdr>
            <w:top w:val="none" w:sz="0" w:space="0" w:color="auto"/>
            <w:left w:val="none" w:sz="0" w:space="0" w:color="auto"/>
            <w:bottom w:val="none" w:sz="0" w:space="0" w:color="auto"/>
            <w:right w:val="none" w:sz="0" w:space="0" w:color="auto"/>
          </w:divBdr>
        </w:div>
        <w:div w:id="786194723">
          <w:marLeft w:val="0"/>
          <w:marRight w:val="0"/>
          <w:marTop w:val="0"/>
          <w:marBottom w:val="0"/>
          <w:divBdr>
            <w:top w:val="none" w:sz="0" w:space="0" w:color="auto"/>
            <w:left w:val="none" w:sz="0" w:space="0" w:color="auto"/>
            <w:bottom w:val="none" w:sz="0" w:space="0" w:color="auto"/>
            <w:right w:val="none" w:sz="0" w:space="0" w:color="auto"/>
          </w:divBdr>
        </w:div>
        <w:div w:id="797531197">
          <w:marLeft w:val="0"/>
          <w:marRight w:val="0"/>
          <w:marTop w:val="0"/>
          <w:marBottom w:val="0"/>
          <w:divBdr>
            <w:top w:val="none" w:sz="0" w:space="0" w:color="auto"/>
            <w:left w:val="none" w:sz="0" w:space="0" w:color="auto"/>
            <w:bottom w:val="none" w:sz="0" w:space="0" w:color="auto"/>
            <w:right w:val="none" w:sz="0" w:space="0" w:color="auto"/>
          </w:divBdr>
        </w:div>
        <w:div w:id="808786229">
          <w:marLeft w:val="0"/>
          <w:marRight w:val="0"/>
          <w:marTop w:val="0"/>
          <w:marBottom w:val="0"/>
          <w:divBdr>
            <w:top w:val="none" w:sz="0" w:space="0" w:color="auto"/>
            <w:left w:val="none" w:sz="0" w:space="0" w:color="auto"/>
            <w:bottom w:val="none" w:sz="0" w:space="0" w:color="auto"/>
            <w:right w:val="none" w:sz="0" w:space="0" w:color="auto"/>
          </w:divBdr>
        </w:div>
        <w:div w:id="810756046">
          <w:marLeft w:val="0"/>
          <w:marRight w:val="0"/>
          <w:marTop w:val="0"/>
          <w:marBottom w:val="0"/>
          <w:divBdr>
            <w:top w:val="none" w:sz="0" w:space="0" w:color="auto"/>
            <w:left w:val="none" w:sz="0" w:space="0" w:color="auto"/>
            <w:bottom w:val="none" w:sz="0" w:space="0" w:color="auto"/>
            <w:right w:val="none" w:sz="0" w:space="0" w:color="auto"/>
          </w:divBdr>
        </w:div>
        <w:div w:id="821390536">
          <w:marLeft w:val="0"/>
          <w:marRight w:val="0"/>
          <w:marTop w:val="0"/>
          <w:marBottom w:val="0"/>
          <w:divBdr>
            <w:top w:val="none" w:sz="0" w:space="0" w:color="auto"/>
            <w:left w:val="none" w:sz="0" w:space="0" w:color="auto"/>
            <w:bottom w:val="none" w:sz="0" w:space="0" w:color="auto"/>
            <w:right w:val="none" w:sz="0" w:space="0" w:color="auto"/>
          </w:divBdr>
        </w:div>
        <w:div w:id="876889530">
          <w:marLeft w:val="0"/>
          <w:marRight w:val="0"/>
          <w:marTop w:val="0"/>
          <w:marBottom w:val="0"/>
          <w:divBdr>
            <w:top w:val="none" w:sz="0" w:space="0" w:color="auto"/>
            <w:left w:val="none" w:sz="0" w:space="0" w:color="auto"/>
            <w:bottom w:val="none" w:sz="0" w:space="0" w:color="auto"/>
            <w:right w:val="none" w:sz="0" w:space="0" w:color="auto"/>
          </w:divBdr>
        </w:div>
        <w:div w:id="882058669">
          <w:marLeft w:val="0"/>
          <w:marRight w:val="0"/>
          <w:marTop w:val="0"/>
          <w:marBottom w:val="0"/>
          <w:divBdr>
            <w:top w:val="none" w:sz="0" w:space="0" w:color="auto"/>
            <w:left w:val="none" w:sz="0" w:space="0" w:color="auto"/>
            <w:bottom w:val="none" w:sz="0" w:space="0" w:color="auto"/>
            <w:right w:val="none" w:sz="0" w:space="0" w:color="auto"/>
          </w:divBdr>
        </w:div>
        <w:div w:id="883785504">
          <w:marLeft w:val="0"/>
          <w:marRight w:val="0"/>
          <w:marTop w:val="0"/>
          <w:marBottom w:val="0"/>
          <w:divBdr>
            <w:top w:val="none" w:sz="0" w:space="0" w:color="auto"/>
            <w:left w:val="none" w:sz="0" w:space="0" w:color="auto"/>
            <w:bottom w:val="none" w:sz="0" w:space="0" w:color="auto"/>
            <w:right w:val="none" w:sz="0" w:space="0" w:color="auto"/>
          </w:divBdr>
        </w:div>
        <w:div w:id="893930232">
          <w:marLeft w:val="0"/>
          <w:marRight w:val="0"/>
          <w:marTop w:val="0"/>
          <w:marBottom w:val="0"/>
          <w:divBdr>
            <w:top w:val="none" w:sz="0" w:space="0" w:color="auto"/>
            <w:left w:val="none" w:sz="0" w:space="0" w:color="auto"/>
            <w:bottom w:val="none" w:sz="0" w:space="0" w:color="auto"/>
            <w:right w:val="none" w:sz="0" w:space="0" w:color="auto"/>
          </w:divBdr>
        </w:div>
        <w:div w:id="909967748">
          <w:marLeft w:val="0"/>
          <w:marRight w:val="0"/>
          <w:marTop w:val="0"/>
          <w:marBottom w:val="0"/>
          <w:divBdr>
            <w:top w:val="none" w:sz="0" w:space="0" w:color="auto"/>
            <w:left w:val="none" w:sz="0" w:space="0" w:color="auto"/>
            <w:bottom w:val="none" w:sz="0" w:space="0" w:color="auto"/>
            <w:right w:val="none" w:sz="0" w:space="0" w:color="auto"/>
          </w:divBdr>
        </w:div>
        <w:div w:id="921836798">
          <w:marLeft w:val="0"/>
          <w:marRight w:val="0"/>
          <w:marTop w:val="0"/>
          <w:marBottom w:val="0"/>
          <w:divBdr>
            <w:top w:val="none" w:sz="0" w:space="0" w:color="auto"/>
            <w:left w:val="none" w:sz="0" w:space="0" w:color="auto"/>
            <w:bottom w:val="none" w:sz="0" w:space="0" w:color="auto"/>
            <w:right w:val="none" w:sz="0" w:space="0" w:color="auto"/>
          </w:divBdr>
        </w:div>
        <w:div w:id="962886796">
          <w:marLeft w:val="0"/>
          <w:marRight w:val="0"/>
          <w:marTop w:val="0"/>
          <w:marBottom w:val="0"/>
          <w:divBdr>
            <w:top w:val="none" w:sz="0" w:space="0" w:color="auto"/>
            <w:left w:val="none" w:sz="0" w:space="0" w:color="auto"/>
            <w:bottom w:val="none" w:sz="0" w:space="0" w:color="auto"/>
            <w:right w:val="none" w:sz="0" w:space="0" w:color="auto"/>
          </w:divBdr>
        </w:div>
        <w:div w:id="979649209">
          <w:marLeft w:val="0"/>
          <w:marRight w:val="0"/>
          <w:marTop w:val="0"/>
          <w:marBottom w:val="0"/>
          <w:divBdr>
            <w:top w:val="none" w:sz="0" w:space="0" w:color="auto"/>
            <w:left w:val="none" w:sz="0" w:space="0" w:color="auto"/>
            <w:bottom w:val="none" w:sz="0" w:space="0" w:color="auto"/>
            <w:right w:val="none" w:sz="0" w:space="0" w:color="auto"/>
          </w:divBdr>
        </w:div>
        <w:div w:id="994070630">
          <w:marLeft w:val="0"/>
          <w:marRight w:val="0"/>
          <w:marTop w:val="0"/>
          <w:marBottom w:val="0"/>
          <w:divBdr>
            <w:top w:val="none" w:sz="0" w:space="0" w:color="auto"/>
            <w:left w:val="none" w:sz="0" w:space="0" w:color="auto"/>
            <w:bottom w:val="none" w:sz="0" w:space="0" w:color="auto"/>
            <w:right w:val="none" w:sz="0" w:space="0" w:color="auto"/>
          </w:divBdr>
        </w:div>
        <w:div w:id="996228214">
          <w:marLeft w:val="0"/>
          <w:marRight w:val="0"/>
          <w:marTop w:val="0"/>
          <w:marBottom w:val="0"/>
          <w:divBdr>
            <w:top w:val="none" w:sz="0" w:space="0" w:color="auto"/>
            <w:left w:val="none" w:sz="0" w:space="0" w:color="auto"/>
            <w:bottom w:val="none" w:sz="0" w:space="0" w:color="auto"/>
            <w:right w:val="none" w:sz="0" w:space="0" w:color="auto"/>
          </w:divBdr>
        </w:div>
        <w:div w:id="1010985973">
          <w:marLeft w:val="0"/>
          <w:marRight w:val="0"/>
          <w:marTop w:val="0"/>
          <w:marBottom w:val="0"/>
          <w:divBdr>
            <w:top w:val="none" w:sz="0" w:space="0" w:color="auto"/>
            <w:left w:val="none" w:sz="0" w:space="0" w:color="auto"/>
            <w:bottom w:val="none" w:sz="0" w:space="0" w:color="auto"/>
            <w:right w:val="none" w:sz="0" w:space="0" w:color="auto"/>
          </w:divBdr>
        </w:div>
        <w:div w:id="1024592837">
          <w:marLeft w:val="0"/>
          <w:marRight w:val="0"/>
          <w:marTop w:val="0"/>
          <w:marBottom w:val="0"/>
          <w:divBdr>
            <w:top w:val="none" w:sz="0" w:space="0" w:color="auto"/>
            <w:left w:val="none" w:sz="0" w:space="0" w:color="auto"/>
            <w:bottom w:val="none" w:sz="0" w:space="0" w:color="auto"/>
            <w:right w:val="none" w:sz="0" w:space="0" w:color="auto"/>
          </w:divBdr>
        </w:div>
        <w:div w:id="1038815928">
          <w:marLeft w:val="0"/>
          <w:marRight w:val="0"/>
          <w:marTop w:val="0"/>
          <w:marBottom w:val="0"/>
          <w:divBdr>
            <w:top w:val="none" w:sz="0" w:space="0" w:color="auto"/>
            <w:left w:val="none" w:sz="0" w:space="0" w:color="auto"/>
            <w:bottom w:val="none" w:sz="0" w:space="0" w:color="auto"/>
            <w:right w:val="none" w:sz="0" w:space="0" w:color="auto"/>
          </w:divBdr>
        </w:div>
        <w:div w:id="1066297106">
          <w:marLeft w:val="0"/>
          <w:marRight w:val="0"/>
          <w:marTop w:val="0"/>
          <w:marBottom w:val="0"/>
          <w:divBdr>
            <w:top w:val="none" w:sz="0" w:space="0" w:color="auto"/>
            <w:left w:val="none" w:sz="0" w:space="0" w:color="auto"/>
            <w:bottom w:val="none" w:sz="0" w:space="0" w:color="auto"/>
            <w:right w:val="none" w:sz="0" w:space="0" w:color="auto"/>
          </w:divBdr>
        </w:div>
        <w:div w:id="1079404116">
          <w:marLeft w:val="0"/>
          <w:marRight w:val="0"/>
          <w:marTop w:val="0"/>
          <w:marBottom w:val="0"/>
          <w:divBdr>
            <w:top w:val="none" w:sz="0" w:space="0" w:color="auto"/>
            <w:left w:val="none" w:sz="0" w:space="0" w:color="auto"/>
            <w:bottom w:val="none" w:sz="0" w:space="0" w:color="auto"/>
            <w:right w:val="none" w:sz="0" w:space="0" w:color="auto"/>
          </w:divBdr>
        </w:div>
        <w:div w:id="1110466763">
          <w:marLeft w:val="0"/>
          <w:marRight w:val="0"/>
          <w:marTop w:val="0"/>
          <w:marBottom w:val="0"/>
          <w:divBdr>
            <w:top w:val="none" w:sz="0" w:space="0" w:color="auto"/>
            <w:left w:val="none" w:sz="0" w:space="0" w:color="auto"/>
            <w:bottom w:val="none" w:sz="0" w:space="0" w:color="auto"/>
            <w:right w:val="none" w:sz="0" w:space="0" w:color="auto"/>
          </w:divBdr>
        </w:div>
        <w:div w:id="1135680727">
          <w:marLeft w:val="0"/>
          <w:marRight w:val="0"/>
          <w:marTop w:val="0"/>
          <w:marBottom w:val="0"/>
          <w:divBdr>
            <w:top w:val="none" w:sz="0" w:space="0" w:color="auto"/>
            <w:left w:val="none" w:sz="0" w:space="0" w:color="auto"/>
            <w:bottom w:val="none" w:sz="0" w:space="0" w:color="auto"/>
            <w:right w:val="none" w:sz="0" w:space="0" w:color="auto"/>
          </w:divBdr>
        </w:div>
        <w:div w:id="1135835165">
          <w:marLeft w:val="0"/>
          <w:marRight w:val="0"/>
          <w:marTop w:val="0"/>
          <w:marBottom w:val="0"/>
          <w:divBdr>
            <w:top w:val="none" w:sz="0" w:space="0" w:color="auto"/>
            <w:left w:val="none" w:sz="0" w:space="0" w:color="auto"/>
            <w:bottom w:val="none" w:sz="0" w:space="0" w:color="auto"/>
            <w:right w:val="none" w:sz="0" w:space="0" w:color="auto"/>
          </w:divBdr>
        </w:div>
        <w:div w:id="1156997588">
          <w:marLeft w:val="0"/>
          <w:marRight w:val="0"/>
          <w:marTop w:val="0"/>
          <w:marBottom w:val="0"/>
          <w:divBdr>
            <w:top w:val="none" w:sz="0" w:space="0" w:color="auto"/>
            <w:left w:val="none" w:sz="0" w:space="0" w:color="auto"/>
            <w:bottom w:val="none" w:sz="0" w:space="0" w:color="auto"/>
            <w:right w:val="none" w:sz="0" w:space="0" w:color="auto"/>
          </w:divBdr>
        </w:div>
        <w:div w:id="1163081585">
          <w:marLeft w:val="0"/>
          <w:marRight w:val="0"/>
          <w:marTop w:val="0"/>
          <w:marBottom w:val="0"/>
          <w:divBdr>
            <w:top w:val="none" w:sz="0" w:space="0" w:color="auto"/>
            <w:left w:val="none" w:sz="0" w:space="0" w:color="auto"/>
            <w:bottom w:val="none" w:sz="0" w:space="0" w:color="auto"/>
            <w:right w:val="none" w:sz="0" w:space="0" w:color="auto"/>
          </w:divBdr>
        </w:div>
        <w:div w:id="1208254140">
          <w:marLeft w:val="0"/>
          <w:marRight w:val="0"/>
          <w:marTop w:val="0"/>
          <w:marBottom w:val="0"/>
          <w:divBdr>
            <w:top w:val="none" w:sz="0" w:space="0" w:color="auto"/>
            <w:left w:val="none" w:sz="0" w:space="0" w:color="auto"/>
            <w:bottom w:val="none" w:sz="0" w:space="0" w:color="auto"/>
            <w:right w:val="none" w:sz="0" w:space="0" w:color="auto"/>
          </w:divBdr>
        </w:div>
        <w:div w:id="1217011900">
          <w:marLeft w:val="0"/>
          <w:marRight w:val="0"/>
          <w:marTop w:val="0"/>
          <w:marBottom w:val="0"/>
          <w:divBdr>
            <w:top w:val="none" w:sz="0" w:space="0" w:color="auto"/>
            <w:left w:val="none" w:sz="0" w:space="0" w:color="auto"/>
            <w:bottom w:val="none" w:sz="0" w:space="0" w:color="auto"/>
            <w:right w:val="none" w:sz="0" w:space="0" w:color="auto"/>
          </w:divBdr>
        </w:div>
        <w:div w:id="1219366615">
          <w:marLeft w:val="0"/>
          <w:marRight w:val="0"/>
          <w:marTop w:val="0"/>
          <w:marBottom w:val="0"/>
          <w:divBdr>
            <w:top w:val="none" w:sz="0" w:space="0" w:color="auto"/>
            <w:left w:val="none" w:sz="0" w:space="0" w:color="auto"/>
            <w:bottom w:val="none" w:sz="0" w:space="0" w:color="auto"/>
            <w:right w:val="none" w:sz="0" w:space="0" w:color="auto"/>
          </w:divBdr>
        </w:div>
        <w:div w:id="1254124892">
          <w:marLeft w:val="0"/>
          <w:marRight w:val="0"/>
          <w:marTop w:val="0"/>
          <w:marBottom w:val="0"/>
          <w:divBdr>
            <w:top w:val="none" w:sz="0" w:space="0" w:color="auto"/>
            <w:left w:val="none" w:sz="0" w:space="0" w:color="auto"/>
            <w:bottom w:val="none" w:sz="0" w:space="0" w:color="auto"/>
            <w:right w:val="none" w:sz="0" w:space="0" w:color="auto"/>
          </w:divBdr>
        </w:div>
        <w:div w:id="1255899016">
          <w:marLeft w:val="0"/>
          <w:marRight w:val="0"/>
          <w:marTop w:val="0"/>
          <w:marBottom w:val="0"/>
          <w:divBdr>
            <w:top w:val="none" w:sz="0" w:space="0" w:color="auto"/>
            <w:left w:val="none" w:sz="0" w:space="0" w:color="auto"/>
            <w:bottom w:val="none" w:sz="0" w:space="0" w:color="auto"/>
            <w:right w:val="none" w:sz="0" w:space="0" w:color="auto"/>
          </w:divBdr>
        </w:div>
        <w:div w:id="1273198589">
          <w:marLeft w:val="0"/>
          <w:marRight w:val="0"/>
          <w:marTop w:val="0"/>
          <w:marBottom w:val="0"/>
          <w:divBdr>
            <w:top w:val="none" w:sz="0" w:space="0" w:color="auto"/>
            <w:left w:val="none" w:sz="0" w:space="0" w:color="auto"/>
            <w:bottom w:val="none" w:sz="0" w:space="0" w:color="auto"/>
            <w:right w:val="none" w:sz="0" w:space="0" w:color="auto"/>
          </w:divBdr>
        </w:div>
        <w:div w:id="1291978218">
          <w:marLeft w:val="0"/>
          <w:marRight w:val="0"/>
          <w:marTop w:val="0"/>
          <w:marBottom w:val="0"/>
          <w:divBdr>
            <w:top w:val="none" w:sz="0" w:space="0" w:color="auto"/>
            <w:left w:val="none" w:sz="0" w:space="0" w:color="auto"/>
            <w:bottom w:val="none" w:sz="0" w:space="0" w:color="auto"/>
            <w:right w:val="none" w:sz="0" w:space="0" w:color="auto"/>
          </w:divBdr>
        </w:div>
        <w:div w:id="1296334770">
          <w:marLeft w:val="0"/>
          <w:marRight w:val="0"/>
          <w:marTop w:val="0"/>
          <w:marBottom w:val="0"/>
          <w:divBdr>
            <w:top w:val="none" w:sz="0" w:space="0" w:color="auto"/>
            <w:left w:val="none" w:sz="0" w:space="0" w:color="auto"/>
            <w:bottom w:val="none" w:sz="0" w:space="0" w:color="auto"/>
            <w:right w:val="none" w:sz="0" w:space="0" w:color="auto"/>
          </w:divBdr>
        </w:div>
        <w:div w:id="1296987339">
          <w:marLeft w:val="0"/>
          <w:marRight w:val="0"/>
          <w:marTop w:val="0"/>
          <w:marBottom w:val="0"/>
          <w:divBdr>
            <w:top w:val="none" w:sz="0" w:space="0" w:color="auto"/>
            <w:left w:val="none" w:sz="0" w:space="0" w:color="auto"/>
            <w:bottom w:val="none" w:sz="0" w:space="0" w:color="auto"/>
            <w:right w:val="none" w:sz="0" w:space="0" w:color="auto"/>
          </w:divBdr>
        </w:div>
        <w:div w:id="1307509196">
          <w:marLeft w:val="0"/>
          <w:marRight w:val="0"/>
          <w:marTop w:val="0"/>
          <w:marBottom w:val="0"/>
          <w:divBdr>
            <w:top w:val="none" w:sz="0" w:space="0" w:color="auto"/>
            <w:left w:val="none" w:sz="0" w:space="0" w:color="auto"/>
            <w:bottom w:val="none" w:sz="0" w:space="0" w:color="auto"/>
            <w:right w:val="none" w:sz="0" w:space="0" w:color="auto"/>
          </w:divBdr>
        </w:div>
        <w:div w:id="1330139776">
          <w:marLeft w:val="0"/>
          <w:marRight w:val="0"/>
          <w:marTop w:val="0"/>
          <w:marBottom w:val="0"/>
          <w:divBdr>
            <w:top w:val="none" w:sz="0" w:space="0" w:color="auto"/>
            <w:left w:val="none" w:sz="0" w:space="0" w:color="auto"/>
            <w:bottom w:val="none" w:sz="0" w:space="0" w:color="auto"/>
            <w:right w:val="none" w:sz="0" w:space="0" w:color="auto"/>
          </w:divBdr>
        </w:div>
        <w:div w:id="1346710005">
          <w:marLeft w:val="0"/>
          <w:marRight w:val="0"/>
          <w:marTop w:val="0"/>
          <w:marBottom w:val="0"/>
          <w:divBdr>
            <w:top w:val="none" w:sz="0" w:space="0" w:color="auto"/>
            <w:left w:val="none" w:sz="0" w:space="0" w:color="auto"/>
            <w:bottom w:val="none" w:sz="0" w:space="0" w:color="auto"/>
            <w:right w:val="none" w:sz="0" w:space="0" w:color="auto"/>
          </w:divBdr>
        </w:div>
        <w:div w:id="1376156092">
          <w:marLeft w:val="0"/>
          <w:marRight w:val="0"/>
          <w:marTop w:val="0"/>
          <w:marBottom w:val="0"/>
          <w:divBdr>
            <w:top w:val="none" w:sz="0" w:space="0" w:color="auto"/>
            <w:left w:val="none" w:sz="0" w:space="0" w:color="auto"/>
            <w:bottom w:val="none" w:sz="0" w:space="0" w:color="auto"/>
            <w:right w:val="none" w:sz="0" w:space="0" w:color="auto"/>
          </w:divBdr>
        </w:div>
        <w:div w:id="1379551018">
          <w:marLeft w:val="0"/>
          <w:marRight w:val="0"/>
          <w:marTop w:val="0"/>
          <w:marBottom w:val="0"/>
          <w:divBdr>
            <w:top w:val="none" w:sz="0" w:space="0" w:color="auto"/>
            <w:left w:val="none" w:sz="0" w:space="0" w:color="auto"/>
            <w:bottom w:val="none" w:sz="0" w:space="0" w:color="auto"/>
            <w:right w:val="none" w:sz="0" w:space="0" w:color="auto"/>
          </w:divBdr>
        </w:div>
        <w:div w:id="1381977130">
          <w:marLeft w:val="0"/>
          <w:marRight w:val="0"/>
          <w:marTop w:val="0"/>
          <w:marBottom w:val="0"/>
          <w:divBdr>
            <w:top w:val="none" w:sz="0" w:space="0" w:color="auto"/>
            <w:left w:val="none" w:sz="0" w:space="0" w:color="auto"/>
            <w:bottom w:val="none" w:sz="0" w:space="0" w:color="auto"/>
            <w:right w:val="none" w:sz="0" w:space="0" w:color="auto"/>
          </w:divBdr>
        </w:div>
        <w:div w:id="1385062963">
          <w:marLeft w:val="0"/>
          <w:marRight w:val="0"/>
          <w:marTop w:val="0"/>
          <w:marBottom w:val="0"/>
          <w:divBdr>
            <w:top w:val="none" w:sz="0" w:space="0" w:color="auto"/>
            <w:left w:val="none" w:sz="0" w:space="0" w:color="auto"/>
            <w:bottom w:val="none" w:sz="0" w:space="0" w:color="auto"/>
            <w:right w:val="none" w:sz="0" w:space="0" w:color="auto"/>
          </w:divBdr>
        </w:div>
        <w:div w:id="1388870636">
          <w:marLeft w:val="0"/>
          <w:marRight w:val="0"/>
          <w:marTop w:val="0"/>
          <w:marBottom w:val="0"/>
          <w:divBdr>
            <w:top w:val="none" w:sz="0" w:space="0" w:color="auto"/>
            <w:left w:val="none" w:sz="0" w:space="0" w:color="auto"/>
            <w:bottom w:val="none" w:sz="0" w:space="0" w:color="auto"/>
            <w:right w:val="none" w:sz="0" w:space="0" w:color="auto"/>
          </w:divBdr>
        </w:div>
        <w:div w:id="1402211429">
          <w:marLeft w:val="0"/>
          <w:marRight w:val="0"/>
          <w:marTop w:val="0"/>
          <w:marBottom w:val="0"/>
          <w:divBdr>
            <w:top w:val="none" w:sz="0" w:space="0" w:color="auto"/>
            <w:left w:val="none" w:sz="0" w:space="0" w:color="auto"/>
            <w:bottom w:val="none" w:sz="0" w:space="0" w:color="auto"/>
            <w:right w:val="none" w:sz="0" w:space="0" w:color="auto"/>
          </w:divBdr>
        </w:div>
        <w:div w:id="1404642750">
          <w:marLeft w:val="0"/>
          <w:marRight w:val="0"/>
          <w:marTop w:val="0"/>
          <w:marBottom w:val="0"/>
          <w:divBdr>
            <w:top w:val="none" w:sz="0" w:space="0" w:color="auto"/>
            <w:left w:val="none" w:sz="0" w:space="0" w:color="auto"/>
            <w:bottom w:val="none" w:sz="0" w:space="0" w:color="auto"/>
            <w:right w:val="none" w:sz="0" w:space="0" w:color="auto"/>
          </w:divBdr>
        </w:div>
        <w:div w:id="1432625493">
          <w:marLeft w:val="0"/>
          <w:marRight w:val="0"/>
          <w:marTop w:val="0"/>
          <w:marBottom w:val="0"/>
          <w:divBdr>
            <w:top w:val="none" w:sz="0" w:space="0" w:color="auto"/>
            <w:left w:val="none" w:sz="0" w:space="0" w:color="auto"/>
            <w:bottom w:val="none" w:sz="0" w:space="0" w:color="auto"/>
            <w:right w:val="none" w:sz="0" w:space="0" w:color="auto"/>
          </w:divBdr>
        </w:div>
        <w:div w:id="1444493702">
          <w:marLeft w:val="0"/>
          <w:marRight w:val="0"/>
          <w:marTop w:val="0"/>
          <w:marBottom w:val="0"/>
          <w:divBdr>
            <w:top w:val="none" w:sz="0" w:space="0" w:color="auto"/>
            <w:left w:val="none" w:sz="0" w:space="0" w:color="auto"/>
            <w:bottom w:val="none" w:sz="0" w:space="0" w:color="auto"/>
            <w:right w:val="none" w:sz="0" w:space="0" w:color="auto"/>
          </w:divBdr>
        </w:div>
        <w:div w:id="1444570663">
          <w:marLeft w:val="0"/>
          <w:marRight w:val="0"/>
          <w:marTop w:val="0"/>
          <w:marBottom w:val="0"/>
          <w:divBdr>
            <w:top w:val="none" w:sz="0" w:space="0" w:color="auto"/>
            <w:left w:val="none" w:sz="0" w:space="0" w:color="auto"/>
            <w:bottom w:val="none" w:sz="0" w:space="0" w:color="auto"/>
            <w:right w:val="none" w:sz="0" w:space="0" w:color="auto"/>
          </w:divBdr>
        </w:div>
        <w:div w:id="1451164094">
          <w:marLeft w:val="0"/>
          <w:marRight w:val="0"/>
          <w:marTop w:val="0"/>
          <w:marBottom w:val="0"/>
          <w:divBdr>
            <w:top w:val="none" w:sz="0" w:space="0" w:color="auto"/>
            <w:left w:val="none" w:sz="0" w:space="0" w:color="auto"/>
            <w:bottom w:val="none" w:sz="0" w:space="0" w:color="auto"/>
            <w:right w:val="none" w:sz="0" w:space="0" w:color="auto"/>
          </w:divBdr>
        </w:div>
        <w:div w:id="1466772546">
          <w:marLeft w:val="0"/>
          <w:marRight w:val="0"/>
          <w:marTop w:val="0"/>
          <w:marBottom w:val="0"/>
          <w:divBdr>
            <w:top w:val="none" w:sz="0" w:space="0" w:color="auto"/>
            <w:left w:val="none" w:sz="0" w:space="0" w:color="auto"/>
            <w:bottom w:val="none" w:sz="0" w:space="0" w:color="auto"/>
            <w:right w:val="none" w:sz="0" w:space="0" w:color="auto"/>
          </w:divBdr>
        </w:div>
        <w:div w:id="1530144808">
          <w:marLeft w:val="0"/>
          <w:marRight w:val="0"/>
          <w:marTop w:val="0"/>
          <w:marBottom w:val="0"/>
          <w:divBdr>
            <w:top w:val="none" w:sz="0" w:space="0" w:color="auto"/>
            <w:left w:val="none" w:sz="0" w:space="0" w:color="auto"/>
            <w:bottom w:val="none" w:sz="0" w:space="0" w:color="auto"/>
            <w:right w:val="none" w:sz="0" w:space="0" w:color="auto"/>
          </w:divBdr>
        </w:div>
        <w:div w:id="1549805688">
          <w:marLeft w:val="0"/>
          <w:marRight w:val="0"/>
          <w:marTop w:val="0"/>
          <w:marBottom w:val="0"/>
          <w:divBdr>
            <w:top w:val="none" w:sz="0" w:space="0" w:color="auto"/>
            <w:left w:val="none" w:sz="0" w:space="0" w:color="auto"/>
            <w:bottom w:val="none" w:sz="0" w:space="0" w:color="auto"/>
            <w:right w:val="none" w:sz="0" w:space="0" w:color="auto"/>
          </w:divBdr>
        </w:div>
        <w:div w:id="1554925439">
          <w:marLeft w:val="0"/>
          <w:marRight w:val="0"/>
          <w:marTop w:val="0"/>
          <w:marBottom w:val="0"/>
          <w:divBdr>
            <w:top w:val="none" w:sz="0" w:space="0" w:color="auto"/>
            <w:left w:val="none" w:sz="0" w:space="0" w:color="auto"/>
            <w:bottom w:val="none" w:sz="0" w:space="0" w:color="auto"/>
            <w:right w:val="none" w:sz="0" w:space="0" w:color="auto"/>
          </w:divBdr>
        </w:div>
        <w:div w:id="1561594443">
          <w:marLeft w:val="0"/>
          <w:marRight w:val="0"/>
          <w:marTop w:val="0"/>
          <w:marBottom w:val="0"/>
          <w:divBdr>
            <w:top w:val="none" w:sz="0" w:space="0" w:color="auto"/>
            <w:left w:val="none" w:sz="0" w:space="0" w:color="auto"/>
            <w:bottom w:val="none" w:sz="0" w:space="0" w:color="auto"/>
            <w:right w:val="none" w:sz="0" w:space="0" w:color="auto"/>
          </w:divBdr>
        </w:div>
        <w:div w:id="1569026035">
          <w:marLeft w:val="0"/>
          <w:marRight w:val="0"/>
          <w:marTop w:val="0"/>
          <w:marBottom w:val="0"/>
          <w:divBdr>
            <w:top w:val="none" w:sz="0" w:space="0" w:color="auto"/>
            <w:left w:val="none" w:sz="0" w:space="0" w:color="auto"/>
            <w:bottom w:val="none" w:sz="0" w:space="0" w:color="auto"/>
            <w:right w:val="none" w:sz="0" w:space="0" w:color="auto"/>
          </w:divBdr>
        </w:div>
        <w:div w:id="1584878134">
          <w:marLeft w:val="0"/>
          <w:marRight w:val="0"/>
          <w:marTop w:val="0"/>
          <w:marBottom w:val="0"/>
          <w:divBdr>
            <w:top w:val="none" w:sz="0" w:space="0" w:color="auto"/>
            <w:left w:val="none" w:sz="0" w:space="0" w:color="auto"/>
            <w:bottom w:val="none" w:sz="0" w:space="0" w:color="auto"/>
            <w:right w:val="none" w:sz="0" w:space="0" w:color="auto"/>
          </w:divBdr>
        </w:div>
        <w:div w:id="1593973948">
          <w:marLeft w:val="0"/>
          <w:marRight w:val="0"/>
          <w:marTop w:val="0"/>
          <w:marBottom w:val="0"/>
          <w:divBdr>
            <w:top w:val="none" w:sz="0" w:space="0" w:color="auto"/>
            <w:left w:val="none" w:sz="0" w:space="0" w:color="auto"/>
            <w:bottom w:val="none" w:sz="0" w:space="0" w:color="auto"/>
            <w:right w:val="none" w:sz="0" w:space="0" w:color="auto"/>
          </w:divBdr>
        </w:div>
        <w:div w:id="1595163477">
          <w:marLeft w:val="0"/>
          <w:marRight w:val="0"/>
          <w:marTop w:val="0"/>
          <w:marBottom w:val="0"/>
          <w:divBdr>
            <w:top w:val="none" w:sz="0" w:space="0" w:color="auto"/>
            <w:left w:val="none" w:sz="0" w:space="0" w:color="auto"/>
            <w:bottom w:val="none" w:sz="0" w:space="0" w:color="auto"/>
            <w:right w:val="none" w:sz="0" w:space="0" w:color="auto"/>
          </w:divBdr>
        </w:div>
        <w:div w:id="1596015551">
          <w:marLeft w:val="0"/>
          <w:marRight w:val="0"/>
          <w:marTop w:val="0"/>
          <w:marBottom w:val="0"/>
          <w:divBdr>
            <w:top w:val="none" w:sz="0" w:space="0" w:color="auto"/>
            <w:left w:val="none" w:sz="0" w:space="0" w:color="auto"/>
            <w:bottom w:val="none" w:sz="0" w:space="0" w:color="auto"/>
            <w:right w:val="none" w:sz="0" w:space="0" w:color="auto"/>
          </w:divBdr>
        </w:div>
        <w:div w:id="1625185576">
          <w:marLeft w:val="0"/>
          <w:marRight w:val="0"/>
          <w:marTop w:val="0"/>
          <w:marBottom w:val="0"/>
          <w:divBdr>
            <w:top w:val="none" w:sz="0" w:space="0" w:color="auto"/>
            <w:left w:val="none" w:sz="0" w:space="0" w:color="auto"/>
            <w:bottom w:val="none" w:sz="0" w:space="0" w:color="auto"/>
            <w:right w:val="none" w:sz="0" w:space="0" w:color="auto"/>
          </w:divBdr>
        </w:div>
        <w:div w:id="1625188699">
          <w:marLeft w:val="0"/>
          <w:marRight w:val="0"/>
          <w:marTop w:val="0"/>
          <w:marBottom w:val="0"/>
          <w:divBdr>
            <w:top w:val="none" w:sz="0" w:space="0" w:color="auto"/>
            <w:left w:val="none" w:sz="0" w:space="0" w:color="auto"/>
            <w:bottom w:val="none" w:sz="0" w:space="0" w:color="auto"/>
            <w:right w:val="none" w:sz="0" w:space="0" w:color="auto"/>
          </w:divBdr>
        </w:div>
        <w:div w:id="1670281386">
          <w:marLeft w:val="0"/>
          <w:marRight w:val="0"/>
          <w:marTop w:val="0"/>
          <w:marBottom w:val="0"/>
          <w:divBdr>
            <w:top w:val="none" w:sz="0" w:space="0" w:color="auto"/>
            <w:left w:val="none" w:sz="0" w:space="0" w:color="auto"/>
            <w:bottom w:val="none" w:sz="0" w:space="0" w:color="auto"/>
            <w:right w:val="none" w:sz="0" w:space="0" w:color="auto"/>
          </w:divBdr>
        </w:div>
        <w:div w:id="1693528999">
          <w:marLeft w:val="0"/>
          <w:marRight w:val="0"/>
          <w:marTop w:val="0"/>
          <w:marBottom w:val="0"/>
          <w:divBdr>
            <w:top w:val="none" w:sz="0" w:space="0" w:color="auto"/>
            <w:left w:val="none" w:sz="0" w:space="0" w:color="auto"/>
            <w:bottom w:val="none" w:sz="0" w:space="0" w:color="auto"/>
            <w:right w:val="none" w:sz="0" w:space="0" w:color="auto"/>
          </w:divBdr>
        </w:div>
        <w:div w:id="1703825335">
          <w:marLeft w:val="0"/>
          <w:marRight w:val="0"/>
          <w:marTop w:val="0"/>
          <w:marBottom w:val="0"/>
          <w:divBdr>
            <w:top w:val="none" w:sz="0" w:space="0" w:color="auto"/>
            <w:left w:val="none" w:sz="0" w:space="0" w:color="auto"/>
            <w:bottom w:val="none" w:sz="0" w:space="0" w:color="auto"/>
            <w:right w:val="none" w:sz="0" w:space="0" w:color="auto"/>
          </w:divBdr>
        </w:div>
        <w:div w:id="1737164735">
          <w:marLeft w:val="0"/>
          <w:marRight w:val="0"/>
          <w:marTop w:val="0"/>
          <w:marBottom w:val="0"/>
          <w:divBdr>
            <w:top w:val="none" w:sz="0" w:space="0" w:color="auto"/>
            <w:left w:val="none" w:sz="0" w:space="0" w:color="auto"/>
            <w:bottom w:val="none" w:sz="0" w:space="0" w:color="auto"/>
            <w:right w:val="none" w:sz="0" w:space="0" w:color="auto"/>
          </w:divBdr>
        </w:div>
        <w:div w:id="1750616243">
          <w:marLeft w:val="0"/>
          <w:marRight w:val="0"/>
          <w:marTop w:val="0"/>
          <w:marBottom w:val="0"/>
          <w:divBdr>
            <w:top w:val="none" w:sz="0" w:space="0" w:color="auto"/>
            <w:left w:val="none" w:sz="0" w:space="0" w:color="auto"/>
            <w:bottom w:val="none" w:sz="0" w:space="0" w:color="auto"/>
            <w:right w:val="none" w:sz="0" w:space="0" w:color="auto"/>
          </w:divBdr>
        </w:div>
        <w:div w:id="1788505910">
          <w:marLeft w:val="0"/>
          <w:marRight w:val="0"/>
          <w:marTop w:val="0"/>
          <w:marBottom w:val="0"/>
          <w:divBdr>
            <w:top w:val="none" w:sz="0" w:space="0" w:color="auto"/>
            <w:left w:val="none" w:sz="0" w:space="0" w:color="auto"/>
            <w:bottom w:val="none" w:sz="0" w:space="0" w:color="auto"/>
            <w:right w:val="none" w:sz="0" w:space="0" w:color="auto"/>
          </w:divBdr>
        </w:div>
        <w:div w:id="1804151507">
          <w:marLeft w:val="0"/>
          <w:marRight w:val="0"/>
          <w:marTop w:val="0"/>
          <w:marBottom w:val="0"/>
          <w:divBdr>
            <w:top w:val="none" w:sz="0" w:space="0" w:color="auto"/>
            <w:left w:val="none" w:sz="0" w:space="0" w:color="auto"/>
            <w:bottom w:val="none" w:sz="0" w:space="0" w:color="auto"/>
            <w:right w:val="none" w:sz="0" w:space="0" w:color="auto"/>
          </w:divBdr>
        </w:div>
        <w:div w:id="1809056259">
          <w:marLeft w:val="0"/>
          <w:marRight w:val="0"/>
          <w:marTop w:val="0"/>
          <w:marBottom w:val="0"/>
          <w:divBdr>
            <w:top w:val="none" w:sz="0" w:space="0" w:color="auto"/>
            <w:left w:val="none" w:sz="0" w:space="0" w:color="auto"/>
            <w:bottom w:val="none" w:sz="0" w:space="0" w:color="auto"/>
            <w:right w:val="none" w:sz="0" w:space="0" w:color="auto"/>
          </w:divBdr>
        </w:div>
        <w:div w:id="1817450668">
          <w:marLeft w:val="0"/>
          <w:marRight w:val="0"/>
          <w:marTop w:val="0"/>
          <w:marBottom w:val="0"/>
          <w:divBdr>
            <w:top w:val="none" w:sz="0" w:space="0" w:color="auto"/>
            <w:left w:val="none" w:sz="0" w:space="0" w:color="auto"/>
            <w:bottom w:val="none" w:sz="0" w:space="0" w:color="auto"/>
            <w:right w:val="none" w:sz="0" w:space="0" w:color="auto"/>
          </w:divBdr>
        </w:div>
        <w:div w:id="1821775486">
          <w:marLeft w:val="0"/>
          <w:marRight w:val="0"/>
          <w:marTop w:val="0"/>
          <w:marBottom w:val="0"/>
          <w:divBdr>
            <w:top w:val="none" w:sz="0" w:space="0" w:color="auto"/>
            <w:left w:val="none" w:sz="0" w:space="0" w:color="auto"/>
            <w:bottom w:val="none" w:sz="0" w:space="0" w:color="auto"/>
            <w:right w:val="none" w:sz="0" w:space="0" w:color="auto"/>
          </w:divBdr>
        </w:div>
        <w:div w:id="1832022660">
          <w:marLeft w:val="0"/>
          <w:marRight w:val="0"/>
          <w:marTop w:val="0"/>
          <w:marBottom w:val="0"/>
          <w:divBdr>
            <w:top w:val="none" w:sz="0" w:space="0" w:color="auto"/>
            <w:left w:val="none" w:sz="0" w:space="0" w:color="auto"/>
            <w:bottom w:val="none" w:sz="0" w:space="0" w:color="auto"/>
            <w:right w:val="none" w:sz="0" w:space="0" w:color="auto"/>
          </w:divBdr>
        </w:div>
        <w:div w:id="1877236502">
          <w:marLeft w:val="0"/>
          <w:marRight w:val="0"/>
          <w:marTop w:val="0"/>
          <w:marBottom w:val="0"/>
          <w:divBdr>
            <w:top w:val="none" w:sz="0" w:space="0" w:color="auto"/>
            <w:left w:val="none" w:sz="0" w:space="0" w:color="auto"/>
            <w:bottom w:val="none" w:sz="0" w:space="0" w:color="auto"/>
            <w:right w:val="none" w:sz="0" w:space="0" w:color="auto"/>
          </w:divBdr>
        </w:div>
        <w:div w:id="1891454028">
          <w:marLeft w:val="0"/>
          <w:marRight w:val="0"/>
          <w:marTop w:val="0"/>
          <w:marBottom w:val="0"/>
          <w:divBdr>
            <w:top w:val="none" w:sz="0" w:space="0" w:color="auto"/>
            <w:left w:val="none" w:sz="0" w:space="0" w:color="auto"/>
            <w:bottom w:val="none" w:sz="0" w:space="0" w:color="auto"/>
            <w:right w:val="none" w:sz="0" w:space="0" w:color="auto"/>
          </w:divBdr>
        </w:div>
        <w:div w:id="1898782239">
          <w:marLeft w:val="0"/>
          <w:marRight w:val="0"/>
          <w:marTop w:val="0"/>
          <w:marBottom w:val="0"/>
          <w:divBdr>
            <w:top w:val="none" w:sz="0" w:space="0" w:color="auto"/>
            <w:left w:val="none" w:sz="0" w:space="0" w:color="auto"/>
            <w:bottom w:val="none" w:sz="0" w:space="0" w:color="auto"/>
            <w:right w:val="none" w:sz="0" w:space="0" w:color="auto"/>
          </w:divBdr>
        </w:div>
        <w:div w:id="1901206291">
          <w:marLeft w:val="0"/>
          <w:marRight w:val="0"/>
          <w:marTop w:val="0"/>
          <w:marBottom w:val="0"/>
          <w:divBdr>
            <w:top w:val="none" w:sz="0" w:space="0" w:color="auto"/>
            <w:left w:val="none" w:sz="0" w:space="0" w:color="auto"/>
            <w:bottom w:val="none" w:sz="0" w:space="0" w:color="auto"/>
            <w:right w:val="none" w:sz="0" w:space="0" w:color="auto"/>
          </w:divBdr>
        </w:div>
        <w:div w:id="1921402329">
          <w:marLeft w:val="0"/>
          <w:marRight w:val="0"/>
          <w:marTop w:val="0"/>
          <w:marBottom w:val="0"/>
          <w:divBdr>
            <w:top w:val="none" w:sz="0" w:space="0" w:color="auto"/>
            <w:left w:val="none" w:sz="0" w:space="0" w:color="auto"/>
            <w:bottom w:val="none" w:sz="0" w:space="0" w:color="auto"/>
            <w:right w:val="none" w:sz="0" w:space="0" w:color="auto"/>
          </w:divBdr>
        </w:div>
        <w:div w:id="1926841272">
          <w:marLeft w:val="0"/>
          <w:marRight w:val="0"/>
          <w:marTop w:val="0"/>
          <w:marBottom w:val="0"/>
          <w:divBdr>
            <w:top w:val="none" w:sz="0" w:space="0" w:color="auto"/>
            <w:left w:val="none" w:sz="0" w:space="0" w:color="auto"/>
            <w:bottom w:val="none" w:sz="0" w:space="0" w:color="auto"/>
            <w:right w:val="none" w:sz="0" w:space="0" w:color="auto"/>
          </w:divBdr>
        </w:div>
        <w:div w:id="1932658700">
          <w:marLeft w:val="0"/>
          <w:marRight w:val="0"/>
          <w:marTop w:val="0"/>
          <w:marBottom w:val="0"/>
          <w:divBdr>
            <w:top w:val="none" w:sz="0" w:space="0" w:color="auto"/>
            <w:left w:val="none" w:sz="0" w:space="0" w:color="auto"/>
            <w:bottom w:val="none" w:sz="0" w:space="0" w:color="auto"/>
            <w:right w:val="none" w:sz="0" w:space="0" w:color="auto"/>
          </w:divBdr>
        </w:div>
        <w:div w:id="1936546747">
          <w:marLeft w:val="0"/>
          <w:marRight w:val="0"/>
          <w:marTop w:val="0"/>
          <w:marBottom w:val="0"/>
          <w:divBdr>
            <w:top w:val="none" w:sz="0" w:space="0" w:color="auto"/>
            <w:left w:val="none" w:sz="0" w:space="0" w:color="auto"/>
            <w:bottom w:val="none" w:sz="0" w:space="0" w:color="auto"/>
            <w:right w:val="none" w:sz="0" w:space="0" w:color="auto"/>
          </w:divBdr>
        </w:div>
        <w:div w:id="1953173099">
          <w:marLeft w:val="0"/>
          <w:marRight w:val="0"/>
          <w:marTop w:val="0"/>
          <w:marBottom w:val="0"/>
          <w:divBdr>
            <w:top w:val="none" w:sz="0" w:space="0" w:color="auto"/>
            <w:left w:val="none" w:sz="0" w:space="0" w:color="auto"/>
            <w:bottom w:val="none" w:sz="0" w:space="0" w:color="auto"/>
            <w:right w:val="none" w:sz="0" w:space="0" w:color="auto"/>
          </w:divBdr>
        </w:div>
        <w:div w:id="1962884303">
          <w:marLeft w:val="0"/>
          <w:marRight w:val="0"/>
          <w:marTop w:val="0"/>
          <w:marBottom w:val="0"/>
          <w:divBdr>
            <w:top w:val="none" w:sz="0" w:space="0" w:color="auto"/>
            <w:left w:val="none" w:sz="0" w:space="0" w:color="auto"/>
            <w:bottom w:val="none" w:sz="0" w:space="0" w:color="auto"/>
            <w:right w:val="none" w:sz="0" w:space="0" w:color="auto"/>
          </w:divBdr>
        </w:div>
        <w:div w:id="1963338792">
          <w:marLeft w:val="0"/>
          <w:marRight w:val="0"/>
          <w:marTop w:val="0"/>
          <w:marBottom w:val="0"/>
          <w:divBdr>
            <w:top w:val="none" w:sz="0" w:space="0" w:color="auto"/>
            <w:left w:val="none" w:sz="0" w:space="0" w:color="auto"/>
            <w:bottom w:val="none" w:sz="0" w:space="0" w:color="auto"/>
            <w:right w:val="none" w:sz="0" w:space="0" w:color="auto"/>
          </w:divBdr>
        </w:div>
        <w:div w:id="1967739783">
          <w:marLeft w:val="0"/>
          <w:marRight w:val="0"/>
          <w:marTop w:val="0"/>
          <w:marBottom w:val="0"/>
          <w:divBdr>
            <w:top w:val="none" w:sz="0" w:space="0" w:color="auto"/>
            <w:left w:val="none" w:sz="0" w:space="0" w:color="auto"/>
            <w:bottom w:val="none" w:sz="0" w:space="0" w:color="auto"/>
            <w:right w:val="none" w:sz="0" w:space="0" w:color="auto"/>
          </w:divBdr>
        </w:div>
        <w:div w:id="1971009000">
          <w:marLeft w:val="0"/>
          <w:marRight w:val="0"/>
          <w:marTop w:val="0"/>
          <w:marBottom w:val="0"/>
          <w:divBdr>
            <w:top w:val="none" w:sz="0" w:space="0" w:color="auto"/>
            <w:left w:val="none" w:sz="0" w:space="0" w:color="auto"/>
            <w:bottom w:val="none" w:sz="0" w:space="0" w:color="auto"/>
            <w:right w:val="none" w:sz="0" w:space="0" w:color="auto"/>
          </w:divBdr>
        </w:div>
        <w:div w:id="1977947687">
          <w:marLeft w:val="0"/>
          <w:marRight w:val="0"/>
          <w:marTop w:val="0"/>
          <w:marBottom w:val="0"/>
          <w:divBdr>
            <w:top w:val="none" w:sz="0" w:space="0" w:color="auto"/>
            <w:left w:val="none" w:sz="0" w:space="0" w:color="auto"/>
            <w:bottom w:val="none" w:sz="0" w:space="0" w:color="auto"/>
            <w:right w:val="none" w:sz="0" w:space="0" w:color="auto"/>
          </w:divBdr>
        </w:div>
        <w:div w:id="1980958208">
          <w:marLeft w:val="0"/>
          <w:marRight w:val="0"/>
          <w:marTop w:val="0"/>
          <w:marBottom w:val="0"/>
          <w:divBdr>
            <w:top w:val="none" w:sz="0" w:space="0" w:color="auto"/>
            <w:left w:val="none" w:sz="0" w:space="0" w:color="auto"/>
            <w:bottom w:val="none" w:sz="0" w:space="0" w:color="auto"/>
            <w:right w:val="none" w:sz="0" w:space="0" w:color="auto"/>
          </w:divBdr>
        </w:div>
        <w:div w:id="1989086393">
          <w:marLeft w:val="0"/>
          <w:marRight w:val="0"/>
          <w:marTop w:val="0"/>
          <w:marBottom w:val="0"/>
          <w:divBdr>
            <w:top w:val="none" w:sz="0" w:space="0" w:color="auto"/>
            <w:left w:val="none" w:sz="0" w:space="0" w:color="auto"/>
            <w:bottom w:val="none" w:sz="0" w:space="0" w:color="auto"/>
            <w:right w:val="none" w:sz="0" w:space="0" w:color="auto"/>
          </w:divBdr>
        </w:div>
        <w:div w:id="2001076719">
          <w:marLeft w:val="0"/>
          <w:marRight w:val="0"/>
          <w:marTop w:val="0"/>
          <w:marBottom w:val="0"/>
          <w:divBdr>
            <w:top w:val="none" w:sz="0" w:space="0" w:color="auto"/>
            <w:left w:val="none" w:sz="0" w:space="0" w:color="auto"/>
            <w:bottom w:val="none" w:sz="0" w:space="0" w:color="auto"/>
            <w:right w:val="none" w:sz="0" w:space="0" w:color="auto"/>
          </w:divBdr>
        </w:div>
        <w:div w:id="2006669064">
          <w:marLeft w:val="0"/>
          <w:marRight w:val="0"/>
          <w:marTop w:val="0"/>
          <w:marBottom w:val="0"/>
          <w:divBdr>
            <w:top w:val="none" w:sz="0" w:space="0" w:color="auto"/>
            <w:left w:val="none" w:sz="0" w:space="0" w:color="auto"/>
            <w:bottom w:val="none" w:sz="0" w:space="0" w:color="auto"/>
            <w:right w:val="none" w:sz="0" w:space="0" w:color="auto"/>
          </w:divBdr>
        </w:div>
        <w:div w:id="2044555251">
          <w:marLeft w:val="0"/>
          <w:marRight w:val="0"/>
          <w:marTop w:val="0"/>
          <w:marBottom w:val="0"/>
          <w:divBdr>
            <w:top w:val="none" w:sz="0" w:space="0" w:color="auto"/>
            <w:left w:val="none" w:sz="0" w:space="0" w:color="auto"/>
            <w:bottom w:val="none" w:sz="0" w:space="0" w:color="auto"/>
            <w:right w:val="none" w:sz="0" w:space="0" w:color="auto"/>
          </w:divBdr>
        </w:div>
        <w:div w:id="2048679478">
          <w:marLeft w:val="0"/>
          <w:marRight w:val="0"/>
          <w:marTop w:val="0"/>
          <w:marBottom w:val="0"/>
          <w:divBdr>
            <w:top w:val="none" w:sz="0" w:space="0" w:color="auto"/>
            <w:left w:val="none" w:sz="0" w:space="0" w:color="auto"/>
            <w:bottom w:val="none" w:sz="0" w:space="0" w:color="auto"/>
            <w:right w:val="none" w:sz="0" w:space="0" w:color="auto"/>
          </w:divBdr>
        </w:div>
        <w:div w:id="2059819708">
          <w:marLeft w:val="0"/>
          <w:marRight w:val="0"/>
          <w:marTop w:val="0"/>
          <w:marBottom w:val="0"/>
          <w:divBdr>
            <w:top w:val="none" w:sz="0" w:space="0" w:color="auto"/>
            <w:left w:val="none" w:sz="0" w:space="0" w:color="auto"/>
            <w:bottom w:val="none" w:sz="0" w:space="0" w:color="auto"/>
            <w:right w:val="none" w:sz="0" w:space="0" w:color="auto"/>
          </w:divBdr>
        </w:div>
        <w:div w:id="2060938637">
          <w:marLeft w:val="0"/>
          <w:marRight w:val="0"/>
          <w:marTop w:val="0"/>
          <w:marBottom w:val="0"/>
          <w:divBdr>
            <w:top w:val="none" w:sz="0" w:space="0" w:color="auto"/>
            <w:left w:val="none" w:sz="0" w:space="0" w:color="auto"/>
            <w:bottom w:val="none" w:sz="0" w:space="0" w:color="auto"/>
            <w:right w:val="none" w:sz="0" w:space="0" w:color="auto"/>
          </w:divBdr>
        </w:div>
        <w:div w:id="2071072484">
          <w:marLeft w:val="0"/>
          <w:marRight w:val="0"/>
          <w:marTop w:val="0"/>
          <w:marBottom w:val="0"/>
          <w:divBdr>
            <w:top w:val="none" w:sz="0" w:space="0" w:color="auto"/>
            <w:left w:val="none" w:sz="0" w:space="0" w:color="auto"/>
            <w:bottom w:val="none" w:sz="0" w:space="0" w:color="auto"/>
            <w:right w:val="none" w:sz="0" w:space="0" w:color="auto"/>
          </w:divBdr>
        </w:div>
        <w:div w:id="2084134478">
          <w:marLeft w:val="0"/>
          <w:marRight w:val="0"/>
          <w:marTop w:val="0"/>
          <w:marBottom w:val="0"/>
          <w:divBdr>
            <w:top w:val="none" w:sz="0" w:space="0" w:color="auto"/>
            <w:left w:val="none" w:sz="0" w:space="0" w:color="auto"/>
            <w:bottom w:val="none" w:sz="0" w:space="0" w:color="auto"/>
            <w:right w:val="none" w:sz="0" w:space="0" w:color="auto"/>
          </w:divBdr>
        </w:div>
        <w:div w:id="2090030242">
          <w:marLeft w:val="0"/>
          <w:marRight w:val="0"/>
          <w:marTop w:val="0"/>
          <w:marBottom w:val="0"/>
          <w:divBdr>
            <w:top w:val="none" w:sz="0" w:space="0" w:color="auto"/>
            <w:left w:val="none" w:sz="0" w:space="0" w:color="auto"/>
            <w:bottom w:val="none" w:sz="0" w:space="0" w:color="auto"/>
            <w:right w:val="none" w:sz="0" w:space="0" w:color="auto"/>
          </w:divBdr>
        </w:div>
        <w:div w:id="2091736855">
          <w:marLeft w:val="0"/>
          <w:marRight w:val="0"/>
          <w:marTop w:val="0"/>
          <w:marBottom w:val="0"/>
          <w:divBdr>
            <w:top w:val="none" w:sz="0" w:space="0" w:color="auto"/>
            <w:left w:val="none" w:sz="0" w:space="0" w:color="auto"/>
            <w:bottom w:val="none" w:sz="0" w:space="0" w:color="auto"/>
            <w:right w:val="none" w:sz="0" w:space="0" w:color="auto"/>
          </w:divBdr>
        </w:div>
        <w:div w:id="2092193799">
          <w:marLeft w:val="0"/>
          <w:marRight w:val="0"/>
          <w:marTop w:val="0"/>
          <w:marBottom w:val="0"/>
          <w:divBdr>
            <w:top w:val="none" w:sz="0" w:space="0" w:color="auto"/>
            <w:left w:val="none" w:sz="0" w:space="0" w:color="auto"/>
            <w:bottom w:val="none" w:sz="0" w:space="0" w:color="auto"/>
            <w:right w:val="none" w:sz="0" w:space="0" w:color="auto"/>
          </w:divBdr>
        </w:div>
        <w:div w:id="2092695865">
          <w:marLeft w:val="0"/>
          <w:marRight w:val="0"/>
          <w:marTop w:val="0"/>
          <w:marBottom w:val="0"/>
          <w:divBdr>
            <w:top w:val="none" w:sz="0" w:space="0" w:color="auto"/>
            <w:left w:val="none" w:sz="0" w:space="0" w:color="auto"/>
            <w:bottom w:val="none" w:sz="0" w:space="0" w:color="auto"/>
            <w:right w:val="none" w:sz="0" w:space="0" w:color="auto"/>
          </w:divBdr>
        </w:div>
        <w:div w:id="2113353862">
          <w:marLeft w:val="0"/>
          <w:marRight w:val="0"/>
          <w:marTop w:val="0"/>
          <w:marBottom w:val="0"/>
          <w:divBdr>
            <w:top w:val="none" w:sz="0" w:space="0" w:color="auto"/>
            <w:left w:val="none" w:sz="0" w:space="0" w:color="auto"/>
            <w:bottom w:val="none" w:sz="0" w:space="0" w:color="auto"/>
            <w:right w:val="none" w:sz="0" w:space="0" w:color="auto"/>
          </w:divBdr>
        </w:div>
        <w:div w:id="2130001628">
          <w:marLeft w:val="0"/>
          <w:marRight w:val="0"/>
          <w:marTop w:val="0"/>
          <w:marBottom w:val="0"/>
          <w:divBdr>
            <w:top w:val="none" w:sz="0" w:space="0" w:color="auto"/>
            <w:left w:val="none" w:sz="0" w:space="0" w:color="auto"/>
            <w:bottom w:val="none" w:sz="0" w:space="0" w:color="auto"/>
            <w:right w:val="none" w:sz="0" w:space="0" w:color="auto"/>
          </w:divBdr>
        </w:div>
      </w:divsChild>
    </w:div>
    <w:div w:id="2136752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tano@gerium.sk" TargetMode="External"/><Relationship Id="rId18" Type="http://schemas.openxmlformats.org/officeDocument/2006/relationships/hyperlink" Target="http://gerium.sk/fotogaleria.htm"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gerium.sk/" TargetMode="External"/><Relationship Id="rId7" Type="http://schemas.openxmlformats.org/officeDocument/2006/relationships/settings" Target="settings.xml"/><Relationship Id="rId12" Type="http://schemas.openxmlformats.org/officeDocument/2006/relationships/hyperlink" Target="mailto:kovacova@gerium.sk" TargetMode="External"/><Relationship Id="rId17" Type="http://schemas.openxmlformats.org/officeDocument/2006/relationships/chart" Target="charts/chart1.xml"/><Relationship Id="rId25" Type="http://schemas.openxmlformats.org/officeDocument/2006/relationships/hyperlink" Target="http://gerium.sk/wp-content/uploads/2024/03/Evidencia_ziadatelov_o_zabezpecenie_poskytovania_socialnej_sluzby_v_zariadeni_pre_seniorov_Gerium_k_29.2.2024.pdf" TargetMode="External"/><Relationship Id="rId2" Type="http://schemas.openxmlformats.org/officeDocument/2006/relationships/customXml" Target="../customXml/item2.xml"/><Relationship Id="rId16" Type="http://schemas.openxmlformats.org/officeDocument/2006/relationships/package" Target="embeddings/Microsoft_Excel_Worksheet.xlsx"/><Relationship Id="rId20" Type="http://schemas.openxmlformats.org/officeDocument/2006/relationships/hyperlink" Target="http://gerium.sk/wp-content/uploads/2024/03/Evidencia_ziadatelov_o_zabezpecenie_poskytovania_socialnej_sluzby_v_zariadeni_pre_seniorov_Gerium_k_29.2.2024.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embova@gerium.sk" TargetMode="External"/><Relationship Id="rId24" Type="http://schemas.openxmlformats.org/officeDocument/2006/relationships/chart" Target="charts/chart4.xml"/><Relationship Id="rId5" Type="http://schemas.openxmlformats.org/officeDocument/2006/relationships/numbering" Target="numbering.xml"/><Relationship Id="rId15" Type="http://schemas.openxmlformats.org/officeDocument/2006/relationships/image" Target="media/image1.emf"/><Relationship Id="rId23" Type="http://schemas.openxmlformats.org/officeDocument/2006/relationships/chart" Target="charts/chart3.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gerium.s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erium.sk" TargetMode="External"/><Relationship Id="rId22" Type="http://schemas.openxmlformats.org/officeDocument/2006/relationships/chart" Target="charts/chart2.xm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solidFill>
                  <a:sysClr val="windowText" lastClr="000000"/>
                </a:solidFill>
              </a:defRPr>
            </a:pPr>
            <a:r>
              <a:rPr lang="en-US">
                <a:solidFill>
                  <a:sysClr val="windowText" lastClr="000000"/>
                </a:solidFill>
              </a:rPr>
              <a:t>Podiel čerpania rozpočtu</a:t>
            </a:r>
            <a:r>
              <a:rPr lang="sk-SK">
                <a:solidFill>
                  <a:sysClr val="windowText" lastClr="000000"/>
                </a:solidFill>
              </a:rPr>
              <a:t> Gerium v roku 2024 </a:t>
            </a:r>
            <a:endParaRPr lang="en-US">
              <a:solidFill>
                <a:sysClr val="windowText" lastClr="000000"/>
              </a:solidFill>
            </a:endParaRPr>
          </a:p>
        </c:rich>
      </c:tx>
      <c:layout>
        <c:manualLayout>
          <c:xMode val="edge"/>
          <c:yMode val="edge"/>
          <c:x val="0.13602080624187257"/>
          <c:y val="4.4932825177674711E-2"/>
        </c:manualLayout>
      </c:layout>
      <c:overlay val="0"/>
    </c:title>
    <c:autoTitleDeleted val="0"/>
    <c:view3D>
      <c:rotX val="50"/>
      <c:rotY val="0"/>
      <c:rAngAx val="0"/>
    </c:view3D>
    <c:floor>
      <c:thickness val="0"/>
    </c:floor>
    <c:sideWall>
      <c:thickness val="0"/>
    </c:sideWall>
    <c:backWall>
      <c:thickness val="0"/>
    </c:backWall>
    <c:plotArea>
      <c:layout>
        <c:manualLayout>
          <c:layoutTarget val="inner"/>
          <c:xMode val="edge"/>
          <c:yMode val="edge"/>
          <c:x val="1.9932488933031641E-3"/>
          <c:y val="0.21866093793070387"/>
          <c:w val="0.71711292915433689"/>
          <c:h val="0.69576427090449311"/>
        </c:manualLayout>
      </c:layout>
      <c:pie3DChart>
        <c:varyColors val="1"/>
        <c:ser>
          <c:idx val="0"/>
          <c:order val="0"/>
          <c:tx>
            <c:strRef>
              <c:f>Hárok1!$B$1</c:f>
              <c:strCache>
                <c:ptCount val="1"/>
                <c:pt idx="0">
                  <c:v>Podiel čerpania rozpočtu</c:v>
                </c:pt>
              </c:strCache>
            </c:strRef>
          </c:tx>
          <c:dLbls>
            <c:numFmt formatCode="0.00%" sourceLinked="0"/>
            <c:spPr>
              <a:noFill/>
              <a:ln>
                <a:noFill/>
              </a:ln>
              <a:effectLst/>
            </c:spPr>
            <c:txPr>
              <a:bodyPr/>
              <a:lstStyle/>
              <a:p>
                <a:pPr>
                  <a:defRPr b="1" i="0" baseline="0"/>
                </a:pPr>
                <a:endParaRPr lang="sk-SK"/>
              </a:p>
            </c:txPr>
            <c:showLegendKey val="0"/>
            <c:showVal val="0"/>
            <c:showCatName val="0"/>
            <c:showSerName val="0"/>
            <c:showPercent val="1"/>
            <c:showBubbleSize val="0"/>
            <c:showLeaderLines val="1"/>
            <c:extLst>
              <c:ext xmlns:c15="http://schemas.microsoft.com/office/drawing/2012/chart" uri="{CE6537A1-D6FC-4f65-9D91-7224C49458BB}"/>
            </c:extLst>
          </c:dLbls>
          <c:cat>
            <c:strRef>
              <c:f>Hárok1!$A$2:$A$10</c:f>
              <c:strCache>
                <c:ptCount val="9"/>
                <c:pt idx="0">
                  <c:v>Mzdy</c:v>
                </c:pt>
                <c:pt idx="1">
                  <c:v>Odvody</c:v>
                </c:pt>
                <c:pt idx="2">
                  <c:v>Cestovné</c:v>
                </c:pt>
                <c:pt idx="3">
                  <c:v>Energie</c:v>
                </c:pt>
                <c:pt idx="4">
                  <c:v>Materiál</c:v>
                </c:pt>
                <c:pt idx="5">
                  <c:v>Dopravné</c:v>
                </c:pt>
                <c:pt idx="6">
                  <c:v>Údržba</c:v>
                </c:pt>
                <c:pt idx="7">
                  <c:v>Služby</c:v>
                </c:pt>
                <c:pt idx="8">
                  <c:v>Transfér</c:v>
                </c:pt>
              </c:strCache>
            </c:strRef>
          </c:cat>
          <c:val>
            <c:numRef>
              <c:f>Hárok1!$B$2:$B$10</c:f>
              <c:numCache>
                <c:formatCode>General</c:formatCode>
                <c:ptCount val="9"/>
                <c:pt idx="0">
                  <c:v>1421820</c:v>
                </c:pt>
                <c:pt idx="1">
                  <c:v>497700</c:v>
                </c:pt>
                <c:pt idx="2">
                  <c:v>0</c:v>
                </c:pt>
                <c:pt idx="3">
                  <c:v>101252</c:v>
                </c:pt>
                <c:pt idx="4">
                  <c:v>108112.96000000001</c:v>
                </c:pt>
                <c:pt idx="5">
                  <c:v>16410.97</c:v>
                </c:pt>
                <c:pt idx="6">
                  <c:v>315867.46000000002</c:v>
                </c:pt>
                <c:pt idx="7">
                  <c:v>400501.26</c:v>
                </c:pt>
                <c:pt idx="8">
                  <c:v>8000</c:v>
                </c:pt>
              </c:numCache>
            </c:numRef>
          </c:val>
          <c:extLst>
            <c:ext xmlns:c16="http://schemas.microsoft.com/office/drawing/2014/chart" uri="{C3380CC4-5D6E-409C-BE32-E72D297353CC}">
              <c16:uniqueId val="{00000000-5219-4468-A971-8A2BB7521737}"/>
            </c:ext>
          </c:extLst>
        </c:ser>
        <c:ser>
          <c:idx val="1"/>
          <c:order val="1"/>
          <c:tx>
            <c:strRef>
              <c:f>Hárok1!$C$1</c:f>
              <c:strCache>
                <c:ptCount val="1"/>
                <c:pt idx="0">
                  <c:v>Stĺpec1</c:v>
                </c:pt>
              </c:strCache>
            </c:strRef>
          </c:tx>
          <c:cat>
            <c:strRef>
              <c:f>Hárok1!$A$2:$A$10</c:f>
              <c:strCache>
                <c:ptCount val="9"/>
                <c:pt idx="0">
                  <c:v>Mzdy</c:v>
                </c:pt>
                <c:pt idx="1">
                  <c:v>Odvody</c:v>
                </c:pt>
                <c:pt idx="2">
                  <c:v>Cestovné</c:v>
                </c:pt>
                <c:pt idx="3">
                  <c:v>Energie</c:v>
                </c:pt>
                <c:pt idx="4">
                  <c:v>Materiál</c:v>
                </c:pt>
                <c:pt idx="5">
                  <c:v>Dopravné</c:v>
                </c:pt>
                <c:pt idx="6">
                  <c:v>Údržba</c:v>
                </c:pt>
                <c:pt idx="7">
                  <c:v>Služby</c:v>
                </c:pt>
                <c:pt idx="8">
                  <c:v>Transfér</c:v>
                </c:pt>
              </c:strCache>
            </c:strRef>
          </c:cat>
          <c:val>
            <c:numRef>
              <c:f>Hárok1!$C$2:$C$10</c:f>
              <c:numCache>
                <c:formatCode>General</c:formatCode>
                <c:ptCount val="9"/>
                <c:pt idx="0">
                  <c:v>0.49546555901575462</c:v>
                </c:pt>
                <c:pt idx="1">
                  <c:v>0.17343489944025339</c:v>
                </c:pt>
                <c:pt idx="2">
                  <c:v>0</c:v>
                </c:pt>
                <c:pt idx="3">
                  <c:v>3.5283565276521066E-2</c:v>
                </c:pt>
                <c:pt idx="4">
                  <c:v>3.7674423037549004E-2</c:v>
                </c:pt>
                <c:pt idx="5">
                  <c:v>5.7187762340104786E-3</c:v>
                </c:pt>
                <c:pt idx="6">
                  <c:v>0.11007120988858402</c:v>
                </c:pt>
                <c:pt idx="7">
                  <c:v>0.13956378491821333</c:v>
                </c:pt>
                <c:pt idx="8">
                  <c:v>2.7877821891139783E-3</c:v>
                </c:pt>
              </c:numCache>
            </c:numRef>
          </c:val>
          <c:extLst>
            <c:ext xmlns:c16="http://schemas.microsoft.com/office/drawing/2014/chart" uri="{C3380CC4-5D6E-409C-BE32-E72D297353CC}">
              <c16:uniqueId val="{00000000-22E2-4441-89BE-FB6A1C2D2468}"/>
            </c:ext>
          </c:extLst>
        </c:ser>
        <c:dLbls>
          <c:showLegendKey val="0"/>
          <c:showVal val="0"/>
          <c:showCatName val="0"/>
          <c:showSerName val="0"/>
          <c:showPercent val="0"/>
          <c:showBubbleSize val="0"/>
          <c:showLeaderLines val="1"/>
        </c:dLbls>
      </c:pie3DChart>
    </c:plotArea>
    <c:legend>
      <c:legendPos val="r"/>
      <c:layout>
        <c:manualLayout>
          <c:xMode val="edge"/>
          <c:yMode val="edge"/>
          <c:x val="0.75389968122496864"/>
          <c:y val="0.23854924384452125"/>
          <c:w val="0.12285375901484356"/>
          <c:h val="0.61927785567899907"/>
        </c:manualLayout>
      </c:layout>
      <c:overlay val="0"/>
    </c:legend>
    <c:plotVisOnly val="1"/>
    <c:dispBlanksAs val="zero"/>
    <c:showDLblsOverMax val="0"/>
  </c:chart>
  <c:spPr>
    <a:ln w="28575"/>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600">
                <a:solidFill>
                  <a:sysClr val="windowText" lastClr="000000"/>
                </a:solidFill>
              </a:defRPr>
            </a:pPr>
            <a:r>
              <a:rPr lang="en-US">
                <a:solidFill>
                  <a:sysClr val="windowText" lastClr="000000"/>
                </a:solidFill>
              </a:rPr>
              <a:t>Stupne odkázanosti 20</a:t>
            </a:r>
            <a:r>
              <a:rPr lang="sk-SK">
                <a:solidFill>
                  <a:sysClr val="windowText" lastClr="000000"/>
                </a:solidFill>
              </a:rPr>
              <a:t>24</a:t>
            </a:r>
            <a:r>
              <a:rPr lang="en-US">
                <a:solidFill>
                  <a:sysClr val="windowText" lastClr="000000"/>
                </a:solidFill>
              </a:rPr>
              <a:t> Gerium ZpS Pri trati 47</a:t>
            </a:r>
          </a:p>
        </c:rich>
      </c:tx>
      <c:overlay val="0"/>
    </c:title>
    <c:autoTitleDeleted val="0"/>
    <c:view3D>
      <c:rotX val="50"/>
      <c:rotY val="0"/>
      <c:rAngAx val="0"/>
    </c:view3D>
    <c:floor>
      <c:thickness val="0"/>
    </c:floor>
    <c:sideWall>
      <c:thickness val="0"/>
    </c:sideWall>
    <c:backWall>
      <c:thickness val="0"/>
    </c:backWall>
    <c:plotArea>
      <c:layout/>
      <c:pie3DChart>
        <c:varyColors val="1"/>
        <c:ser>
          <c:idx val="0"/>
          <c:order val="0"/>
          <c:tx>
            <c:strRef>
              <c:f>Hárok1!$B$1</c:f>
              <c:strCache>
                <c:ptCount val="1"/>
                <c:pt idx="0">
                  <c:v>Stupne odkázanosti 2014 Gerium ZpS Pri trati 47</c:v>
                </c:pt>
              </c:strCache>
            </c:strRef>
          </c:tx>
          <c:dLbls>
            <c:dLbl>
              <c:idx val="1"/>
              <c:tx>
                <c:rich>
                  <a:bodyPr/>
                  <a:lstStyle/>
                  <a:p>
                    <a:r>
                      <a:rPr lang="en-US"/>
                      <a:t>0</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AEB9-4229-AB0E-5F9198BAD27A}"/>
                </c:ext>
              </c:extLst>
            </c:dLbl>
            <c:dLbl>
              <c:idx val="3"/>
              <c:tx>
                <c:rich>
                  <a:bodyPr/>
                  <a:lstStyle/>
                  <a:p>
                    <a:r>
                      <a:rPr lang="en-US"/>
                      <a:t>11</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AEB9-4229-AB0E-5F9198BAD27A}"/>
                </c:ext>
              </c:extLst>
            </c:dLbl>
            <c:dLbl>
              <c:idx val="5"/>
              <c:layout>
                <c:manualLayout>
                  <c:x val="5.3561260571595215E-2"/>
                  <c:y val="-4.3803868091907505E-2"/>
                </c:manualLayout>
              </c:layout>
              <c:tx>
                <c:rich>
                  <a:bodyPr/>
                  <a:lstStyle/>
                  <a:p>
                    <a:r>
                      <a:rPr lang="en-US"/>
                      <a:t>25</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AEB9-4229-AB0E-5F9198BAD27A}"/>
                </c:ext>
              </c:extLst>
            </c:dLbl>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Hárok1!$A$2:$A$7</c:f>
              <c:strCache>
                <c:ptCount val="6"/>
                <c:pt idx="0">
                  <c:v>I. stupeň</c:v>
                </c:pt>
                <c:pt idx="1">
                  <c:v>II. stupeň</c:v>
                </c:pt>
                <c:pt idx="2">
                  <c:v>III. stupeň</c:v>
                </c:pt>
                <c:pt idx="3">
                  <c:v>IV. stupeň</c:v>
                </c:pt>
                <c:pt idx="4">
                  <c:v>V. stupeň</c:v>
                </c:pt>
                <c:pt idx="5">
                  <c:v>VI. stupeň</c:v>
                </c:pt>
              </c:strCache>
            </c:strRef>
          </c:cat>
          <c:val>
            <c:numRef>
              <c:f>Hárok1!$B$2:$B$7</c:f>
              <c:numCache>
                <c:formatCode>General</c:formatCode>
                <c:ptCount val="6"/>
                <c:pt idx="0">
                  <c:v>0</c:v>
                </c:pt>
                <c:pt idx="1">
                  <c:v>0</c:v>
                </c:pt>
                <c:pt idx="2">
                  <c:v>0</c:v>
                </c:pt>
                <c:pt idx="3">
                  <c:v>11</c:v>
                </c:pt>
                <c:pt idx="4">
                  <c:v>12</c:v>
                </c:pt>
                <c:pt idx="5">
                  <c:v>25</c:v>
                </c:pt>
              </c:numCache>
            </c:numRef>
          </c:val>
          <c:extLst>
            <c:ext xmlns:c16="http://schemas.microsoft.com/office/drawing/2014/chart" uri="{C3380CC4-5D6E-409C-BE32-E72D297353CC}">
              <c16:uniqueId val="{00000003-AEB9-4229-AB0E-5F9198BAD27A}"/>
            </c:ext>
          </c:extLst>
        </c:ser>
        <c:ser>
          <c:idx val="1"/>
          <c:order val="1"/>
          <c:tx>
            <c:strRef>
              <c:f>Hárok1!$C$1</c:f>
              <c:strCache>
                <c:ptCount val="1"/>
                <c:pt idx="0">
                  <c:v>Stupne odkázanosti 2014 Gerium ZpS Pri trati 48</c:v>
                </c:pt>
              </c:strCache>
            </c:strRef>
          </c:tx>
          <c:cat>
            <c:strRef>
              <c:f>Hárok1!$A$2:$A$7</c:f>
              <c:strCache>
                <c:ptCount val="6"/>
                <c:pt idx="0">
                  <c:v>I. stupeň</c:v>
                </c:pt>
                <c:pt idx="1">
                  <c:v>II. stupeň</c:v>
                </c:pt>
                <c:pt idx="2">
                  <c:v>III. stupeň</c:v>
                </c:pt>
                <c:pt idx="3">
                  <c:v>IV. stupeň</c:v>
                </c:pt>
                <c:pt idx="4">
                  <c:v>V. stupeň</c:v>
                </c:pt>
                <c:pt idx="5">
                  <c:v>VI. stupeň</c:v>
                </c:pt>
              </c:strCache>
            </c:strRef>
          </c:cat>
          <c:val>
            <c:numRef>
              <c:f>Hárok1!$C$2:$C$7</c:f>
              <c:numCache>
                <c:formatCode>General</c:formatCode>
                <c:ptCount val="6"/>
              </c:numCache>
            </c:numRef>
          </c:val>
          <c:extLst>
            <c:ext xmlns:c16="http://schemas.microsoft.com/office/drawing/2014/chart" uri="{C3380CC4-5D6E-409C-BE32-E72D297353CC}">
              <c16:uniqueId val="{00000004-AEB9-4229-AB0E-5F9198BAD27A}"/>
            </c:ext>
          </c:extLst>
        </c:ser>
        <c:dLbls>
          <c:showLegendKey val="0"/>
          <c:showVal val="0"/>
          <c:showCatName val="0"/>
          <c:showSerName val="0"/>
          <c:showPercent val="0"/>
          <c:showBubbleSize val="0"/>
          <c:showLeaderLines val="1"/>
        </c:dLbls>
      </c:pie3DChart>
    </c:plotArea>
    <c:legend>
      <c:legendPos val="r"/>
      <c:overlay val="0"/>
    </c:legend>
    <c:plotVisOnly val="1"/>
    <c:dispBlanksAs val="zero"/>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600"/>
            </a:pPr>
            <a:r>
              <a:rPr lang="sk-SK"/>
              <a:t>Stupne odkázanosti 2024 Gerium ZpS Smolnícka 3</a:t>
            </a:r>
          </a:p>
        </c:rich>
      </c:tx>
      <c:layout>
        <c:manualLayout>
          <c:xMode val="edge"/>
          <c:yMode val="edge"/>
          <c:x val="0.11848953776611257"/>
          <c:y val="5.1587301587301584E-2"/>
        </c:manualLayout>
      </c:layout>
      <c:overlay val="0"/>
    </c:title>
    <c:autoTitleDeleted val="0"/>
    <c:view3D>
      <c:rotX val="50"/>
      <c:rotY val="0"/>
      <c:rAngAx val="0"/>
    </c:view3D>
    <c:floor>
      <c:thickness val="0"/>
    </c:floor>
    <c:sideWall>
      <c:thickness val="0"/>
    </c:sideWall>
    <c:backWall>
      <c:thickness val="0"/>
    </c:backWall>
    <c:plotArea>
      <c:layout>
        <c:manualLayout>
          <c:layoutTarget val="inner"/>
          <c:xMode val="edge"/>
          <c:yMode val="edge"/>
          <c:x val="7.870880723242929E-2"/>
          <c:y val="0.22419385076865392"/>
          <c:w val="0.69451589384660251"/>
          <c:h val="0.68863610798650166"/>
        </c:manualLayout>
      </c:layout>
      <c:pie3DChart>
        <c:varyColors val="1"/>
        <c:ser>
          <c:idx val="0"/>
          <c:order val="0"/>
          <c:tx>
            <c:strRef>
              <c:f>Hárok1!$B$1</c:f>
              <c:strCache>
                <c:ptCount val="1"/>
                <c:pt idx="0">
                  <c:v>Stupne odkázanosti 2014 Gerium ZpS Pri trati 47</c:v>
                </c:pt>
              </c:strCache>
            </c:strRef>
          </c:tx>
          <c:dLbls>
            <c:dLbl>
              <c:idx val="0"/>
              <c:layout>
                <c:manualLayout>
                  <c:x val="-5.829050014581531E-3"/>
                  <c:y val="4.173540807399075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D68-4AAF-836C-D00CA076F39A}"/>
                </c:ext>
              </c:extLst>
            </c:dLbl>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Hárok1!$A$2:$A$7</c:f>
              <c:strCache>
                <c:ptCount val="6"/>
                <c:pt idx="0">
                  <c:v>I. stupeň</c:v>
                </c:pt>
                <c:pt idx="1">
                  <c:v>II. stupeň</c:v>
                </c:pt>
                <c:pt idx="2">
                  <c:v>III. stupeň</c:v>
                </c:pt>
                <c:pt idx="3">
                  <c:v>IV. stupeň</c:v>
                </c:pt>
                <c:pt idx="4">
                  <c:v>V. stupeň</c:v>
                </c:pt>
                <c:pt idx="5">
                  <c:v>VI. stupeň</c:v>
                </c:pt>
              </c:strCache>
            </c:strRef>
          </c:cat>
          <c:val>
            <c:numRef>
              <c:f>Hárok1!$B$2:$B$7</c:f>
              <c:numCache>
                <c:formatCode>General</c:formatCode>
                <c:ptCount val="6"/>
                <c:pt idx="0">
                  <c:v>0</c:v>
                </c:pt>
                <c:pt idx="1">
                  <c:v>0</c:v>
                </c:pt>
                <c:pt idx="2">
                  <c:v>0</c:v>
                </c:pt>
                <c:pt idx="3">
                  <c:v>12</c:v>
                </c:pt>
                <c:pt idx="4">
                  <c:v>2</c:v>
                </c:pt>
                <c:pt idx="5">
                  <c:v>16</c:v>
                </c:pt>
              </c:numCache>
            </c:numRef>
          </c:val>
          <c:extLst>
            <c:ext xmlns:c16="http://schemas.microsoft.com/office/drawing/2014/chart" uri="{C3380CC4-5D6E-409C-BE32-E72D297353CC}">
              <c16:uniqueId val="{00000001-7D68-4AAF-836C-D00CA076F39A}"/>
            </c:ext>
          </c:extLst>
        </c:ser>
        <c:dLbls>
          <c:showLegendKey val="0"/>
          <c:showVal val="0"/>
          <c:showCatName val="0"/>
          <c:showSerName val="0"/>
          <c:showPercent val="0"/>
          <c:showBubbleSize val="0"/>
          <c:showLeaderLines val="1"/>
        </c:dLbls>
      </c:pie3DChart>
    </c:plotArea>
    <c:legend>
      <c:legendPos val="r"/>
      <c:overlay val="0"/>
    </c:legend>
    <c:plotVisOnly val="1"/>
    <c:dispBlanksAs val="zero"/>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600"/>
            </a:pPr>
            <a:r>
              <a:rPr lang="sk-SK"/>
              <a:t>Stupne odkázanosti 2024 Gerium ZOS Smolnícka 3</a:t>
            </a:r>
          </a:p>
        </c:rich>
      </c:tx>
      <c:overlay val="0"/>
    </c:title>
    <c:autoTitleDeleted val="0"/>
    <c:view3D>
      <c:rotX val="50"/>
      <c:rotY val="0"/>
      <c:rAngAx val="0"/>
    </c:view3D>
    <c:floor>
      <c:thickness val="0"/>
    </c:floor>
    <c:sideWall>
      <c:thickness val="0"/>
    </c:sideWall>
    <c:backWall>
      <c:thickness val="0"/>
    </c:backWall>
    <c:plotArea>
      <c:layout/>
      <c:pie3DChart>
        <c:varyColors val="1"/>
        <c:ser>
          <c:idx val="0"/>
          <c:order val="0"/>
          <c:tx>
            <c:strRef>
              <c:f>Hárok1!$B$1</c:f>
              <c:strCache>
                <c:ptCount val="1"/>
                <c:pt idx="0">
                  <c:v>Stupne odkázanosti 2014 Gerium ZpS Pri trati 47</c:v>
                </c:pt>
              </c:strCache>
            </c:strRef>
          </c:tx>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Hárok1!$A$2:$A$7</c:f>
              <c:strCache>
                <c:ptCount val="6"/>
                <c:pt idx="0">
                  <c:v>I. stupeň</c:v>
                </c:pt>
                <c:pt idx="1">
                  <c:v>II. stupeň</c:v>
                </c:pt>
                <c:pt idx="2">
                  <c:v>III. stupeň</c:v>
                </c:pt>
                <c:pt idx="3">
                  <c:v>IV. stupeň</c:v>
                </c:pt>
                <c:pt idx="4">
                  <c:v>V. stupeň</c:v>
                </c:pt>
                <c:pt idx="5">
                  <c:v>VI. stupeň</c:v>
                </c:pt>
              </c:strCache>
            </c:strRef>
          </c:cat>
          <c:val>
            <c:numRef>
              <c:f>Hárok1!$B$2:$B$7</c:f>
              <c:numCache>
                <c:formatCode>General</c:formatCode>
                <c:ptCount val="6"/>
                <c:pt idx="0">
                  <c:v>0</c:v>
                </c:pt>
                <c:pt idx="1">
                  <c:v>0</c:v>
                </c:pt>
                <c:pt idx="2">
                  <c:v>0</c:v>
                </c:pt>
                <c:pt idx="3">
                  <c:v>9</c:v>
                </c:pt>
                <c:pt idx="4">
                  <c:v>4</c:v>
                </c:pt>
                <c:pt idx="5">
                  <c:v>21</c:v>
                </c:pt>
              </c:numCache>
            </c:numRef>
          </c:val>
          <c:extLst>
            <c:ext xmlns:c16="http://schemas.microsoft.com/office/drawing/2014/chart" uri="{C3380CC4-5D6E-409C-BE32-E72D297353CC}">
              <c16:uniqueId val="{00000000-80A4-4ED4-AB07-944173C172AD}"/>
            </c:ext>
          </c:extLst>
        </c:ser>
        <c:dLbls>
          <c:showLegendKey val="0"/>
          <c:showVal val="0"/>
          <c:showCatName val="0"/>
          <c:showSerName val="0"/>
          <c:showPercent val="0"/>
          <c:showBubbleSize val="0"/>
          <c:showLeaderLines val="1"/>
        </c:dLbls>
      </c:pie3DChart>
    </c:plotArea>
    <c:legend>
      <c:legendPos val="r"/>
      <c:overlay val="0"/>
    </c:legend>
    <c:plotVisOnly val="1"/>
    <c:dispBlanksAs val="zero"/>
    <c:showDLblsOverMax val="0"/>
  </c:chart>
  <c:externalData r:id="rId1">
    <c:autoUpdate val="0"/>
  </c:externalData>
</c:chartSpace>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507ed76-34a7-43a1-b19f-043c4420f320" xsi:nil="true"/>
    <lcf76f155ced4ddcb4097134ff3c332f xmlns="92b36c44-2815-436f-8ae5-f87ca7dd0ad4">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1484E8084F1CD94F924FC71B805C5B12" ma:contentTypeVersion="19" ma:contentTypeDescription="Create a new document." ma:contentTypeScope="" ma:versionID="233ef675eb4efbac530578d9bd8b5fe5">
  <xsd:schema xmlns:xsd="http://www.w3.org/2001/XMLSchema" xmlns:xs="http://www.w3.org/2001/XMLSchema" xmlns:p="http://schemas.microsoft.com/office/2006/metadata/properties" xmlns:ns2="92b36c44-2815-436f-8ae5-f87ca7dd0ad4" xmlns:ns3="8507ed76-34a7-43a1-b19f-043c4420f320" targetNamespace="http://schemas.microsoft.com/office/2006/metadata/properties" ma:root="true" ma:fieldsID="7567cfa0a39ae6ceae3ee951bdc0cc76" ns2:_="" ns3:_="">
    <xsd:import namespace="92b36c44-2815-436f-8ae5-f87ca7dd0ad4"/>
    <xsd:import namespace="8507ed76-34a7-43a1-b19f-043c4420f32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b36c44-2815-436f-8ae5-f87ca7dd0a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030838e-00da-4545-923a-0f37a5c1b6d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07ed76-34a7-43a1-b19f-043c4420f32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59f80e9-dfb3-4934-861b-260bc587a7cd}" ma:internalName="TaxCatchAll" ma:showField="CatchAllData" ma:web="8507ed76-34a7-43a1-b19f-043c4420f3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4B02F7-605B-45E4-80E5-E0DB29CD77F2}">
  <ds:schemaRefs>
    <ds:schemaRef ds:uri="http://schemas.microsoft.com/office/2006/metadata/properties"/>
    <ds:schemaRef ds:uri="http://schemas.microsoft.com/office/infopath/2007/PartnerControls"/>
    <ds:schemaRef ds:uri="195a2e97-41db-401c-815f-5f057499edfb"/>
    <ds:schemaRef ds:uri="d7addc76-3296-4474-a0a0-01814e4a2f06"/>
  </ds:schemaRefs>
</ds:datastoreItem>
</file>

<file path=customXml/itemProps2.xml><?xml version="1.0" encoding="utf-8"?>
<ds:datastoreItem xmlns:ds="http://schemas.openxmlformats.org/officeDocument/2006/customXml" ds:itemID="{683B3DEC-8735-4313-8AB2-4A641124A8E0}">
  <ds:schemaRefs>
    <ds:schemaRef ds:uri="http://schemas.openxmlformats.org/officeDocument/2006/bibliography"/>
  </ds:schemaRefs>
</ds:datastoreItem>
</file>

<file path=customXml/itemProps3.xml><?xml version="1.0" encoding="utf-8"?>
<ds:datastoreItem xmlns:ds="http://schemas.openxmlformats.org/officeDocument/2006/customXml" ds:itemID="{F8608B39-6AE7-479C-ADEB-B7E01812265A}"/>
</file>

<file path=customXml/itemProps4.xml><?xml version="1.0" encoding="utf-8"?>
<ds:datastoreItem xmlns:ds="http://schemas.openxmlformats.org/officeDocument/2006/customXml" ds:itemID="{77FAC86B-7B13-4C95-B7C3-6B9A74A681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41</Pages>
  <Words>15431</Words>
  <Characters>87962</Characters>
  <Application>Microsoft Office Word</Application>
  <DocSecurity>0</DocSecurity>
  <Lines>733</Lines>
  <Paragraphs>206</Paragraphs>
  <ScaleCrop>false</ScaleCrop>
  <HeadingPairs>
    <vt:vector size="2" baseType="variant">
      <vt:variant>
        <vt:lpstr>Názov</vt:lpstr>
      </vt:variant>
      <vt:variant>
        <vt:i4>1</vt:i4>
      </vt:variant>
    </vt:vector>
  </HeadingPairs>
  <TitlesOfParts>
    <vt:vector size="1" baseType="lpstr">
      <vt:lpstr/>
    </vt:vector>
  </TitlesOfParts>
  <Company>HP</Company>
  <LinksUpToDate>false</LinksUpToDate>
  <CharactersWithSpaces>103187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mycomp</dc:creator>
  <cp:keywords/>
  <dc:description/>
  <cp:lastModifiedBy>Miroslava Čembová</cp:lastModifiedBy>
  <cp:revision>8</cp:revision>
  <cp:lastPrinted>2025-03-07T08:08:00Z</cp:lastPrinted>
  <dcterms:created xsi:type="dcterms:W3CDTF">2025-03-27T08:32:00Z</dcterms:created>
  <dcterms:modified xsi:type="dcterms:W3CDTF">2025-03-27T12:13:00Z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0x0101001484E8084F1CD94F924FC71B805C5B12</vt:lpwstr>
  </property>
  <property fmtid="{D5CDD505-2E9C-101B-9397-08002B2CF9AE}" pid="3" name="MediaServiceImageTags">
    <vt:lpwstr/>
  </property>
</Properties>
</file>